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28A0" w14:textId="705377F5" w:rsidR="002B5670" w:rsidRPr="001724C4" w:rsidRDefault="00DA6E1F" w:rsidP="00D85721">
      <w:pPr>
        <w:pStyle w:val="Ttulo1"/>
        <w:numPr>
          <w:ilvl w:val="0"/>
          <w:numId w:val="0"/>
        </w:numPr>
        <w:ind w:left="708" w:hanging="708"/>
        <w:rPr>
          <w:caps/>
        </w:rPr>
      </w:pPr>
      <w:bookmarkStart w:id="0" w:name="_Toc536636078"/>
      <w:bookmarkStart w:id="1" w:name="_Toc105485772"/>
      <w:r w:rsidRPr="001724C4">
        <w:t>ANEXO C. MODELO</w:t>
      </w:r>
      <w:r w:rsidR="00C24726" w:rsidRPr="001724C4">
        <w:rPr>
          <w:rStyle w:val="Refdenotaalpie"/>
        </w:rPr>
        <w:footnoteReference w:id="1"/>
      </w:r>
      <w:r w:rsidRPr="001724C4">
        <w:t xml:space="preserve"> DEL INFORME JUSTIFICATIVO DE LA ADECUADA REALIZACIÓN DE LA ACTUACIÓN, A APORTAR POR EL BENEFICIARIO</w:t>
      </w:r>
      <w:bookmarkEnd w:id="0"/>
      <w:r w:rsidR="00CD222D" w:rsidRPr="001724C4">
        <w:t>.</w:t>
      </w:r>
      <w:bookmarkEnd w:id="1"/>
      <w:r w:rsidRPr="001724C4">
        <w:t xml:space="preserve"> </w:t>
      </w:r>
    </w:p>
    <w:p w14:paraId="59159115" w14:textId="77777777" w:rsidR="00E50161" w:rsidRPr="001724C4" w:rsidRDefault="00E50161" w:rsidP="002E0141">
      <w:pPr>
        <w:spacing w:after="0"/>
        <w:rPr>
          <w:rFonts w:cstheme="minorHAnsi"/>
        </w:rPr>
      </w:pPr>
    </w:p>
    <w:p w14:paraId="6AAFDF71" w14:textId="00ED1405" w:rsidR="00DA6E1F" w:rsidRPr="001724C4" w:rsidRDefault="00DA6E1F" w:rsidP="002E0141">
      <w:pPr>
        <w:spacing w:after="0"/>
        <w:rPr>
          <w:rFonts w:cstheme="minorHAnsi"/>
        </w:rPr>
      </w:pPr>
    </w:p>
    <w:p w14:paraId="2901AF92" w14:textId="77777777" w:rsidR="00C24726" w:rsidRPr="001724C4" w:rsidRDefault="00C24726" w:rsidP="002E0141">
      <w:pPr>
        <w:spacing w:after="0"/>
        <w:rPr>
          <w:rFonts w:cstheme="minorHAnsi"/>
        </w:rPr>
      </w:pPr>
    </w:p>
    <w:p w14:paraId="498FC441" w14:textId="77777777" w:rsidR="00C24726" w:rsidRPr="001724C4" w:rsidRDefault="00C24726" w:rsidP="002E0141">
      <w:pPr>
        <w:spacing w:after="0"/>
        <w:rPr>
          <w:rFonts w:cstheme="minorHAnsi"/>
        </w:rPr>
      </w:pPr>
    </w:p>
    <w:p w14:paraId="2225C65B" w14:textId="27919CF9" w:rsidR="00DA6E1F" w:rsidRPr="001724C4" w:rsidRDefault="00DA6E1F" w:rsidP="002E0141">
      <w:pPr>
        <w:spacing w:after="0"/>
        <w:rPr>
          <w:rFonts w:cstheme="minorHAnsi"/>
        </w:rPr>
      </w:pPr>
    </w:p>
    <w:p w14:paraId="183FB75A" w14:textId="77777777" w:rsidR="00DA6E1F" w:rsidRPr="001724C4" w:rsidRDefault="00DA6E1F" w:rsidP="002E0141">
      <w:pPr>
        <w:spacing w:after="0"/>
        <w:rPr>
          <w:rFonts w:cstheme="minorHAnsi"/>
        </w:rPr>
      </w:pPr>
    </w:p>
    <w:p w14:paraId="15F6DDBC" w14:textId="77777777" w:rsidR="00DA6E1F" w:rsidRPr="001724C4" w:rsidRDefault="00DA6E1F" w:rsidP="002B5670">
      <w:pPr>
        <w:jc w:val="center"/>
        <w:rPr>
          <w:rFonts w:eastAsia="Calibri" w:cstheme="minorHAnsi"/>
          <w:b/>
          <w:color w:val="244061"/>
          <w:sz w:val="24"/>
        </w:rPr>
      </w:pPr>
    </w:p>
    <w:p w14:paraId="53354CB6" w14:textId="726B3ECD" w:rsidR="002B5670" w:rsidRPr="001724C4" w:rsidRDefault="00FF6303" w:rsidP="00F411A3">
      <w:pPr>
        <w:jc w:val="center"/>
        <w:rPr>
          <w:rFonts w:eastAsia="Calibri" w:cstheme="minorHAnsi"/>
          <w:b/>
          <w:sz w:val="24"/>
        </w:rPr>
      </w:pPr>
      <w:r w:rsidRPr="00FF6303">
        <w:rPr>
          <w:rFonts w:eastAsia="Calibri" w:cstheme="minorHAnsi"/>
          <w:b/>
          <w:sz w:val="24"/>
        </w:rPr>
        <w:t>PROGRAMA DE AYUDAS PARA INVERSIONES A PROYECTOS SINGULARES LOCALES DE ENERGÍA LIMPIA EN MUNICIPIOS DE RETO DEMOGRÁFICO (PROGRAMA DUS 5000)</w:t>
      </w:r>
      <w:r w:rsidR="002445E8">
        <w:rPr>
          <w:rFonts w:eastAsia="Calibri" w:cstheme="minorHAnsi"/>
          <w:b/>
          <w:sz w:val="24"/>
        </w:rPr>
        <w:t>,</w:t>
      </w:r>
      <w:r w:rsidRPr="00FF6303">
        <w:rPr>
          <w:rFonts w:eastAsia="Calibri" w:cstheme="minorHAnsi"/>
          <w:b/>
          <w:sz w:val="24"/>
        </w:rPr>
        <w:t xml:space="preserve"> EN EL MARCO DEL PROGRAMA DE REGENERACIÓN Y RETO DEMOGRÁFICO DEL PLAN DE RECUPERACIÓN, TRANSFORMACIÓN Y RESILIENCIA.</w:t>
      </w:r>
    </w:p>
    <w:p w14:paraId="3ECCCE50" w14:textId="77777777" w:rsidR="002B5670" w:rsidRPr="001724C4" w:rsidRDefault="002B5670" w:rsidP="002B5670">
      <w:pPr>
        <w:autoSpaceDE w:val="0"/>
        <w:autoSpaceDN w:val="0"/>
        <w:adjustRightInd w:val="0"/>
        <w:spacing w:after="0" w:line="240" w:lineRule="auto"/>
        <w:ind w:firstLine="360"/>
        <w:rPr>
          <w:rFonts w:cstheme="minorHAnsi"/>
          <w:sz w:val="20"/>
          <w:szCs w:val="20"/>
        </w:rPr>
      </w:pPr>
    </w:p>
    <w:p w14:paraId="5213B7FD" w14:textId="060772DE" w:rsidR="002B5670" w:rsidRPr="001724C4" w:rsidRDefault="002B5670" w:rsidP="002B5670">
      <w:pPr>
        <w:autoSpaceDE w:val="0"/>
        <w:autoSpaceDN w:val="0"/>
        <w:adjustRightInd w:val="0"/>
        <w:spacing w:after="0" w:line="240" w:lineRule="auto"/>
        <w:ind w:firstLine="360"/>
        <w:rPr>
          <w:rFonts w:cstheme="minorHAnsi"/>
          <w:sz w:val="20"/>
          <w:szCs w:val="20"/>
        </w:rPr>
      </w:pPr>
    </w:p>
    <w:p w14:paraId="66CE5F20" w14:textId="77777777" w:rsidR="0066494A" w:rsidRPr="001724C4" w:rsidRDefault="0066494A" w:rsidP="002B5670">
      <w:pPr>
        <w:autoSpaceDE w:val="0"/>
        <w:autoSpaceDN w:val="0"/>
        <w:adjustRightInd w:val="0"/>
        <w:spacing w:after="0" w:line="240" w:lineRule="auto"/>
        <w:ind w:firstLine="360"/>
        <w:rPr>
          <w:rFonts w:cstheme="minorHAnsi"/>
          <w:sz w:val="20"/>
          <w:szCs w:val="20"/>
        </w:rPr>
      </w:pPr>
    </w:p>
    <w:p w14:paraId="59865873" w14:textId="77777777" w:rsidR="002B5670" w:rsidRPr="001724C4" w:rsidRDefault="002B5670" w:rsidP="002B5670">
      <w:pPr>
        <w:autoSpaceDE w:val="0"/>
        <w:autoSpaceDN w:val="0"/>
        <w:adjustRightInd w:val="0"/>
        <w:spacing w:after="0" w:line="240" w:lineRule="auto"/>
        <w:ind w:firstLine="360"/>
        <w:rPr>
          <w:rFonts w:cstheme="minorHAnsi"/>
          <w:sz w:val="20"/>
          <w:szCs w:val="20"/>
        </w:rPr>
      </w:pPr>
    </w:p>
    <w:p w14:paraId="11FC1111" w14:textId="77777777" w:rsidR="002B5670" w:rsidRPr="001724C4" w:rsidRDefault="002B5670" w:rsidP="002B5670">
      <w:pPr>
        <w:pBdr>
          <w:top w:val="single" w:sz="4" w:space="1" w:color="auto"/>
          <w:left w:val="single" w:sz="4" w:space="4" w:color="auto"/>
          <w:bottom w:val="single" w:sz="4" w:space="1" w:color="auto"/>
          <w:right w:val="single" w:sz="4" w:space="4" w:color="auto"/>
        </w:pBdr>
        <w:spacing w:before="240" w:after="240"/>
        <w:ind w:left="360"/>
        <w:rPr>
          <w:rFonts w:eastAsia="Calibri" w:cstheme="minorHAnsi"/>
          <w:color w:val="244061"/>
          <w:sz w:val="4"/>
        </w:rPr>
      </w:pPr>
    </w:p>
    <w:p w14:paraId="1A51EAE7" w14:textId="2D1753EE" w:rsidR="002B5670" w:rsidRPr="00CB20E8" w:rsidRDefault="002B5670" w:rsidP="002B5670">
      <w:pPr>
        <w:pBdr>
          <w:top w:val="single" w:sz="4" w:space="1" w:color="auto"/>
          <w:left w:val="single" w:sz="4" w:space="4" w:color="auto"/>
          <w:bottom w:val="single" w:sz="4" w:space="1" w:color="auto"/>
          <w:right w:val="single" w:sz="4" w:space="4" w:color="auto"/>
        </w:pBdr>
        <w:spacing w:before="240" w:after="240"/>
        <w:ind w:left="360"/>
        <w:rPr>
          <w:rFonts w:eastAsia="Calibri" w:cstheme="minorHAnsi"/>
          <w:lang w:val="pt-PT"/>
        </w:rPr>
      </w:pPr>
      <w:r w:rsidRPr="00CB20E8">
        <w:rPr>
          <w:rFonts w:eastAsia="Calibri" w:cstheme="minorHAnsi"/>
          <w:lang w:val="pt-PT"/>
        </w:rPr>
        <w:t>•</w:t>
      </w:r>
      <w:r w:rsidRPr="00CB20E8">
        <w:rPr>
          <w:rFonts w:eastAsia="Calibri" w:cstheme="minorHAnsi"/>
          <w:lang w:val="pt-PT"/>
        </w:rPr>
        <w:tab/>
      </w:r>
      <w:r w:rsidR="000B37AA" w:rsidRPr="00CB20E8">
        <w:rPr>
          <w:rFonts w:eastAsia="Calibri" w:cstheme="minorHAnsi"/>
          <w:lang w:val="pt-PT"/>
        </w:rPr>
        <w:t xml:space="preserve">N.º de </w:t>
      </w:r>
      <w:r w:rsidR="00735ACE" w:rsidRPr="00CB20E8">
        <w:rPr>
          <w:rFonts w:eastAsia="Calibri" w:cstheme="minorHAnsi"/>
          <w:lang w:val="pt-PT"/>
        </w:rPr>
        <w:t>expediente</w:t>
      </w:r>
      <w:r w:rsidR="000B37AA" w:rsidRPr="00CB20E8">
        <w:rPr>
          <w:rFonts w:eastAsia="Calibri" w:cstheme="minorHAnsi"/>
          <w:lang w:val="pt-PT"/>
        </w:rPr>
        <w:t>:</w:t>
      </w:r>
      <w:r w:rsidRPr="00CB20E8">
        <w:rPr>
          <w:rFonts w:eastAsia="Calibri" w:cstheme="minorHAnsi"/>
          <w:lang w:val="pt-PT"/>
        </w:rPr>
        <w:t xml:space="preserve"> </w:t>
      </w:r>
      <w:r w:rsidR="00CB20E8" w:rsidRPr="00CB20E8">
        <w:rPr>
          <w:rFonts w:eastAsia="Calibri" w:cstheme="minorHAnsi"/>
          <w:b/>
          <w:color w:val="2F5496" w:themeColor="accent1" w:themeShade="BF"/>
          <w:lang w:val="pt-PT"/>
        </w:rPr>
        <w:t>PR-D5000-202</w:t>
      </w:r>
      <w:r w:rsidR="00C24726" w:rsidRPr="00CB20E8">
        <w:rPr>
          <w:rFonts w:eastAsia="Calibri" w:cstheme="minorHAnsi"/>
          <w:b/>
          <w:color w:val="2F5496" w:themeColor="accent1" w:themeShade="BF"/>
          <w:lang w:val="pt-PT"/>
        </w:rPr>
        <w:t>_-______</w:t>
      </w:r>
    </w:p>
    <w:p w14:paraId="53AD5903" w14:textId="653A9173" w:rsidR="002B5670" w:rsidRPr="001724C4" w:rsidRDefault="002B5670" w:rsidP="002B5670">
      <w:pPr>
        <w:pBdr>
          <w:top w:val="single" w:sz="4" w:space="1" w:color="auto"/>
          <w:left w:val="single" w:sz="4" w:space="4" w:color="auto"/>
          <w:bottom w:val="single" w:sz="4" w:space="1" w:color="auto"/>
          <w:right w:val="single" w:sz="4" w:space="4" w:color="auto"/>
        </w:pBdr>
        <w:spacing w:before="240" w:after="240"/>
        <w:ind w:left="360"/>
        <w:rPr>
          <w:rFonts w:eastAsia="Calibri" w:cstheme="minorHAnsi"/>
          <w:b/>
        </w:rPr>
      </w:pPr>
      <w:r w:rsidRPr="001724C4">
        <w:rPr>
          <w:rFonts w:eastAsia="Calibri" w:cstheme="minorHAnsi"/>
          <w:b/>
        </w:rPr>
        <w:t>Proyecto:  ______________________________________________________________</w:t>
      </w:r>
      <w:r w:rsidR="00EA030D" w:rsidRPr="001724C4">
        <w:rPr>
          <w:rFonts w:eastAsia="Calibri" w:cstheme="minorHAnsi"/>
          <w:b/>
        </w:rPr>
        <w:t>________</w:t>
      </w:r>
      <w:r w:rsidRPr="001724C4">
        <w:rPr>
          <w:rFonts w:eastAsia="Calibri" w:cstheme="minorHAnsi"/>
          <w:b/>
        </w:rPr>
        <w:t>______</w:t>
      </w:r>
    </w:p>
    <w:p w14:paraId="3C3CB1AA" w14:textId="00326212" w:rsidR="002B5670" w:rsidRPr="00023E6A" w:rsidRDefault="002B5670" w:rsidP="00230A75">
      <w:pPr>
        <w:pStyle w:val="Prrafodelista"/>
        <w:numPr>
          <w:ilvl w:val="0"/>
          <w:numId w:val="2"/>
        </w:numPr>
        <w:pBdr>
          <w:top w:val="single" w:sz="4" w:space="1" w:color="auto"/>
          <w:left w:val="single" w:sz="4" w:space="4" w:color="auto"/>
          <w:bottom w:val="single" w:sz="4" w:space="1" w:color="auto"/>
          <w:right w:val="single" w:sz="4" w:space="4" w:color="auto"/>
        </w:pBdr>
        <w:rPr>
          <w:rFonts w:eastAsia="Calibri" w:cstheme="minorHAnsi"/>
          <w:b/>
        </w:rPr>
      </w:pPr>
      <w:r w:rsidRPr="00023E6A">
        <w:rPr>
          <w:rFonts w:eastAsia="Calibri" w:cstheme="minorHAnsi"/>
          <w:b/>
        </w:rPr>
        <w:t xml:space="preserve">Medida n.º </w:t>
      </w:r>
      <w:r w:rsidR="00EA030D" w:rsidRPr="00023E6A">
        <w:rPr>
          <w:rFonts w:eastAsia="Calibri" w:cstheme="minorHAnsi"/>
          <w:b/>
        </w:rPr>
        <w:t>____</w:t>
      </w:r>
      <w:r w:rsidR="00883ED5" w:rsidRPr="00023E6A">
        <w:rPr>
          <w:rFonts w:eastAsia="Calibri" w:cstheme="minorHAnsi"/>
          <w:b/>
        </w:rPr>
        <w:t>_: _</w:t>
      </w:r>
      <w:r w:rsidRPr="00023E6A">
        <w:rPr>
          <w:rFonts w:eastAsia="Calibri" w:cstheme="minorHAnsi"/>
          <w:b/>
        </w:rPr>
        <w:t>____________________________________________</w:t>
      </w:r>
      <w:r w:rsidR="00EA030D" w:rsidRPr="00023E6A">
        <w:rPr>
          <w:rFonts w:eastAsia="Calibri" w:cstheme="minorHAnsi"/>
          <w:b/>
        </w:rPr>
        <w:t>__</w:t>
      </w:r>
      <w:r w:rsidRPr="00023E6A">
        <w:rPr>
          <w:rFonts w:eastAsia="Calibri" w:cstheme="minorHAnsi"/>
          <w:b/>
        </w:rPr>
        <w:t>____________</w:t>
      </w:r>
    </w:p>
    <w:p w14:paraId="7F789DF9" w14:textId="77777777" w:rsidR="002B5670" w:rsidRPr="001724C4" w:rsidRDefault="002B5670" w:rsidP="002B5670">
      <w:pPr>
        <w:pBdr>
          <w:top w:val="single" w:sz="4" w:space="1" w:color="auto"/>
          <w:left w:val="single" w:sz="4" w:space="4" w:color="auto"/>
          <w:bottom w:val="single" w:sz="4" w:space="1" w:color="auto"/>
          <w:right w:val="single" w:sz="4" w:space="4" w:color="auto"/>
        </w:pBdr>
        <w:ind w:left="360"/>
        <w:rPr>
          <w:rFonts w:eastAsia="Calibri" w:cstheme="minorHAnsi"/>
          <w:b/>
          <w:sz w:val="8"/>
        </w:rPr>
      </w:pPr>
    </w:p>
    <w:p w14:paraId="515143C8" w14:textId="77777777" w:rsidR="002B5670" w:rsidRPr="001724C4" w:rsidRDefault="002B5670" w:rsidP="002B5670">
      <w:pPr>
        <w:pBdr>
          <w:top w:val="single" w:sz="4" w:space="1" w:color="auto"/>
          <w:left w:val="single" w:sz="4" w:space="4" w:color="auto"/>
          <w:bottom w:val="single" w:sz="4" w:space="1" w:color="auto"/>
          <w:right w:val="single" w:sz="4" w:space="4" w:color="auto"/>
        </w:pBdr>
        <w:ind w:left="360"/>
        <w:rPr>
          <w:rFonts w:eastAsia="Calibri" w:cstheme="minorHAnsi"/>
          <w:b/>
          <w:color w:val="244061"/>
          <w:sz w:val="8"/>
        </w:rPr>
      </w:pPr>
    </w:p>
    <w:p w14:paraId="35A21FE8" w14:textId="77777777" w:rsidR="002B5670" w:rsidRPr="001724C4" w:rsidRDefault="002B5670" w:rsidP="002B5670">
      <w:pPr>
        <w:rPr>
          <w:rFonts w:eastAsia="Calibri" w:cstheme="minorHAnsi"/>
          <w:b/>
          <w:color w:val="244061"/>
        </w:rPr>
      </w:pPr>
    </w:p>
    <w:p w14:paraId="27AECF5D" w14:textId="77777777" w:rsidR="002B5670" w:rsidRPr="001724C4" w:rsidRDefault="002B5670" w:rsidP="002B5670">
      <w:pPr>
        <w:rPr>
          <w:rFonts w:cstheme="minorHAnsi"/>
          <w:sz w:val="24"/>
          <w:szCs w:val="24"/>
        </w:rPr>
      </w:pPr>
    </w:p>
    <w:p w14:paraId="7855F295" w14:textId="77777777" w:rsidR="002B5670" w:rsidRPr="001724C4" w:rsidRDefault="002B5670" w:rsidP="002B5670">
      <w:pPr>
        <w:rPr>
          <w:rFonts w:eastAsia="Calibri" w:cstheme="minorHAnsi"/>
          <w:b/>
          <w:color w:val="244061"/>
        </w:rPr>
      </w:pPr>
      <w:r w:rsidRPr="001724C4">
        <w:rPr>
          <w:rFonts w:eastAsia="Calibri" w:cstheme="minorHAnsi"/>
          <w:b/>
          <w:color w:val="244061"/>
        </w:rPr>
        <w:br w:type="page"/>
      </w:r>
    </w:p>
    <w:p w14:paraId="14482921" w14:textId="1A6CA561" w:rsidR="002B5670" w:rsidRPr="001724C4" w:rsidRDefault="002B5670" w:rsidP="00023E6A">
      <w:pPr>
        <w:pStyle w:val="Titulo3"/>
      </w:pPr>
      <w:r w:rsidRPr="001724C4">
        <w:lastRenderedPageBreak/>
        <w:t>INFORME JUSTIFICATIVO DE LA ADECUADA REALIZACIÓN DE LA ACTUACIÓN</w:t>
      </w:r>
      <w:r w:rsidR="00CD222D" w:rsidRPr="001724C4">
        <w:t>.</w:t>
      </w:r>
    </w:p>
    <w:p w14:paraId="2F5E9927" w14:textId="77777777" w:rsidR="002B5670" w:rsidRPr="001724C4" w:rsidRDefault="002B5670" w:rsidP="008C7A88">
      <w:pPr>
        <w:pStyle w:val="Titulo3"/>
      </w:pPr>
    </w:p>
    <w:p w14:paraId="33D08EEE" w14:textId="77777777" w:rsidR="0010390A" w:rsidRPr="001724C4" w:rsidRDefault="0010390A" w:rsidP="008C7A88">
      <w:pPr>
        <w:pStyle w:val="Titulo3"/>
      </w:pPr>
    </w:p>
    <w:p w14:paraId="59B54FAA" w14:textId="031E0617" w:rsidR="002B5670" w:rsidRPr="001724C4" w:rsidRDefault="005F675B" w:rsidP="00023E6A">
      <w:pPr>
        <w:pStyle w:val="Titulo3"/>
      </w:pPr>
      <w:r w:rsidRPr="001724C4">
        <w:t>OBSERVACIÓN</w:t>
      </w:r>
      <w:r w:rsidR="002B5670" w:rsidRPr="001724C4">
        <w:t>:</w:t>
      </w:r>
    </w:p>
    <w:p w14:paraId="1BBE1F2D" w14:textId="34F806B0" w:rsidR="002B5670" w:rsidRPr="001724C4" w:rsidRDefault="002B5670" w:rsidP="004143B0">
      <w:pPr>
        <w:pBdr>
          <w:top w:val="single" w:sz="12" w:space="1" w:color="auto"/>
          <w:left w:val="single" w:sz="12" w:space="4" w:color="auto"/>
          <w:bottom w:val="single" w:sz="12" w:space="1" w:color="auto"/>
          <w:right w:val="single" w:sz="12" w:space="4" w:color="auto"/>
        </w:pBdr>
        <w:spacing w:before="120" w:after="120"/>
        <w:jc w:val="both"/>
        <w:rPr>
          <w:rFonts w:eastAsia="Calibri" w:cstheme="minorHAnsi"/>
        </w:rPr>
      </w:pPr>
      <w:r w:rsidRPr="001724C4">
        <w:rPr>
          <w:rFonts w:eastAsia="Calibri" w:cstheme="minorHAnsi"/>
        </w:rPr>
        <w:t>Se realizará un informe para cada medida que incluya el expediente.</w:t>
      </w:r>
    </w:p>
    <w:p w14:paraId="076B50A0" w14:textId="007E742D" w:rsidR="00261CEF" w:rsidRPr="001724C4" w:rsidRDefault="002B5670" w:rsidP="004143B0">
      <w:pPr>
        <w:pBdr>
          <w:top w:val="single" w:sz="12" w:space="1" w:color="auto"/>
          <w:left w:val="single" w:sz="12" w:space="4" w:color="auto"/>
          <w:bottom w:val="single" w:sz="12" w:space="1" w:color="auto"/>
          <w:right w:val="single" w:sz="12" w:space="4" w:color="auto"/>
        </w:pBdr>
        <w:spacing w:before="120" w:after="120"/>
        <w:jc w:val="both"/>
        <w:rPr>
          <w:rFonts w:eastAsia="Calibri" w:cstheme="minorHAnsi"/>
        </w:rPr>
      </w:pPr>
      <w:r w:rsidRPr="001724C4">
        <w:rPr>
          <w:rFonts w:eastAsia="Calibri" w:cstheme="minorHAnsi"/>
        </w:rPr>
        <w:t>La redacción del informe seguirá el índice establecido en este documento y deberá responder, como mínimo, a los contenidos que se detallan en el mis</w:t>
      </w:r>
      <w:r w:rsidR="00CA698B" w:rsidRPr="001724C4">
        <w:rPr>
          <w:rFonts w:eastAsia="Calibri" w:cstheme="minorHAnsi"/>
        </w:rPr>
        <w:t xml:space="preserve">mo. </w:t>
      </w:r>
    </w:p>
    <w:p w14:paraId="67BEC2D5" w14:textId="53CD560F" w:rsidR="002B5670" w:rsidRPr="001724C4" w:rsidRDefault="00CA698B" w:rsidP="004143B0">
      <w:pPr>
        <w:pBdr>
          <w:top w:val="single" w:sz="12" w:space="1" w:color="auto"/>
          <w:left w:val="single" w:sz="12" w:space="4" w:color="auto"/>
          <w:bottom w:val="single" w:sz="12" w:space="1" w:color="auto"/>
          <w:right w:val="single" w:sz="12" w:space="4" w:color="auto"/>
        </w:pBdr>
        <w:spacing w:before="120" w:after="120"/>
        <w:jc w:val="both"/>
        <w:rPr>
          <w:rFonts w:eastAsia="Calibri" w:cstheme="minorHAnsi"/>
        </w:rPr>
      </w:pPr>
      <w:r w:rsidRPr="001724C4">
        <w:rPr>
          <w:rFonts w:eastAsia="Calibri" w:cstheme="minorHAnsi"/>
        </w:rPr>
        <w:t xml:space="preserve">Se debe consultar el </w:t>
      </w:r>
      <w:r w:rsidR="00350759" w:rsidRPr="001724C4">
        <w:rPr>
          <w:rFonts w:eastAsia="Calibri" w:cstheme="minorHAnsi"/>
        </w:rPr>
        <w:t>Apéndice 3</w:t>
      </w:r>
      <w:r w:rsidR="00E42871" w:rsidRPr="001724C4">
        <w:rPr>
          <w:rFonts w:eastAsia="Calibri" w:cstheme="minorHAnsi"/>
        </w:rPr>
        <w:t xml:space="preserve"> de la Guía de justificación</w:t>
      </w:r>
      <w:r w:rsidR="002B5670" w:rsidRPr="001724C4">
        <w:rPr>
          <w:rFonts w:eastAsia="Calibri" w:cstheme="minorHAnsi"/>
        </w:rPr>
        <w:t xml:space="preserve"> para el cálculo de los indicadores.</w:t>
      </w:r>
    </w:p>
    <w:p w14:paraId="442742E3" w14:textId="1DF29CB5" w:rsidR="00350759" w:rsidRPr="001724C4" w:rsidRDefault="002B5670" w:rsidP="004143B0">
      <w:pPr>
        <w:pBdr>
          <w:top w:val="single" w:sz="12" w:space="1" w:color="auto"/>
          <w:left w:val="single" w:sz="12" w:space="4" w:color="auto"/>
          <w:bottom w:val="single" w:sz="12" w:space="1" w:color="auto"/>
          <w:right w:val="single" w:sz="12" w:space="4" w:color="auto"/>
        </w:pBdr>
        <w:spacing w:before="120" w:after="120"/>
        <w:jc w:val="both"/>
        <w:rPr>
          <w:rFonts w:eastAsia="Calibri" w:cstheme="minorHAnsi"/>
        </w:rPr>
      </w:pPr>
      <w:r w:rsidRPr="001724C4">
        <w:rPr>
          <w:rFonts w:eastAsia="Calibri" w:cstheme="minorHAnsi"/>
        </w:rPr>
        <w:t xml:space="preserve">En este informe se ha de justificar la correcta realización de las actuaciones, </w:t>
      </w:r>
      <w:r w:rsidR="003E3FAD" w:rsidRPr="001724C4">
        <w:rPr>
          <w:rFonts w:cstheme="minorHAnsi"/>
        </w:rPr>
        <w:t>recogiendo lo realmente ejecutado</w:t>
      </w:r>
      <w:r w:rsidR="003E3FAD" w:rsidRPr="001724C4">
        <w:rPr>
          <w:rFonts w:eastAsia="Calibri" w:cstheme="minorHAnsi"/>
        </w:rPr>
        <w:t xml:space="preserve">, </w:t>
      </w:r>
      <w:r w:rsidRPr="001724C4">
        <w:rPr>
          <w:rFonts w:eastAsia="Calibri" w:cstheme="minorHAnsi"/>
        </w:rPr>
        <w:t>con el contenido que para cada medida del proyec</w:t>
      </w:r>
      <w:r w:rsidR="00550A94" w:rsidRPr="001724C4">
        <w:rPr>
          <w:rFonts w:eastAsia="Calibri" w:cstheme="minorHAnsi"/>
        </w:rPr>
        <w:t>to figura en el apartado 6 del A</w:t>
      </w:r>
      <w:r w:rsidRPr="001724C4">
        <w:rPr>
          <w:rFonts w:eastAsia="Calibri" w:cstheme="minorHAnsi"/>
        </w:rPr>
        <w:t>nexo I</w:t>
      </w:r>
      <w:r w:rsidR="00350759" w:rsidRPr="001724C4">
        <w:rPr>
          <w:rFonts w:eastAsia="Calibri" w:cstheme="minorHAnsi"/>
        </w:rPr>
        <w:t xml:space="preserve"> de las bases regu</w:t>
      </w:r>
      <w:r w:rsidR="00EA030D" w:rsidRPr="001724C4">
        <w:rPr>
          <w:rFonts w:eastAsia="Calibri" w:cstheme="minorHAnsi"/>
        </w:rPr>
        <w:t>l</w:t>
      </w:r>
      <w:r w:rsidR="00350759" w:rsidRPr="001724C4">
        <w:rPr>
          <w:rFonts w:eastAsia="Calibri" w:cstheme="minorHAnsi"/>
        </w:rPr>
        <w:t>adoras</w:t>
      </w:r>
      <w:r w:rsidRPr="001724C4">
        <w:rPr>
          <w:rFonts w:eastAsia="Calibri" w:cstheme="minorHAnsi"/>
        </w:rPr>
        <w:t>.</w:t>
      </w:r>
    </w:p>
    <w:p w14:paraId="58489F18" w14:textId="5EE3719D" w:rsidR="00E42871" w:rsidRPr="001724C4" w:rsidRDefault="00E42871" w:rsidP="004143B0">
      <w:pPr>
        <w:pBdr>
          <w:top w:val="single" w:sz="12" w:space="1" w:color="auto"/>
          <w:left w:val="single" w:sz="12" w:space="4" w:color="auto"/>
          <w:bottom w:val="single" w:sz="12" w:space="1" w:color="auto"/>
          <w:right w:val="single" w:sz="12" w:space="4" w:color="auto"/>
        </w:pBdr>
        <w:spacing w:before="120" w:after="120"/>
        <w:jc w:val="both"/>
        <w:rPr>
          <w:rFonts w:eastAsia="Calibri" w:cstheme="minorHAnsi"/>
          <w:b/>
        </w:rPr>
      </w:pPr>
      <w:r w:rsidRPr="001724C4">
        <w:rPr>
          <w:rFonts w:eastAsia="Calibri" w:cstheme="minorHAnsi"/>
          <w:b/>
        </w:rPr>
        <w:t xml:space="preserve">El informe deberá de estar suscrito, fechado y referenciado por técnico titulado competente autor del Proyecto o, en su defecto, el </w:t>
      </w:r>
      <w:proofErr w:type="gramStart"/>
      <w:r w:rsidRPr="001724C4">
        <w:rPr>
          <w:rFonts w:eastAsia="Calibri" w:cstheme="minorHAnsi"/>
          <w:b/>
        </w:rPr>
        <w:t>Director</w:t>
      </w:r>
      <w:proofErr w:type="gramEnd"/>
      <w:r w:rsidRPr="001724C4">
        <w:rPr>
          <w:rFonts w:eastAsia="Calibri" w:cstheme="minorHAnsi"/>
          <w:b/>
        </w:rPr>
        <w:t xml:space="preserve"> de </w:t>
      </w:r>
      <w:r w:rsidR="002445E8">
        <w:rPr>
          <w:rFonts w:eastAsia="Calibri" w:cstheme="minorHAnsi"/>
          <w:b/>
        </w:rPr>
        <w:t>o</w:t>
      </w:r>
      <w:r w:rsidRPr="001724C4">
        <w:rPr>
          <w:rFonts w:eastAsia="Calibri" w:cstheme="minorHAnsi"/>
          <w:b/>
        </w:rPr>
        <w:t xml:space="preserve">bra o, en su caso, el instalador autorizado autor de la Memoria </w:t>
      </w:r>
      <w:r w:rsidR="002445E8">
        <w:rPr>
          <w:rFonts w:eastAsia="Calibri" w:cstheme="minorHAnsi"/>
          <w:b/>
        </w:rPr>
        <w:t>t</w:t>
      </w:r>
      <w:r w:rsidRPr="001724C4">
        <w:rPr>
          <w:rFonts w:eastAsia="Calibri" w:cstheme="minorHAnsi"/>
          <w:b/>
        </w:rPr>
        <w:t xml:space="preserve">écnica de </w:t>
      </w:r>
      <w:r w:rsidR="002445E8">
        <w:rPr>
          <w:rFonts w:eastAsia="Calibri" w:cstheme="minorHAnsi"/>
          <w:b/>
        </w:rPr>
        <w:t>d</w:t>
      </w:r>
      <w:r w:rsidRPr="001724C4">
        <w:rPr>
          <w:rFonts w:eastAsia="Calibri" w:cstheme="minorHAnsi"/>
          <w:b/>
        </w:rPr>
        <w:t xml:space="preserve">iseño de la actuación ejecutada. </w:t>
      </w:r>
    </w:p>
    <w:p w14:paraId="28C63E16" w14:textId="77777777" w:rsidR="00E42871" w:rsidRPr="001724C4" w:rsidRDefault="00E42871" w:rsidP="00CD222D">
      <w:pPr>
        <w:pBdr>
          <w:top w:val="single" w:sz="12" w:space="1" w:color="auto"/>
          <w:left w:val="single" w:sz="12" w:space="4" w:color="auto"/>
          <w:bottom w:val="single" w:sz="12" w:space="1" w:color="auto"/>
          <w:right w:val="single" w:sz="12" w:space="4" w:color="auto"/>
        </w:pBdr>
        <w:spacing w:before="120" w:after="120"/>
        <w:rPr>
          <w:rFonts w:eastAsia="Calibri" w:cstheme="minorHAnsi"/>
        </w:rPr>
      </w:pPr>
    </w:p>
    <w:p w14:paraId="4E9A3561" w14:textId="77777777" w:rsidR="00014436" w:rsidRPr="001724C4" w:rsidRDefault="00014436">
      <w:pPr>
        <w:spacing w:after="160" w:line="259" w:lineRule="auto"/>
        <w:rPr>
          <w:rFonts w:cstheme="minorHAnsi"/>
          <w:b/>
          <w:sz w:val="24"/>
        </w:rPr>
      </w:pPr>
      <w:r w:rsidRPr="001724C4">
        <w:rPr>
          <w:rFonts w:cstheme="minorHAnsi"/>
          <w:b/>
          <w:sz w:val="24"/>
        </w:rPr>
        <w:br w:type="page"/>
      </w:r>
    </w:p>
    <w:p w14:paraId="30D331A4" w14:textId="0F3DBD77" w:rsidR="002B5670" w:rsidRPr="001724C4" w:rsidRDefault="002B5670" w:rsidP="00023E6A">
      <w:pPr>
        <w:pStyle w:val="Ttulo1"/>
      </w:pPr>
      <w:r w:rsidRPr="001724C4">
        <w:lastRenderedPageBreak/>
        <w:t>IDENTIFICACIÓN DEL PROYECTO, SOLICITANTE Y LOCALIZACIÓN GEOGRÁFICA</w:t>
      </w:r>
      <w:r w:rsidR="009135DF" w:rsidRPr="001724C4">
        <w:t>.</w:t>
      </w:r>
    </w:p>
    <w:p w14:paraId="312425F7" w14:textId="6904AF8B" w:rsidR="002B5670" w:rsidRPr="001724C4" w:rsidRDefault="00E1489E" w:rsidP="00023E6A">
      <w:pPr>
        <w:pStyle w:val="Ttulo2"/>
      </w:pPr>
      <w:r w:rsidRPr="001724C4">
        <w:t>DATOS DEL EXPEDIENTE.</w:t>
      </w:r>
    </w:p>
    <w:tbl>
      <w:tblPr>
        <w:tblStyle w:val="Tablaconcuadrcula"/>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80"/>
        <w:gridCol w:w="7046"/>
      </w:tblGrid>
      <w:tr w:rsidR="00E03BE7" w:rsidRPr="001724C4" w14:paraId="6345D17A" w14:textId="77777777" w:rsidTr="006F41B6">
        <w:trPr>
          <w:trHeight w:val="397"/>
        </w:trPr>
        <w:tc>
          <w:tcPr>
            <w:tcW w:w="2580" w:type="dxa"/>
            <w:shd w:val="clear" w:color="auto" w:fill="DEEAF6" w:themeFill="accent5" w:themeFillTint="33"/>
            <w:vAlign w:val="center"/>
          </w:tcPr>
          <w:p w14:paraId="34E99396" w14:textId="77777777" w:rsidR="005A69FC" w:rsidRPr="00F16CD0" w:rsidRDefault="005A69FC" w:rsidP="006F41B6">
            <w:pPr>
              <w:spacing w:after="0" w:line="240" w:lineRule="auto"/>
              <w:jc w:val="right"/>
              <w:rPr>
                <w:rFonts w:asciiTheme="minorHAnsi" w:hAnsiTheme="minorHAnsi" w:cstheme="minorHAnsi"/>
                <w:b/>
                <w:sz w:val="24"/>
              </w:rPr>
            </w:pPr>
            <w:r w:rsidRPr="00F16CD0">
              <w:rPr>
                <w:rFonts w:asciiTheme="minorHAnsi" w:hAnsiTheme="minorHAnsi" w:cstheme="minorHAnsi"/>
                <w:b/>
              </w:rPr>
              <w:t>N.º de expediente</w:t>
            </w:r>
          </w:p>
        </w:tc>
        <w:tc>
          <w:tcPr>
            <w:tcW w:w="7046" w:type="dxa"/>
            <w:vAlign w:val="center"/>
          </w:tcPr>
          <w:p w14:paraId="7FCFAFA4" w14:textId="37BD0AA0" w:rsidR="005A69FC" w:rsidRPr="00F16CD0" w:rsidRDefault="00CB20E8" w:rsidP="006F41B6">
            <w:pPr>
              <w:spacing w:after="0" w:line="240" w:lineRule="auto"/>
              <w:rPr>
                <w:rFonts w:asciiTheme="minorHAnsi" w:hAnsiTheme="minorHAnsi" w:cstheme="minorHAnsi"/>
              </w:rPr>
            </w:pPr>
            <w:r w:rsidRPr="00CB20E8">
              <w:rPr>
                <w:rFonts w:asciiTheme="minorHAnsi" w:hAnsiTheme="minorHAnsi" w:cstheme="minorHAnsi"/>
              </w:rPr>
              <w:t>PR-D5000-2</w:t>
            </w:r>
            <w:r>
              <w:rPr>
                <w:rFonts w:asciiTheme="minorHAnsi" w:hAnsiTheme="minorHAnsi" w:cstheme="minorHAnsi"/>
              </w:rPr>
              <w:t>02</w:t>
            </w:r>
            <w:r w:rsidR="00014436" w:rsidRPr="00F16CD0">
              <w:rPr>
                <w:rFonts w:asciiTheme="minorHAnsi" w:hAnsiTheme="minorHAnsi" w:cstheme="minorHAnsi"/>
              </w:rPr>
              <w:t>_-______</w:t>
            </w:r>
          </w:p>
        </w:tc>
      </w:tr>
      <w:tr w:rsidR="00E03BE7" w:rsidRPr="001724C4" w14:paraId="52913C7F" w14:textId="77777777" w:rsidTr="006F41B6">
        <w:trPr>
          <w:trHeight w:val="397"/>
        </w:trPr>
        <w:tc>
          <w:tcPr>
            <w:tcW w:w="2580" w:type="dxa"/>
            <w:shd w:val="clear" w:color="auto" w:fill="DEEAF6" w:themeFill="accent5" w:themeFillTint="33"/>
            <w:vAlign w:val="center"/>
          </w:tcPr>
          <w:p w14:paraId="47BEDCD2" w14:textId="77777777" w:rsidR="005A69FC" w:rsidRPr="00F16CD0" w:rsidRDefault="005A69FC" w:rsidP="006F41B6">
            <w:pPr>
              <w:spacing w:after="0" w:line="240" w:lineRule="auto"/>
              <w:jc w:val="right"/>
              <w:rPr>
                <w:rFonts w:asciiTheme="minorHAnsi" w:hAnsiTheme="minorHAnsi" w:cstheme="minorHAnsi"/>
                <w:b/>
                <w:sz w:val="24"/>
              </w:rPr>
            </w:pPr>
            <w:r w:rsidRPr="00F16CD0">
              <w:rPr>
                <w:rFonts w:asciiTheme="minorHAnsi" w:hAnsiTheme="minorHAnsi" w:cstheme="minorHAnsi"/>
                <w:b/>
              </w:rPr>
              <w:t>Fecha Resolución Favorable de ayuda</w:t>
            </w:r>
          </w:p>
        </w:tc>
        <w:tc>
          <w:tcPr>
            <w:tcW w:w="7046" w:type="dxa"/>
            <w:vAlign w:val="center"/>
          </w:tcPr>
          <w:p w14:paraId="002A2C60" w14:textId="3E8F03CC" w:rsidR="005A69FC" w:rsidRPr="00F16CD0" w:rsidRDefault="005A69FC" w:rsidP="006F41B6">
            <w:pPr>
              <w:spacing w:after="0" w:line="240" w:lineRule="auto"/>
              <w:rPr>
                <w:rFonts w:asciiTheme="minorHAnsi" w:hAnsiTheme="minorHAnsi" w:cstheme="minorHAnsi"/>
              </w:rPr>
            </w:pPr>
          </w:p>
        </w:tc>
      </w:tr>
      <w:tr w:rsidR="00E03BE7" w:rsidRPr="001724C4" w14:paraId="34481486" w14:textId="77777777" w:rsidTr="006F41B6">
        <w:trPr>
          <w:trHeight w:val="397"/>
        </w:trPr>
        <w:tc>
          <w:tcPr>
            <w:tcW w:w="2580" w:type="dxa"/>
            <w:shd w:val="clear" w:color="auto" w:fill="DEEAF6" w:themeFill="accent5" w:themeFillTint="33"/>
            <w:vAlign w:val="center"/>
          </w:tcPr>
          <w:p w14:paraId="0F4CA9B4" w14:textId="77777777" w:rsidR="005A69FC" w:rsidRPr="00F16CD0" w:rsidRDefault="005A69FC" w:rsidP="006F41B6">
            <w:pPr>
              <w:spacing w:after="0" w:line="240" w:lineRule="auto"/>
              <w:jc w:val="right"/>
              <w:rPr>
                <w:rFonts w:asciiTheme="minorHAnsi" w:hAnsiTheme="minorHAnsi" w:cstheme="minorHAnsi"/>
                <w:b/>
                <w:sz w:val="24"/>
              </w:rPr>
            </w:pPr>
            <w:r w:rsidRPr="00F16CD0">
              <w:rPr>
                <w:rFonts w:asciiTheme="minorHAnsi" w:hAnsiTheme="minorHAnsi" w:cstheme="minorHAnsi"/>
                <w:b/>
              </w:rPr>
              <w:t>Medida n.º</w:t>
            </w:r>
          </w:p>
        </w:tc>
        <w:tc>
          <w:tcPr>
            <w:tcW w:w="7046" w:type="dxa"/>
            <w:vAlign w:val="center"/>
          </w:tcPr>
          <w:p w14:paraId="0B170894" w14:textId="089C32B7" w:rsidR="005A69FC" w:rsidRPr="00F16CD0" w:rsidRDefault="005A69FC" w:rsidP="006F41B6">
            <w:pPr>
              <w:spacing w:after="0" w:line="240" w:lineRule="auto"/>
              <w:rPr>
                <w:rFonts w:asciiTheme="minorHAnsi" w:hAnsiTheme="minorHAnsi" w:cstheme="minorHAnsi"/>
              </w:rPr>
            </w:pPr>
          </w:p>
        </w:tc>
      </w:tr>
      <w:tr w:rsidR="00E03BE7" w:rsidRPr="001724C4" w14:paraId="5764C4A9" w14:textId="77777777" w:rsidTr="006F41B6">
        <w:trPr>
          <w:trHeight w:val="397"/>
        </w:trPr>
        <w:tc>
          <w:tcPr>
            <w:tcW w:w="2580" w:type="dxa"/>
            <w:shd w:val="clear" w:color="auto" w:fill="DEEAF6" w:themeFill="accent5" w:themeFillTint="33"/>
            <w:vAlign w:val="center"/>
          </w:tcPr>
          <w:p w14:paraId="53A92FBC" w14:textId="77777777" w:rsidR="005A69FC" w:rsidRPr="00F16CD0" w:rsidRDefault="005A69FC" w:rsidP="006F41B6">
            <w:pPr>
              <w:spacing w:after="0" w:line="240" w:lineRule="auto"/>
              <w:jc w:val="right"/>
              <w:rPr>
                <w:rFonts w:asciiTheme="minorHAnsi" w:hAnsiTheme="minorHAnsi" w:cstheme="minorHAnsi"/>
                <w:b/>
                <w:sz w:val="24"/>
              </w:rPr>
            </w:pPr>
            <w:r w:rsidRPr="00F16CD0">
              <w:rPr>
                <w:rFonts w:asciiTheme="minorHAnsi" w:hAnsiTheme="minorHAnsi" w:cstheme="minorHAnsi"/>
                <w:b/>
              </w:rPr>
              <w:t>Título del proyecto</w:t>
            </w:r>
          </w:p>
        </w:tc>
        <w:tc>
          <w:tcPr>
            <w:tcW w:w="7046" w:type="dxa"/>
            <w:vAlign w:val="center"/>
          </w:tcPr>
          <w:p w14:paraId="1C992BCC" w14:textId="08882A90" w:rsidR="005A69FC" w:rsidRPr="00F16CD0" w:rsidRDefault="005A69FC" w:rsidP="006F41B6">
            <w:pPr>
              <w:spacing w:after="0" w:line="240" w:lineRule="auto"/>
              <w:rPr>
                <w:rFonts w:asciiTheme="minorHAnsi" w:hAnsiTheme="minorHAnsi" w:cstheme="minorHAnsi"/>
              </w:rPr>
            </w:pPr>
          </w:p>
        </w:tc>
      </w:tr>
    </w:tbl>
    <w:p w14:paraId="2179449B" w14:textId="54873F71" w:rsidR="002B5670" w:rsidRPr="001724C4" w:rsidRDefault="00E1489E" w:rsidP="00023E6A">
      <w:pPr>
        <w:pStyle w:val="Ttulo2"/>
      </w:pPr>
      <w:r w:rsidRPr="001724C4">
        <w:t>DATOS DE LA ENTIDAD BENEFICIARIA.</w:t>
      </w:r>
    </w:p>
    <w:tbl>
      <w:tblPr>
        <w:tblStyle w:val="Tablaconcuadrcula"/>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80"/>
        <w:gridCol w:w="7046"/>
      </w:tblGrid>
      <w:tr w:rsidR="00E03BE7" w:rsidRPr="001724C4" w14:paraId="47447A09" w14:textId="77777777" w:rsidTr="006F41B6">
        <w:trPr>
          <w:trHeight w:val="397"/>
        </w:trPr>
        <w:tc>
          <w:tcPr>
            <w:tcW w:w="2580" w:type="dxa"/>
            <w:shd w:val="clear" w:color="auto" w:fill="DEEAF6" w:themeFill="accent5" w:themeFillTint="33"/>
            <w:vAlign w:val="center"/>
          </w:tcPr>
          <w:p w14:paraId="7F5CE69B"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Entidad beneficiaria</w:t>
            </w:r>
          </w:p>
        </w:tc>
        <w:tc>
          <w:tcPr>
            <w:tcW w:w="7046" w:type="dxa"/>
            <w:vAlign w:val="center"/>
          </w:tcPr>
          <w:p w14:paraId="2A07B242" w14:textId="4BD81430" w:rsidR="005A69FC" w:rsidRPr="00023E6A" w:rsidRDefault="005A69FC" w:rsidP="006F41B6">
            <w:pPr>
              <w:spacing w:after="0" w:line="240" w:lineRule="auto"/>
              <w:rPr>
                <w:rFonts w:asciiTheme="minorHAnsi" w:hAnsiTheme="minorHAnsi" w:cstheme="minorHAnsi"/>
              </w:rPr>
            </w:pPr>
          </w:p>
        </w:tc>
      </w:tr>
      <w:tr w:rsidR="00E03BE7" w:rsidRPr="001724C4" w14:paraId="547BAF08" w14:textId="77777777" w:rsidTr="006F41B6">
        <w:trPr>
          <w:trHeight w:val="397"/>
        </w:trPr>
        <w:tc>
          <w:tcPr>
            <w:tcW w:w="2580" w:type="dxa"/>
            <w:shd w:val="clear" w:color="auto" w:fill="DEEAF6" w:themeFill="accent5" w:themeFillTint="33"/>
            <w:vAlign w:val="center"/>
          </w:tcPr>
          <w:p w14:paraId="4E0B98F1"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NIF entidad beneficiaria</w:t>
            </w:r>
          </w:p>
        </w:tc>
        <w:tc>
          <w:tcPr>
            <w:tcW w:w="7046" w:type="dxa"/>
            <w:vAlign w:val="center"/>
          </w:tcPr>
          <w:p w14:paraId="2DF745B8" w14:textId="77777777" w:rsidR="005A69FC" w:rsidRPr="00023E6A" w:rsidRDefault="005A69FC" w:rsidP="006F41B6">
            <w:pPr>
              <w:spacing w:after="0" w:line="240" w:lineRule="auto"/>
              <w:rPr>
                <w:rFonts w:asciiTheme="minorHAnsi" w:hAnsiTheme="minorHAnsi" w:cstheme="minorHAnsi"/>
              </w:rPr>
            </w:pPr>
          </w:p>
        </w:tc>
      </w:tr>
      <w:tr w:rsidR="00E03BE7" w:rsidRPr="001724C4" w14:paraId="2A6D9FAA" w14:textId="77777777" w:rsidTr="006F41B6">
        <w:trPr>
          <w:trHeight w:val="397"/>
        </w:trPr>
        <w:tc>
          <w:tcPr>
            <w:tcW w:w="2580" w:type="dxa"/>
            <w:shd w:val="clear" w:color="auto" w:fill="DEEAF6" w:themeFill="accent5" w:themeFillTint="33"/>
            <w:vAlign w:val="center"/>
          </w:tcPr>
          <w:p w14:paraId="1878D9CF"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Municipio</w:t>
            </w:r>
          </w:p>
        </w:tc>
        <w:tc>
          <w:tcPr>
            <w:tcW w:w="7046" w:type="dxa"/>
            <w:vAlign w:val="center"/>
          </w:tcPr>
          <w:p w14:paraId="6F48A4FA" w14:textId="77777777" w:rsidR="005A69FC" w:rsidRPr="00023E6A" w:rsidRDefault="005A69FC" w:rsidP="006F41B6">
            <w:pPr>
              <w:spacing w:after="0" w:line="240" w:lineRule="auto"/>
              <w:rPr>
                <w:rFonts w:asciiTheme="minorHAnsi" w:hAnsiTheme="minorHAnsi" w:cstheme="minorHAnsi"/>
              </w:rPr>
            </w:pPr>
          </w:p>
        </w:tc>
      </w:tr>
      <w:tr w:rsidR="00E03BE7" w:rsidRPr="001724C4" w14:paraId="34A0F905" w14:textId="77777777" w:rsidTr="006F41B6">
        <w:trPr>
          <w:trHeight w:val="397"/>
        </w:trPr>
        <w:tc>
          <w:tcPr>
            <w:tcW w:w="2580" w:type="dxa"/>
            <w:shd w:val="clear" w:color="auto" w:fill="DEEAF6" w:themeFill="accent5" w:themeFillTint="33"/>
            <w:vAlign w:val="center"/>
          </w:tcPr>
          <w:p w14:paraId="56749EFF"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Provincia</w:t>
            </w:r>
          </w:p>
        </w:tc>
        <w:tc>
          <w:tcPr>
            <w:tcW w:w="7046" w:type="dxa"/>
            <w:vAlign w:val="center"/>
          </w:tcPr>
          <w:p w14:paraId="53049379" w14:textId="77777777" w:rsidR="005A69FC" w:rsidRPr="00023E6A" w:rsidRDefault="005A69FC" w:rsidP="006F41B6">
            <w:pPr>
              <w:spacing w:after="0" w:line="240" w:lineRule="auto"/>
              <w:rPr>
                <w:rFonts w:asciiTheme="minorHAnsi" w:hAnsiTheme="minorHAnsi" w:cstheme="minorHAnsi"/>
              </w:rPr>
            </w:pPr>
          </w:p>
        </w:tc>
      </w:tr>
      <w:tr w:rsidR="00E03BE7" w:rsidRPr="001724C4" w14:paraId="2CB696CF" w14:textId="77777777" w:rsidTr="006F41B6">
        <w:trPr>
          <w:trHeight w:val="397"/>
        </w:trPr>
        <w:tc>
          <w:tcPr>
            <w:tcW w:w="2580" w:type="dxa"/>
            <w:shd w:val="clear" w:color="auto" w:fill="DEEAF6" w:themeFill="accent5" w:themeFillTint="33"/>
            <w:vAlign w:val="center"/>
          </w:tcPr>
          <w:p w14:paraId="4B45B859"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Comunidad autónoma</w:t>
            </w:r>
          </w:p>
        </w:tc>
        <w:tc>
          <w:tcPr>
            <w:tcW w:w="7046" w:type="dxa"/>
            <w:vAlign w:val="center"/>
          </w:tcPr>
          <w:p w14:paraId="4CBE1A74" w14:textId="77777777" w:rsidR="005A69FC" w:rsidRPr="00023E6A" w:rsidRDefault="005A69FC" w:rsidP="006F41B6">
            <w:pPr>
              <w:spacing w:after="0" w:line="240" w:lineRule="auto"/>
              <w:rPr>
                <w:rFonts w:asciiTheme="minorHAnsi" w:hAnsiTheme="minorHAnsi" w:cstheme="minorHAnsi"/>
              </w:rPr>
            </w:pPr>
          </w:p>
        </w:tc>
      </w:tr>
      <w:tr w:rsidR="00E03BE7" w:rsidRPr="001724C4" w14:paraId="2D1226E7" w14:textId="77777777" w:rsidTr="006F41B6">
        <w:trPr>
          <w:trHeight w:val="397"/>
        </w:trPr>
        <w:tc>
          <w:tcPr>
            <w:tcW w:w="2580" w:type="dxa"/>
            <w:shd w:val="clear" w:color="auto" w:fill="DEEAF6" w:themeFill="accent5" w:themeFillTint="33"/>
            <w:vAlign w:val="center"/>
          </w:tcPr>
          <w:p w14:paraId="730260BD"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Código postal</w:t>
            </w:r>
          </w:p>
        </w:tc>
        <w:tc>
          <w:tcPr>
            <w:tcW w:w="7046" w:type="dxa"/>
            <w:vAlign w:val="center"/>
          </w:tcPr>
          <w:p w14:paraId="3D4635EF" w14:textId="77777777" w:rsidR="005A69FC" w:rsidRPr="00023E6A" w:rsidRDefault="005A69FC" w:rsidP="006F41B6">
            <w:pPr>
              <w:spacing w:after="0" w:line="240" w:lineRule="auto"/>
              <w:rPr>
                <w:rFonts w:asciiTheme="minorHAnsi" w:hAnsiTheme="minorHAnsi" w:cstheme="minorHAnsi"/>
              </w:rPr>
            </w:pPr>
          </w:p>
        </w:tc>
      </w:tr>
      <w:tr w:rsidR="00E03BE7" w:rsidRPr="001724C4" w14:paraId="73794E85" w14:textId="77777777" w:rsidTr="006F41B6">
        <w:trPr>
          <w:trHeight w:val="397"/>
        </w:trPr>
        <w:tc>
          <w:tcPr>
            <w:tcW w:w="2580" w:type="dxa"/>
            <w:shd w:val="clear" w:color="auto" w:fill="DEEAF6" w:themeFill="accent5" w:themeFillTint="33"/>
            <w:vAlign w:val="center"/>
          </w:tcPr>
          <w:p w14:paraId="32A99AE9"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Número de habitantes</w:t>
            </w:r>
          </w:p>
        </w:tc>
        <w:tc>
          <w:tcPr>
            <w:tcW w:w="7046" w:type="dxa"/>
            <w:vAlign w:val="center"/>
          </w:tcPr>
          <w:p w14:paraId="2FA8BA3B" w14:textId="77777777" w:rsidR="005A69FC" w:rsidRPr="00023E6A" w:rsidRDefault="005A69FC" w:rsidP="006F41B6">
            <w:pPr>
              <w:spacing w:after="0" w:line="240" w:lineRule="auto"/>
              <w:rPr>
                <w:rFonts w:asciiTheme="minorHAnsi" w:hAnsiTheme="minorHAnsi" w:cstheme="minorHAnsi"/>
              </w:rPr>
            </w:pPr>
          </w:p>
        </w:tc>
      </w:tr>
      <w:tr w:rsidR="00F16CD0" w:rsidRPr="001724C4" w14:paraId="5F24094B" w14:textId="77777777" w:rsidTr="006F41B6">
        <w:trPr>
          <w:trHeight w:val="397"/>
        </w:trPr>
        <w:tc>
          <w:tcPr>
            <w:tcW w:w="2580" w:type="dxa"/>
            <w:shd w:val="clear" w:color="auto" w:fill="DEEAF6" w:themeFill="accent5" w:themeFillTint="33"/>
            <w:vAlign w:val="center"/>
          </w:tcPr>
          <w:p w14:paraId="4268B95B" w14:textId="5FEE177F" w:rsidR="00F16CD0" w:rsidRPr="00F16CD0" w:rsidRDefault="00F16CD0" w:rsidP="00F16CD0">
            <w:pPr>
              <w:spacing w:after="0" w:line="240" w:lineRule="auto"/>
              <w:jc w:val="right"/>
              <w:rPr>
                <w:rFonts w:cstheme="minorHAnsi"/>
                <w:b/>
              </w:rPr>
            </w:pPr>
            <w:r w:rsidRPr="004418BE">
              <w:rPr>
                <w:rFonts w:asciiTheme="minorHAnsi" w:hAnsiTheme="minorHAnsi" w:cstheme="minorHAnsi"/>
                <w:b/>
              </w:rPr>
              <w:t>Tipo de beneficiario</w:t>
            </w:r>
          </w:p>
        </w:tc>
        <w:tc>
          <w:tcPr>
            <w:tcW w:w="7046" w:type="dxa"/>
            <w:vAlign w:val="center"/>
          </w:tcPr>
          <w:p w14:paraId="469BB964" w14:textId="7A6DAB79" w:rsidR="00F16CD0" w:rsidRPr="00023E6A" w:rsidRDefault="00F16CD0" w:rsidP="00F16CD0">
            <w:pPr>
              <w:spacing w:after="0" w:line="240" w:lineRule="auto"/>
              <w:rPr>
                <w:rFonts w:asciiTheme="minorHAnsi" w:hAnsiTheme="minorHAnsi" w:cstheme="minorHAnsi"/>
              </w:rPr>
            </w:pPr>
            <w:r w:rsidRPr="004418BE">
              <w:rPr>
                <w:rFonts w:asciiTheme="minorHAnsi" w:hAnsiTheme="minorHAnsi" w:cstheme="minorHAnsi"/>
              </w:rPr>
              <w:t>Ayuntamiento / Diputación Provincial / Mancomunidad o Agrupación de municipios / Entidad pública concesionaria del servicio municipal</w:t>
            </w:r>
            <w:r w:rsidRPr="00023E6A">
              <w:rPr>
                <w:rFonts w:cstheme="minorHAnsi"/>
              </w:rPr>
              <w:t>.</w:t>
            </w:r>
            <w:r w:rsidR="00DC0747" w:rsidRPr="00254791">
              <w:rPr>
                <w:rFonts w:asciiTheme="minorHAnsi" w:hAnsiTheme="minorHAnsi"/>
                <w:vertAlign w:val="superscript"/>
              </w:rPr>
              <w:t xml:space="preserve"> </w:t>
            </w:r>
            <w:r w:rsidR="00DC0747" w:rsidRPr="00254791">
              <w:rPr>
                <w:rFonts w:asciiTheme="minorHAnsi" w:hAnsiTheme="minorHAnsi"/>
                <w:vertAlign w:val="superscript"/>
              </w:rPr>
              <w:footnoteReference w:id="2"/>
            </w:r>
          </w:p>
        </w:tc>
      </w:tr>
    </w:tbl>
    <w:p w14:paraId="6429A94A" w14:textId="55A0E051" w:rsidR="002B5670" w:rsidRPr="001724C4" w:rsidRDefault="00E1489E" w:rsidP="00023E6A">
      <w:pPr>
        <w:pStyle w:val="Ttulo2"/>
      </w:pPr>
      <w:r w:rsidRPr="001724C4">
        <w:t xml:space="preserve">DATOS DEL TÉCNICO COMPETENTE QUE FIRMA </w:t>
      </w:r>
      <w:r w:rsidR="00C8532A" w:rsidRPr="001724C4">
        <w:t>EL PRESENTE DOCUMENTO</w:t>
      </w:r>
      <w:r w:rsidRPr="001724C4">
        <w:t>.</w:t>
      </w:r>
    </w:p>
    <w:tbl>
      <w:tblPr>
        <w:tblStyle w:val="Tablaconcuadrcula"/>
        <w:tblW w:w="0" w:type="auto"/>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80"/>
        <w:gridCol w:w="7046"/>
      </w:tblGrid>
      <w:tr w:rsidR="00E03BE7" w:rsidRPr="001724C4" w14:paraId="550C6153" w14:textId="77777777" w:rsidTr="006F41B6">
        <w:trPr>
          <w:trHeight w:val="397"/>
        </w:trPr>
        <w:tc>
          <w:tcPr>
            <w:tcW w:w="2580" w:type="dxa"/>
            <w:shd w:val="clear" w:color="auto" w:fill="DEEAF6" w:themeFill="accent5" w:themeFillTint="33"/>
            <w:vAlign w:val="center"/>
          </w:tcPr>
          <w:p w14:paraId="34A94E93"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Nombre y apellidos</w:t>
            </w:r>
          </w:p>
        </w:tc>
        <w:tc>
          <w:tcPr>
            <w:tcW w:w="7046" w:type="dxa"/>
            <w:vAlign w:val="center"/>
          </w:tcPr>
          <w:p w14:paraId="5E3830F2" w14:textId="1081B0ED" w:rsidR="005A69FC" w:rsidRPr="00F16CD0" w:rsidRDefault="005A69FC" w:rsidP="006F41B6">
            <w:pPr>
              <w:spacing w:after="0" w:line="240" w:lineRule="auto"/>
              <w:rPr>
                <w:rFonts w:asciiTheme="minorHAnsi" w:hAnsiTheme="minorHAnsi" w:cstheme="minorHAnsi"/>
              </w:rPr>
            </w:pPr>
          </w:p>
        </w:tc>
      </w:tr>
      <w:tr w:rsidR="00E03BE7" w:rsidRPr="001724C4" w14:paraId="0CAD5431" w14:textId="77777777" w:rsidTr="006F41B6">
        <w:trPr>
          <w:trHeight w:val="397"/>
        </w:trPr>
        <w:tc>
          <w:tcPr>
            <w:tcW w:w="2580" w:type="dxa"/>
            <w:shd w:val="clear" w:color="auto" w:fill="DEEAF6" w:themeFill="accent5" w:themeFillTint="33"/>
            <w:vAlign w:val="center"/>
          </w:tcPr>
          <w:p w14:paraId="0EE7F3BE"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NIF / NIE</w:t>
            </w:r>
          </w:p>
        </w:tc>
        <w:tc>
          <w:tcPr>
            <w:tcW w:w="7046" w:type="dxa"/>
            <w:vAlign w:val="center"/>
          </w:tcPr>
          <w:p w14:paraId="737E6EC7" w14:textId="59964DE5" w:rsidR="005A69FC" w:rsidRPr="00F16CD0" w:rsidRDefault="005A69FC" w:rsidP="006F41B6">
            <w:pPr>
              <w:spacing w:after="0" w:line="240" w:lineRule="auto"/>
              <w:rPr>
                <w:rFonts w:asciiTheme="minorHAnsi" w:hAnsiTheme="minorHAnsi" w:cstheme="minorHAnsi"/>
              </w:rPr>
            </w:pPr>
          </w:p>
        </w:tc>
      </w:tr>
      <w:tr w:rsidR="00E03BE7" w:rsidRPr="001724C4" w14:paraId="6BD1BA25" w14:textId="77777777" w:rsidTr="006F41B6">
        <w:trPr>
          <w:trHeight w:val="397"/>
        </w:trPr>
        <w:tc>
          <w:tcPr>
            <w:tcW w:w="2580" w:type="dxa"/>
            <w:shd w:val="clear" w:color="auto" w:fill="DEEAF6" w:themeFill="accent5" w:themeFillTint="33"/>
            <w:vAlign w:val="center"/>
          </w:tcPr>
          <w:p w14:paraId="688EAD56" w14:textId="77777777" w:rsidR="005A69FC" w:rsidRPr="00F16CD0" w:rsidRDefault="005A69FC" w:rsidP="006F41B6">
            <w:pPr>
              <w:spacing w:after="0" w:line="240" w:lineRule="auto"/>
              <w:jc w:val="right"/>
              <w:rPr>
                <w:rFonts w:asciiTheme="minorHAnsi" w:hAnsiTheme="minorHAnsi" w:cstheme="minorHAnsi"/>
                <w:b/>
              </w:rPr>
            </w:pPr>
            <w:r w:rsidRPr="00F16CD0">
              <w:rPr>
                <w:rFonts w:asciiTheme="minorHAnsi" w:hAnsiTheme="minorHAnsi" w:cstheme="minorHAnsi"/>
                <w:b/>
              </w:rPr>
              <w:t>Titulación habilitante</w:t>
            </w:r>
          </w:p>
        </w:tc>
        <w:tc>
          <w:tcPr>
            <w:tcW w:w="7046" w:type="dxa"/>
            <w:vAlign w:val="center"/>
          </w:tcPr>
          <w:p w14:paraId="449CA032" w14:textId="69CF8C2E" w:rsidR="005A69FC" w:rsidRPr="00F16CD0" w:rsidRDefault="005A69FC" w:rsidP="006F41B6">
            <w:pPr>
              <w:spacing w:after="0" w:line="240" w:lineRule="auto"/>
              <w:rPr>
                <w:rFonts w:asciiTheme="minorHAnsi" w:hAnsiTheme="minorHAnsi" w:cstheme="minorHAnsi"/>
              </w:rPr>
            </w:pPr>
          </w:p>
        </w:tc>
      </w:tr>
    </w:tbl>
    <w:p w14:paraId="15104663" w14:textId="77777777" w:rsidR="00E42871" w:rsidRPr="001724C4" w:rsidRDefault="00E42871" w:rsidP="00E42871">
      <w:pPr>
        <w:spacing w:before="480" w:after="240" w:line="360" w:lineRule="auto"/>
        <w:ind w:left="431"/>
        <w:rPr>
          <w:rFonts w:cstheme="minorHAnsi"/>
          <w:b/>
          <w:sz w:val="24"/>
        </w:rPr>
      </w:pPr>
    </w:p>
    <w:p w14:paraId="52651629" w14:textId="77777777" w:rsidR="00E42871" w:rsidRPr="001724C4" w:rsidRDefault="00E42871">
      <w:pPr>
        <w:spacing w:after="160" w:line="259" w:lineRule="auto"/>
        <w:rPr>
          <w:rFonts w:cstheme="minorHAnsi"/>
          <w:b/>
          <w:sz w:val="24"/>
        </w:rPr>
      </w:pPr>
      <w:r w:rsidRPr="001724C4">
        <w:rPr>
          <w:rFonts w:cstheme="minorHAnsi"/>
          <w:b/>
          <w:sz w:val="24"/>
        </w:rPr>
        <w:br w:type="page"/>
      </w:r>
    </w:p>
    <w:p w14:paraId="4D899FFE" w14:textId="2C68FAAA" w:rsidR="002B5670" w:rsidRPr="001724C4" w:rsidRDefault="002B5670" w:rsidP="004143B0">
      <w:pPr>
        <w:pStyle w:val="Ttulo1"/>
        <w:jc w:val="both"/>
      </w:pPr>
      <w:r w:rsidRPr="001724C4">
        <w:lastRenderedPageBreak/>
        <w:t xml:space="preserve">DESCRIPCIÓN DE LAS </w:t>
      </w:r>
      <w:r w:rsidRPr="00F16CD0">
        <w:t>ACTUACIONES</w:t>
      </w:r>
      <w:r w:rsidRPr="001724C4">
        <w:t xml:space="preserve"> REALIZADAS</w:t>
      </w:r>
      <w:r w:rsidR="00CD222D" w:rsidRPr="001724C4">
        <w:t>.</w:t>
      </w:r>
    </w:p>
    <w:p w14:paraId="33CBBDAC" w14:textId="7F5DB7BC" w:rsidR="002B5670" w:rsidRPr="001724C4" w:rsidRDefault="002B5670" w:rsidP="004143B0">
      <w:pPr>
        <w:jc w:val="both"/>
      </w:pPr>
      <w:r w:rsidRPr="001724C4">
        <w:t xml:space="preserve">Contempla la descripción y el alcance de la reforma total o parcial realizada en la instalación del municipio, con las unidades de los equipos que se han instalado y los resultados energéticos previstos, y con </w:t>
      </w:r>
      <w:r w:rsidR="00014436" w:rsidRPr="001724C4">
        <w:t>el cálculo</w:t>
      </w:r>
      <w:r w:rsidRPr="001724C4">
        <w:t xml:space="preserve"> de la reducción anual del consumo de energía </w:t>
      </w:r>
      <w:r w:rsidR="00014436" w:rsidRPr="001724C4">
        <w:t xml:space="preserve">obtenido </w:t>
      </w:r>
      <w:r w:rsidRPr="001724C4">
        <w:t>con las nuevas instalaciones.</w:t>
      </w:r>
    </w:p>
    <w:p w14:paraId="2A3846A1" w14:textId="21DD107F" w:rsidR="002B5670" w:rsidRPr="001724C4" w:rsidRDefault="00E1489E" w:rsidP="004143B0">
      <w:pPr>
        <w:pStyle w:val="Ttulo2"/>
        <w:jc w:val="both"/>
      </w:pPr>
      <w:r w:rsidRPr="001724C4">
        <w:t>DESCRIPCIÓN GENERAL DE LAS ACTUACIONES REALIZADAS.</w:t>
      </w:r>
    </w:p>
    <w:p w14:paraId="4BFA4B7B" w14:textId="7F729BA9" w:rsidR="002B5670" w:rsidRPr="001724C4" w:rsidRDefault="002B5670" w:rsidP="004143B0">
      <w:pPr>
        <w:spacing w:before="120" w:after="240"/>
        <w:jc w:val="both"/>
        <w:rPr>
          <w:rFonts w:cstheme="minorHAnsi"/>
          <w:lang w:eastAsia="es-ES"/>
        </w:rPr>
      </w:pPr>
      <w:r w:rsidRPr="001724C4">
        <w:rPr>
          <w:rFonts w:cstheme="minorHAnsi"/>
          <w:lang w:eastAsia="es-ES"/>
        </w:rPr>
        <w:t xml:space="preserve">El presente proyecto se presenta a la cofinanciación por la Unión Europea </w:t>
      </w:r>
      <w:r w:rsidR="0031372E" w:rsidRPr="0031372E">
        <w:rPr>
          <w:rFonts w:cstheme="minorHAnsi"/>
          <w:lang w:eastAsia="es-ES"/>
        </w:rPr>
        <w:t>en el marco del Programa de Regeneración y Reto Demográfico del Plan de Recuperación, Transformación y Resiliencia</w:t>
      </w:r>
      <w:r w:rsidR="00450AD4">
        <w:rPr>
          <w:rFonts w:cstheme="minorHAnsi"/>
          <w:lang w:eastAsia="es-ES"/>
        </w:rPr>
        <w:t xml:space="preserve"> (PRTR) </w:t>
      </w:r>
      <w:r w:rsidRPr="001724C4">
        <w:rPr>
          <w:rFonts w:cstheme="minorHAnsi"/>
          <w:lang w:eastAsia="es-ES"/>
        </w:rPr>
        <w:t xml:space="preserve">con el fin de conseguir una economía más limpia y sostenible. </w:t>
      </w:r>
    </w:p>
    <w:tbl>
      <w:tblPr>
        <w:tblStyle w:val="Tablaconcuadrcula"/>
        <w:tblW w:w="9626" w:type="dxa"/>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95"/>
        <w:gridCol w:w="7531"/>
      </w:tblGrid>
      <w:tr w:rsidR="00E03BE7" w:rsidRPr="001724C4" w14:paraId="1593E1F2" w14:textId="77777777" w:rsidTr="00023E6A">
        <w:trPr>
          <w:trHeight w:val="934"/>
        </w:trPr>
        <w:tc>
          <w:tcPr>
            <w:tcW w:w="2095" w:type="dxa"/>
            <w:shd w:val="clear" w:color="auto" w:fill="DEEAF6" w:themeFill="accent5" w:themeFillTint="33"/>
          </w:tcPr>
          <w:p w14:paraId="0B64F3CB" w14:textId="77777777" w:rsidR="005A69FC" w:rsidRPr="001724C4" w:rsidRDefault="005A69FC" w:rsidP="00D81A67">
            <w:pPr>
              <w:spacing w:after="0" w:line="240" w:lineRule="auto"/>
              <w:jc w:val="right"/>
              <w:rPr>
                <w:rFonts w:cstheme="minorHAnsi"/>
                <w:b/>
              </w:rPr>
            </w:pPr>
            <w:r w:rsidRPr="00F16CD0">
              <w:rPr>
                <w:rFonts w:asciiTheme="minorHAnsi" w:hAnsiTheme="minorHAnsi" w:cstheme="minorHAnsi"/>
                <w:b/>
              </w:rPr>
              <w:t>Objeto del proyecto</w:t>
            </w:r>
          </w:p>
        </w:tc>
        <w:tc>
          <w:tcPr>
            <w:tcW w:w="7531" w:type="dxa"/>
          </w:tcPr>
          <w:p w14:paraId="3AE95A02" w14:textId="066342E5" w:rsidR="005A69FC" w:rsidRPr="002473D5" w:rsidRDefault="005A69FC" w:rsidP="00023E6A">
            <w:pPr>
              <w:pStyle w:val="Compact"/>
            </w:pPr>
          </w:p>
        </w:tc>
      </w:tr>
      <w:tr w:rsidR="00E03BE7" w:rsidRPr="001724C4" w14:paraId="4D582063" w14:textId="77777777" w:rsidTr="00023E6A">
        <w:trPr>
          <w:trHeight w:val="647"/>
        </w:trPr>
        <w:tc>
          <w:tcPr>
            <w:tcW w:w="2095" w:type="dxa"/>
            <w:shd w:val="clear" w:color="auto" w:fill="DEEAF6" w:themeFill="accent5" w:themeFillTint="33"/>
          </w:tcPr>
          <w:p w14:paraId="123F7874" w14:textId="77777777" w:rsidR="005A69FC" w:rsidRPr="00F16CD0" w:rsidRDefault="005A69FC" w:rsidP="00D81A67">
            <w:pPr>
              <w:spacing w:after="0" w:line="240" w:lineRule="auto"/>
              <w:jc w:val="right"/>
              <w:rPr>
                <w:rFonts w:asciiTheme="minorHAnsi" w:hAnsiTheme="minorHAnsi" w:cstheme="minorHAnsi"/>
                <w:b/>
              </w:rPr>
            </w:pPr>
            <w:r w:rsidRPr="00F16CD0">
              <w:rPr>
                <w:rFonts w:asciiTheme="minorHAnsi" w:hAnsiTheme="minorHAnsi" w:cstheme="minorHAnsi"/>
                <w:b/>
              </w:rPr>
              <w:t>Fecha de inicio de las actuaciones</w:t>
            </w:r>
          </w:p>
        </w:tc>
        <w:tc>
          <w:tcPr>
            <w:tcW w:w="7531" w:type="dxa"/>
          </w:tcPr>
          <w:p w14:paraId="27FCB1AA" w14:textId="77777777" w:rsidR="005A69FC" w:rsidRPr="007B124C" w:rsidRDefault="005A69FC" w:rsidP="00023E6A">
            <w:pPr>
              <w:pStyle w:val="Compact"/>
              <w:rPr>
                <w:lang w:val="es-ES"/>
              </w:rPr>
            </w:pPr>
          </w:p>
        </w:tc>
      </w:tr>
      <w:tr w:rsidR="00E03BE7" w:rsidRPr="001724C4" w14:paraId="3E636780" w14:textId="77777777" w:rsidTr="00023E6A">
        <w:trPr>
          <w:trHeight w:val="557"/>
        </w:trPr>
        <w:tc>
          <w:tcPr>
            <w:tcW w:w="2095" w:type="dxa"/>
            <w:shd w:val="clear" w:color="auto" w:fill="DEEAF6" w:themeFill="accent5" w:themeFillTint="33"/>
          </w:tcPr>
          <w:p w14:paraId="2922DA07" w14:textId="77777777" w:rsidR="005A69FC" w:rsidRPr="00F16CD0" w:rsidRDefault="005A69FC" w:rsidP="00D81A67">
            <w:pPr>
              <w:spacing w:after="0" w:line="240" w:lineRule="auto"/>
              <w:jc w:val="right"/>
              <w:rPr>
                <w:rFonts w:asciiTheme="minorHAnsi" w:hAnsiTheme="minorHAnsi" w:cstheme="minorHAnsi"/>
                <w:b/>
              </w:rPr>
            </w:pPr>
            <w:r w:rsidRPr="00F16CD0">
              <w:rPr>
                <w:rFonts w:asciiTheme="minorHAnsi" w:hAnsiTheme="minorHAnsi" w:cstheme="minorHAnsi"/>
                <w:b/>
              </w:rPr>
              <w:t>Fecha de finalización de las actuaciones</w:t>
            </w:r>
          </w:p>
        </w:tc>
        <w:tc>
          <w:tcPr>
            <w:tcW w:w="7531" w:type="dxa"/>
          </w:tcPr>
          <w:p w14:paraId="3912FAA3" w14:textId="77777777" w:rsidR="005A69FC" w:rsidRPr="007B124C" w:rsidRDefault="005A69FC" w:rsidP="00023E6A">
            <w:pPr>
              <w:pStyle w:val="Compact"/>
              <w:rPr>
                <w:lang w:val="es-ES"/>
              </w:rPr>
            </w:pPr>
          </w:p>
        </w:tc>
      </w:tr>
      <w:tr w:rsidR="00E03BE7" w:rsidRPr="001724C4" w14:paraId="2ADBFCA6" w14:textId="77777777" w:rsidTr="00023E6A">
        <w:trPr>
          <w:trHeight w:val="2609"/>
        </w:trPr>
        <w:tc>
          <w:tcPr>
            <w:tcW w:w="2095" w:type="dxa"/>
            <w:shd w:val="clear" w:color="auto" w:fill="DEEAF6" w:themeFill="accent5" w:themeFillTint="33"/>
          </w:tcPr>
          <w:p w14:paraId="56BED53A" w14:textId="77777777" w:rsidR="005A69FC" w:rsidRPr="00F16CD0" w:rsidRDefault="005A69FC" w:rsidP="00D81A67">
            <w:pPr>
              <w:spacing w:after="0" w:line="240" w:lineRule="auto"/>
              <w:jc w:val="right"/>
              <w:rPr>
                <w:rFonts w:asciiTheme="minorHAnsi" w:hAnsiTheme="minorHAnsi" w:cstheme="minorHAnsi"/>
                <w:b/>
              </w:rPr>
            </w:pPr>
            <w:r w:rsidRPr="00F16CD0">
              <w:rPr>
                <w:rFonts w:asciiTheme="minorHAnsi" w:hAnsiTheme="minorHAnsi" w:cstheme="minorHAnsi"/>
                <w:b/>
              </w:rPr>
              <w:t>Descripción general de las actuaciones realizadas</w:t>
            </w:r>
          </w:p>
        </w:tc>
        <w:tc>
          <w:tcPr>
            <w:tcW w:w="7531" w:type="dxa"/>
          </w:tcPr>
          <w:p w14:paraId="7206E503" w14:textId="77777777" w:rsidR="005A69FC" w:rsidRPr="007B124C" w:rsidRDefault="005A69FC" w:rsidP="00023E6A">
            <w:pPr>
              <w:pStyle w:val="Compact"/>
              <w:rPr>
                <w:lang w:val="es-ES"/>
              </w:rPr>
            </w:pPr>
          </w:p>
        </w:tc>
      </w:tr>
      <w:tr w:rsidR="00474267" w:rsidRPr="001724C4" w14:paraId="3D347025" w14:textId="77777777" w:rsidTr="00023E6A">
        <w:trPr>
          <w:trHeight w:val="1703"/>
        </w:trPr>
        <w:tc>
          <w:tcPr>
            <w:tcW w:w="2095" w:type="dxa"/>
            <w:shd w:val="clear" w:color="auto" w:fill="DEEAF6" w:themeFill="accent5" w:themeFillTint="33"/>
          </w:tcPr>
          <w:p w14:paraId="66587BF2" w14:textId="495EAAB9" w:rsidR="00474267" w:rsidRPr="001724C4" w:rsidRDefault="00474267" w:rsidP="00D81A67">
            <w:pPr>
              <w:spacing w:after="0" w:line="240" w:lineRule="auto"/>
              <w:jc w:val="right"/>
              <w:rPr>
                <w:rFonts w:cstheme="minorHAnsi"/>
                <w:b/>
              </w:rPr>
            </w:pPr>
            <w:r w:rsidRPr="00F16CD0">
              <w:rPr>
                <w:rFonts w:asciiTheme="minorHAnsi" w:hAnsiTheme="minorHAnsi" w:cstheme="minorHAnsi"/>
                <w:b/>
              </w:rPr>
              <w:t>Grado de cumplimiento del proyecto/actividad subvencionada y situación final del mismo</w:t>
            </w:r>
            <w:r w:rsidR="00AB0183">
              <w:rPr>
                <w:rStyle w:val="Refdenotaalpie"/>
                <w:b/>
              </w:rPr>
              <w:footnoteReference w:id="3"/>
            </w:r>
          </w:p>
        </w:tc>
        <w:tc>
          <w:tcPr>
            <w:tcW w:w="7531" w:type="dxa"/>
          </w:tcPr>
          <w:p w14:paraId="6B97E4E1" w14:textId="77777777" w:rsidR="00474267" w:rsidRPr="007B124C" w:rsidRDefault="00474267" w:rsidP="00023E6A">
            <w:pPr>
              <w:pStyle w:val="Compact"/>
              <w:rPr>
                <w:lang w:val="es-ES"/>
              </w:rPr>
            </w:pPr>
          </w:p>
        </w:tc>
      </w:tr>
    </w:tbl>
    <w:p w14:paraId="7C070286" w14:textId="38BC79A2" w:rsidR="005A69FC" w:rsidRDefault="005A69FC" w:rsidP="00450AD4">
      <w:pPr>
        <w:spacing w:before="120" w:after="240"/>
        <w:jc w:val="both"/>
        <w:rPr>
          <w:rFonts w:cstheme="minorHAnsi"/>
          <w:b/>
          <w:u w:val="single"/>
          <w:lang w:eastAsia="es-ES"/>
        </w:rPr>
      </w:pPr>
      <w:r w:rsidRPr="00F63DD1">
        <w:rPr>
          <w:rFonts w:cstheme="minorHAnsi"/>
          <w:b/>
          <w:u w:val="single"/>
        </w:rPr>
        <w:t>En su caso, en</w:t>
      </w:r>
      <w:r w:rsidRPr="00F63DD1">
        <w:rPr>
          <w:rFonts w:cstheme="minorHAnsi"/>
          <w:b/>
          <w:u w:val="single"/>
          <w:lang w:eastAsia="es-ES"/>
        </w:rPr>
        <w:t xml:space="preserve"> este apartado se deberán indicar y justificar todas las desviaciones acaecidas respecto al proyecto inicial.</w:t>
      </w:r>
    </w:p>
    <w:p w14:paraId="3192FD6A" w14:textId="77777777" w:rsidR="00F63DD1" w:rsidRPr="00F63DD1" w:rsidRDefault="00F63DD1" w:rsidP="00450AD4">
      <w:pPr>
        <w:spacing w:before="120" w:after="240"/>
        <w:jc w:val="both"/>
        <w:rPr>
          <w:rFonts w:cstheme="minorHAnsi"/>
          <w:b/>
          <w:u w:val="single"/>
          <w:lang w:eastAsia="es-ES"/>
        </w:rPr>
      </w:pPr>
    </w:p>
    <w:p w14:paraId="1112CC64" w14:textId="0B3CC983" w:rsidR="00962A89" w:rsidRPr="001724C4" w:rsidRDefault="00CF5E4C" w:rsidP="00450AD4">
      <w:pPr>
        <w:pStyle w:val="Ttulo2"/>
        <w:jc w:val="both"/>
      </w:pPr>
      <w:r w:rsidRPr="001724C4">
        <w:t xml:space="preserve">DESCRIPCIÓN </w:t>
      </w:r>
      <w:r w:rsidR="005C487B" w:rsidRPr="001724C4">
        <w:t>EDIFICIO/</w:t>
      </w:r>
      <w:r w:rsidRPr="001724C4">
        <w:t>INSTALACIONES MUNICIPALES SOBRE LAS QUE SE ACTÚA</w:t>
      </w:r>
      <w:r w:rsidR="00A21EBB">
        <w:t>.</w:t>
      </w:r>
    </w:p>
    <w:p w14:paraId="01116C2D" w14:textId="717BA76B" w:rsidR="00C52B35" w:rsidRPr="001724C4" w:rsidRDefault="00C52B35" w:rsidP="00450AD4">
      <w:pPr>
        <w:jc w:val="both"/>
        <w:rPr>
          <w:lang w:eastAsia="es-ES"/>
        </w:rPr>
      </w:pPr>
      <w:r w:rsidRPr="001724C4">
        <w:rPr>
          <w:lang w:eastAsia="es-ES"/>
        </w:rPr>
        <w:t>En relación con las actuaciones, se procederá en este apartado a la identificación de</w:t>
      </w:r>
      <w:r w:rsidR="00E87B05">
        <w:rPr>
          <w:lang w:eastAsia="es-ES"/>
        </w:rPr>
        <w:t xml:space="preserve"> los </w:t>
      </w:r>
      <w:r w:rsidRPr="001724C4">
        <w:rPr>
          <w:lang w:eastAsia="es-ES"/>
        </w:rPr>
        <w:t xml:space="preserve">diferentes </w:t>
      </w:r>
      <w:r w:rsidR="00E87B05">
        <w:rPr>
          <w:lang w:eastAsia="es-ES"/>
        </w:rPr>
        <w:t>edificios/</w:t>
      </w:r>
      <w:r w:rsidRPr="001724C4">
        <w:rPr>
          <w:lang w:eastAsia="es-ES"/>
        </w:rPr>
        <w:t xml:space="preserve">instalaciones que han sido objeto de reforma, </w:t>
      </w:r>
      <w:r w:rsidR="00EB33AF">
        <w:rPr>
          <w:lang w:eastAsia="es-ES"/>
        </w:rPr>
        <w:t>si fu</w:t>
      </w:r>
      <w:r w:rsidRPr="001724C4">
        <w:rPr>
          <w:lang w:eastAsia="es-ES"/>
        </w:rPr>
        <w:t>era el caso.</w:t>
      </w:r>
    </w:p>
    <w:p w14:paraId="146F9D58" w14:textId="0A358799" w:rsidR="00C52B35" w:rsidRPr="001724C4" w:rsidRDefault="00C52B35" w:rsidP="00450AD4">
      <w:pPr>
        <w:jc w:val="both"/>
        <w:rPr>
          <w:lang w:eastAsia="es-ES"/>
        </w:rPr>
      </w:pPr>
      <w:r w:rsidRPr="001724C4">
        <w:rPr>
          <w:rFonts w:ascii="Calibri" w:hAnsi="Calibri" w:cs="Calibri"/>
          <w:color w:val="000000"/>
          <w:shd w:val="clear" w:color="auto" w:fill="FFFFFF"/>
        </w:rPr>
        <w:t>Los datos que figuren en e</w:t>
      </w:r>
      <w:r w:rsidR="00F63DD1">
        <w:rPr>
          <w:rFonts w:ascii="Calibri" w:hAnsi="Calibri" w:cs="Calibri"/>
          <w:color w:val="000000"/>
          <w:shd w:val="clear" w:color="auto" w:fill="FFFFFF"/>
        </w:rPr>
        <w:t>ste</w:t>
      </w:r>
      <w:r w:rsidRPr="001724C4">
        <w:rPr>
          <w:rFonts w:ascii="Calibri" w:hAnsi="Calibri" w:cs="Calibri"/>
          <w:color w:val="000000"/>
          <w:shd w:val="clear" w:color="auto" w:fill="FFFFFF"/>
        </w:rPr>
        <w:t xml:space="preserve"> Anexo C deberán ser coherentes con los datos presentados en el resto de documentación.</w:t>
      </w:r>
    </w:p>
    <w:p w14:paraId="10009444" w14:textId="584099F1" w:rsidR="006743B5" w:rsidRPr="00023E6A" w:rsidRDefault="006743B5" w:rsidP="00450AD4">
      <w:pPr>
        <w:jc w:val="both"/>
        <w:rPr>
          <w:lang w:eastAsia="es-ES"/>
        </w:rPr>
      </w:pPr>
      <w:bookmarkStart w:id="2" w:name="_Hlk106177018"/>
      <w:r w:rsidRPr="00023E6A">
        <w:rPr>
          <w:lang w:eastAsia="es-ES"/>
        </w:rPr>
        <w:t>Se indicarán los datos de cada edificio/infraestructura/instalación sobre las que se ha actuado</w:t>
      </w:r>
      <w:r w:rsidR="00C52B35" w:rsidRPr="00023E6A">
        <w:rPr>
          <w:lang w:eastAsia="es-ES"/>
        </w:rPr>
        <w:t>:</w:t>
      </w:r>
      <w:r w:rsidRPr="00023E6A">
        <w:rPr>
          <w:lang w:eastAsia="es-ES"/>
        </w:rPr>
        <w:t xml:space="preserve"> </w:t>
      </w:r>
    </w:p>
    <w:bookmarkEnd w:id="2"/>
    <w:p w14:paraId="7781F8F3" w14:textId="320DBA27" w:rsidR="00E1489E" w:rsidRPr="00023E6A" w:rsidRDefault="00E1489E" w:rsidP="00450AD4">
      <w:pPr>
        <w:pStyle w:val="Prrafodelista"/>
        <w:numPr>
          <w:ilvl w:val="0"/>
          <w:numId w:val="18"/>
        </w:numPr>
        <w:jc w:val="both"/>
        <w:rPr>
          <w:lang w:eastAsia="es-ES"/>
        </w:rPr>
      </w:pPr>
      <w:r w:rsidRPr="00023E6A">
        <w:rPr>
          <w:lang w:eastAsia="es-ES"/>
        </w:rPr>
        <w:t xml:space="preserve">Identificación precisa de </w:t>
      </w:r>
      <w:r w:rsidR="00C52B35" w:rsidRPr="00023E6A">
        <w:rPr>
          <w:lang w:eastAsia="es-ES"/>
        </w:rPr>
        <w:t>los edificios/dependencias/instalaciones afectadas en la correspondiente área municipal.</w:t>
      </w:r>
    </w:p>
    <w:p w14:paraId="50386A5A" w14:textId="6A37CB19" w:rsidR="00E1489E" w:rsidRPr="00023E6A" w:rsidRDefault="00E1489E" w:rsidP="00450AD4">
      <w:pPr>
        <w:pStyle w:val="Prrafodelista"/>
        <w:numPr>
          <w:ilvl w:val="0"/>
          <w:numId w:val="18"/>
        </w:numPr>
        <w:jc w:val="both"/>
        <w:rPr>
          <w:lang w:eastAsia="es-ES"/>
        </w:rPr>
      </w:pPr>
      <w:r w:rsidRPr="00023E6A">
        <w:rPr>
          <w:lang w:eastAsia="es-ES"/>
        </w:rPr>
        <w:t xml:space="preserve">Ubicación </w:t>
      </w:r>
      <w:r w:rsidR="00C52B35" w:rsidRPr="00023E6A">
        <w:rPr>
          <w:lang w:eastAsia="es-ES"/>
        </w:rPr>
        <w:t>de los edificios/dependencias/instalaciones</w:t>
      </w:r>
      <w:r w:rsidR="00DC2119" w:rsidRPr="00023E6A">
        <w:rPr>
          <w:lang w:eastAsia="es-ES"/>
        </w:rPr>
        <w:t>.</w:t>
      </w:r>
    </w:p>
    <w:p w14:paraId="4BE70181" w14:textId="79776B53" w:rsidR="00DC2119" w:rsidRPr="00023E6A" w:rsidRDefault="00DC2119" w:rsidP="00450AD4">
      <w:pPr>
        <w:pStyle w:val="Prrafodelista"/>
        <w:numPr>
          <w:ilvl w:val="0"/>
          <w:numId w:val="18"/>
        </w:numPr>
        <w:jc w:val="both"/>
        <w:rPr>
          <w:lang w:eastAsia="es-ES"/>
        </w:rPr>
      </w:pPr>
      <w:r w:rsidRPr="00023E6A">
        <w:rPr>
          <w:lang w:eastAsia="es-ES"/>
        </w:rPr>
        <w:t xml:space="preserve">Descripción de la actuación: Se </w:t>
      </w:r>
      <w:r w:rsidR="001B35ED" w:rsidRPr="001724C4">
        <w:rPr>
          <w:lang w:eastAsia="es-ES"/>
        </w:rPr>
        <w:t>indicará</w:t>
      </w:r>
      <w:r w:rsidRPr="00023E6A">
        <w:rPr>
          <w:lang w:eastAsia="es-ES"/>
        </w:rPr>
        <w:t xml:space="preserve"> de manera resumida la actuación llevada a cabo.</w:t>
      </w:r>
    </w:p>
    <w:p w14:paraId="73FE28EC" w14:textId="672653DE" w:rsidR="00DC2119" w:rsidRPr="001724C4" w:rsidRDefault="00DC2119" w:rsidP="00450AD4">
      <w:pPr>
        <w:pStyle w:val="Ttulo3"/>
        <w:jc w:val="both"/>
      </w:pPr>
      <w:r w:rsidRPr="001724C4">
        <w:t>Descripción de los edificios/dependencias/instalaciones municipales sobre las que se actúa situación inicial</w:t>
      </w:r>
    </w:p>
    <w:p w14:paraId="57C0DACE" w14:textId="755D48E8" w:rsidR="006743B5" w:rsidRPr="00023E6A" w:rsidRDefault="006743B5" w:rsidP="00450AD4">
      <w:pPr>
        <w:jc w:val="both"/>
        <w:rPr>
          <w:lang w:eastAsia="es-ES"/>
        </w:rPr>
      </w:pPr>
      <w:r w:rsidRPr="00023E6A">
        <w:rPr>
          <w:lang w:eastAsia="es-ES"/>
        </w:rPr>
        <w:t xml:space="preserve">Contempla la descripción del edificio o dependencia o instalaciones sobre las que se ha actuado en su </w:t>
      </w:r>
      <w:r w:rsidRPr="00023E6A">
        <w:rPr>
          <w:u w:val="single"/>
          <w:lang w:eastAsia="es-ES"/>
        </w:rPr>
        <w:t xml:space="preserve">ESTADO </w:t>
      </w:r>
      <w:r w:rsidR="00515B19" w:rsidRPr="001724C4">
        <w:rPr>
          <w:u w:val="single"/>
          <w:lang w:eastAsia="es-ES"/>
        </w:rPr>
        <w:t>INICIAL</w:t>
      </w:r>
      <w:r w:rsidRPr="00023E6A">
        <w:rPr>
          <w:lang w:eastAsia="es-ES"/>
        </w:rPr>
        <w:t>,</w:t>
      </w:r>
      <w:r w:rsidR="00540C70" w:rsidRPr="001724C4">
        <w:rPr>
          <w:lang w:eastAsia="es-ES"/>
        </w:rPr>
        <w:t xml:space="preserve"> previo a las actuaciones,</w:t>
      </w:r>
      <w:r w:rsidRPr="00023E6A">
        <w:rPr>
          <w:lang w:eastAsia="es-ES"/>
        </w:rPr>
        <w:t xml:space="preserve"> que deberá contener los datos, características y mediciones sobre los que es objeto la citada medida en el programa de ayudas.</w:t>
      </w:r>
    </w:p>
    <w:p w14:paraId="70915D17" w14:textId="0B7B9265" w:rsidR="006743B5" w:rsidRPr="001724C4" w:rsidRDefault="00CF5E4C" w:rsidP="00450AD4">
      <w:pPr>
        <w:pStyle w:val="Ttulo3"/>
        <w:jc w:val="both"/>
      </w:pPr>
      <w:r w:rsidRPr="001724C4">
        <w:t xml:space="preserve">Descripción de los edificios/dependencias/instalaciones municipales </w:t>
      </w:r>
      <w:r w:rsidR="006743B5" w:rsidRPr="001724C4">
        <w:t>sobre las que se actúa situación final</w:t>
      </w:r>
    </w:p>
    <w:p w14:paraId="46195CE2" w14:textId="429FA1F1" w:rsidR="006743B5" w:rsidRDefault="006743B5" w:rsidP="00450AD4">
      <w:pPr>
        <w:jc w:val="both"/>
        <w:rPr>
          <w:lang w:eastAsia="es-ES"/>
        </w:rPr>
      </w:pPr>
      <w:r w:rsidRPr="00023E6A">
        <w:rPr>
          <w:lang w:eastAsia="es-ES"/>
        </w:rPr>
        <w:t xml:space="preserve">Contempla la descripción del edificio o dependencia o instalaciones sobre las que se ha actuado en su </w:t>
      </w:r>
      <w:r w:rsidRPr="00023E6A">
        <w:rPr>
          <w:u w:val="single"/>
          <w:lang w:eastAsia="es-ES"/>
        </w:rPr>
        <w:t>ESTADO FINAL</w:t>
      </w:r>
      <w:r w:rsidRPr="00023E6A">
        <w:rPr>
          <w:lang w:eastAsia="es-ES"/>
        </w:rPr>
        <w:t>, que deberá contener los datos, características y mediciones sobre los que es objeto la citada medida en el programa de ayudas.</w:t>
      </w:r>
      <w:r w:rsidR="005E3B26" w:rsidRPr="001724C4">
        <w:rPr>
          <w:lang w:eastAsia="es-ES"/>
        </w:rPr>
        <w:t xml:space="preserve"> Se indicará la marca de los equipos finalmente instalados.</w:t>
      </w:r>
    </w:p>
    <w:p w14:paraId="01147E96" w14:textId="77777777" w:rsidR="00F63DD1" w:rsidRPr="00023E6A" w:rsidRDefault="00F63DD1" w:rsidP="00450AD4">
      <w:pPr>
        <w:jc w:val="both"/>
        <w:rPr>
          <w:lang w:eastAsia="es-ES"/>
        </w:rPr>
      </w:pPr>
    </w:p>
    <w:p w14:paraId="20A3F4FA" w14:textId="5A536540" w:rsidR="003C528A" w:rsidRPr="001724C4" w:rsidRDefault="003C528A" w:rsidP="00450AD4">
      <w:pPr>
        <w:pStyle w:val="Ttulo2"/>
        <w:jc w:val="both"/>
        <w:rPr>
          <w:szCs w:val="24"/>
        </w:rPr>
      </w:pPr>
      <w:r w:rsidRPr="001724C4">
        <w:t>CONTRATACIONES</w:t>
      </w:r>
      <w:r w:rsidR="00A21EBB">
        <w:t>.</w:t>
      </w:r>
    </w:p>
    <w:p w14:paraId="2950D42A" w14:textId="77777777" w:rsidR="007044E7" w:rsidRPr="001724C4" w:rsidRDefault="007044E7" w:rsidP="00450AD4">
      <w:pPr>
        <w:spacing w:after="240" w:line="360" w:lineRule="auto"/>
        <w:jc w:val="both"/>
        <w:rPr>
          <w:rFonts w:cstheme="minorHAnsi"/>
          <w:lang w:eastAsia="es-ES"/>
        </w:rPr>
      </w:pPr>
      <w:r w:rsidRPr="001724C4">
        <w:rPr>
          <w:rFonts w:cstheme="minorHAnsi"/>
          <w:lang w:eastAsia="es-ES"/>
        </w:rPr>
        <w:t>Se incluirá un resumen de las contrataciones realizadas para la ejecución.</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9"/>
        <w:gridCol w:w="1289"/>
        <w:gridCol w:w="2037"/>
        <w:gridCol w:w="1333"/>
        <w:gridCol w:w="3411"/>
      </w:tblGrid>
      <w:tr w:rsidR="00D34C1C" w:rsidRPr="00EA3E1F" w14:paraId="74E2DD43" w14:textId="77777777" w:rsidTr="00023E6A">
        <w:trPr>
          <w:trHeight w:val="427"/>
          <w:jc w:val="center"/>
        </w:trPr>
        <w:tc>
          <w:tcPr>
            <w:tcW w:w="1999" w:type="dxa"/>
            <w:shd w:val="clear" w:color="auto" w:fill="DEEAF6" w:themeFill="accent5" w:themeFillTint="33"/>
            <w:vAlign w:val="center"/>
          </w:tcPr>
          <w:p w14:paraId="1CE825CD" w14:textId="16C2F2EE" w:rsidR="007044E7" w:rsidRPr="00023E6A" w:rsidRDefault="007044E7" w:rsidP="00814D4B">
            <w:pPr>
              <w:spacing w:after="0" w:line="240" w:lineRule="auto"/>
              <w:jc w:val="center"/>
              <w:rPr>
                <w:rFonts w:eastAsia="Times New Roman" w:cstheme="minorHAnsi"/>
                <w:b/>
                <w:bCs/>
                <w:color w:val="000000"/>
                <w:sz w:val="20"/>
                <w:szCs w:val="20"/>
                <w:lang w:eastAsia="es-ES"/>
              </w:rPr>
            </w:pPr>
            <w:r w:rsidRPr="00023E6A">
              <w:rPr>
                <w:rFonts w:eastAsia="Times New Roman" w:cstheme="minorHAnsi"/>
                <w:b/>
                <w:bCs/>
                <w:color w:val="000000"/>
                <w:sz w:val="20"/>
                <w:szCs w:val="20"/>
                <w:lang w:eastAsia="es-ES"/>
              </w:rPr>
              <w:t xml:space="preserve">Nº </w:t>
            </w:r>
            <w:r w:rsidR="009B3A51" w:rsidRPr="00023E6A">
              <w:rPr>
                <w:rFonts w:eastAsia="Times New Roman" w:cstheme="minorHAnsi"/>
                <w:b/>
                <w:bCs/>
                <w:color w:val="000000"/>
                <w:sz w:val="20"/>
                <w:szCs w:val="20"/>
                <w:lang w:eastAsia="es-ES"/>
              </w:rPr>
              <w:t>expediente contratación</w:t>
            </w:r>
          </w:p>
        </w:tc>
        <w:tc>
          <w:tcPr>
            <w:tcW w:w="1289" w:type="dxa"/>
            <w:shd w:val="clear" w:color="auto" w:fill="DEEAF6" w:themeFill="accent5" w:themeFillTint="33"/>
            <w:vAlign w:val="center"/>
          </w:tcPr>
          <w:p w14:paraId="10FEFB73" w14:textId="77777777" w:rsidR="007044E7" w:rsidRPr="00023E6A" w:rsidRDefault="007044E7" w:rsidP="00814D4B">
            <w:pPr>
              <w:spacing w:after="0" w:line="240" w:lineRule="auto"/>
              <w:jc w:val="center"/>
              <w:rPr>
                <w:rFonts w:eastAsia="Times New Roman" w:cstheme="minorHAnsi"/>
                <w:b/>
                <w:bCs/>
                <w:color w:val="000000"/>
                <w:sz w:val="20"/>
                <w:szCs w:val="20"/>
                <w:lang w:eastAsia="es-ES"/>
              </w:rPr>
            </w:pPr>
            <w:r w:rsidRPr="00023E6A">
              <w:rPr>
                <w:rFonts w:eastAsia="Times New Roman" w:cstheme="minorHAnsi"/>
                <w:b/>
                <w:bCs/>
                <w:color w:val="000000"/>
                <w:sz w:val="20"/>
                <w:szCs w:val="20"/>
                <w:lang w:eastAsia="es-ES"/>
              </w:rPr>
              <w:t>Tipo de contrato</w:t>
            </w:r>
          </w:p>
        </w:tc>
        <w:tc>
          <w:tcPr>
            <w:tcW w:w="2037" w:type="dxa"/>
            <w:shd w:val="clear" w:color="auto" w:fill="DEEAF6" w:themeFill="accent5" w:themeFillTint="33"/>
            <w:tcMar>
              <w:top w:w="0" w:type="dxa"/>
              <w:left w:w="108" w:type="dxa"/>
              <w:bottom w:w="0" w:type="dxa"/>
              <w:right w:w="108" w:type="dxa"/>
            </w:tcMar>
            <w:vAlign w:val="center"/>
            <w:hideMark/>
          </w:tcPr>
          <w:p w14:paraId="21011351" w14:textId="77777777" w:rsidR="007044E7" w:rsidRPr="00023E6A" w:rsidRDefault="007044E7" w:rsidP="00814D4B">
            <w:pPr>
              <w:spacing w:after="0" w:line="240" w:lineRule="auto"/>
              <w:jc w:val="center"/>
              <w:rPr>
                <w:rFonts w:eastAsia="Times New Roman" w:cstheme="minorHAnsi"/>
                <w:b/>
                <w:bCs/>
                <w:color w:val="000000"/>
                <w:sz w:val="20"/>
                <w:szCs w:val="20"/>
                <w:lang w:eastAsia="es-ES"/>
              </w:rPr>
            </w:pPr>
            <w:r w:rsidRPr="00023E6A">
              <w:rPr>
                <w:rFonts w:eastAsia="Times New Roman" w:cstheme="minorHAnsi"/>
                <w:b/>
                <w:bCs/>
                <w:color w:val="000000"/>
                <w:sz w:val="20"/>
                <w:szCs w:val="20"/>
                <w:lang w:eastAsia="es-ES"/>
              </w:rPr>
              <w:t>Objeto del contrato</w:t>
            </w:r>
          </w:p>
        </w:tc>
        <w:tc>
          <w:tcPr>
            <w:tcW w:w="1333" w:type="dxa"/>
            <w:shd w:val="clear" w:color="auto" w:fill="DEEAF6" w:themeFill="accent5" w:themeFillTint="33"/>
            <w:tcMar>
              <w:top w:w="0" w:type="dxa"/>
              <w:left w:w="108" w:type="dxa"/>
              <w:bottom w:w="0" w:type="dxa"/>
              <w:right w:w="108" w:type="dxa"/>
            </w:tcMar>
            <w:vAlign w:val="center"/>
            <w:hideMark/>
          </w:tcPr>
          <w:p w14:paraId="414EC82B" w14:textId="77777777" w:rsidR="007044E7" w:rsidRPr="00023E6A" w:rsidRDefault="007044E7" w:rsidP="00814D4B">
            <w:pPr>
              <w:spacing w:after="0" w:line="240" w:lineRule="auto"/>
              <w:jc w:val="center"/>
              <w:rPr>
                <w:rFonts w:eastAsia="Times New Roman" w:cstheme="minorHAnsi"/>
                <w:b/>
                <w:bCs/>
                <w:color w:val="000000"/>
                <w:sz w:val="20"/>
                <w:szCs w:val="20"/>
                <w:lang w:eastAsia="es-ES"/>
              </w:rPr>
            </w:pPr>
            <w:r w:rsidRPr="00023E6A">
              <w:rPr>
                <w:rFonts w:eastAsia="Times New Roman" w:cstheme="minorHAnsi"/>
                <w:b/>
                <w:bCs/>
                <w:color w:val="000000"/>
                <w:sz w:val="20"/>
                <w:szCs w:val="20"/>
                <w:lang w:eastAsia="es-ES"/>
              </w:rPr>
              <w:t>Importe de Adjudicación (€)</w:t>
            </w:r>
          </w:p>
        </w:tc>
        <w:tc>
          <w:tcPr>
            <w:tcW w:w="3411" w:type="dxa"/>
            <w:shd w:val="clear" w:color="auto" w:fill="DEEAF6" w:themeFill="accent5" w:themeFillTint="33"/>
          </w:tcPr>
          <w:p w14:paraId="0661E6E0" w14:textId="77777777" w:rsidR="007044E7" w:rsidRPr="00023E6A" w:rsidRDefault="007044E7" w:rsidP="00814D4B">
            <w:pPr>
              <w:spacing w:after="0" w:line="240" w:lineRule="auto"/>
              <w:jc w:val="center"/>
              <w:rPr>
                <w:rFonts w:eastAsia="Times New Roman" w:cstheme="minorHAnsi"/>
                <w:b/>
                <w:bCs/>
                <w:color w:val="000000"/>
                <w:sz w:val="20"/>
                <w:szCs w:val="20"/>
                <w:lang w:eastAsia="es-ES"/>
              </w:rPr>
            </w:pPr>
            <w:r w:rsidRPr="00023E6A">
              <w:rPr>
                <w:rFonts w:eastAsia="Times New Roman" w:cstheme="minorHAnsi"/>
                <w:b/>
                <w:bCs/>
                <w:color w:val="000000"/>
                <w:sz w:val="20"/>
                <w:szCs w:val="20"/>
                <w:lang w:eastAsia="es-ES"/>
              </w:rPr>
              <w:t xml:space="preserve">Presupuesto vigente </w:t>
            </w:r>
            <w:r w:rsidRPr="00023E6A">
              <w:rPr>
                <w:rFonts w:eastAsia="Times New Roman" w:cstheme="minorHAnsi"/>
                <w:i/>
                <w:iCs/>
                <w:color w:val="000000"/>
                <w:sz w:val="20"/>
                <w:szCs w:val="20"/>
                <w:lang w:eastAsia="es-ES"/>
              </w:rPr>
              <w:t>(Importe facturado asociado al contrato resultado de las modificaciones del mismo)</w:t>
            </w:r>
          </w:p>
        </w:tc>
      </w:tr>
      <w:tr w:rsidR="00D34C1C" w:rsidRPr="007B5903" w14:paraId="67336649" w14:textId="77777777" w:rsidTr="00F63DD1">
        <w:trPr>
          <w:trHeight w:val="239"/>
          <w:jc w:val="center"/>
        </w:trPr>
        <w:tc>
          <w:tcPr>
            <w:tcW w:w="1999" w:type="dxa"/>
            <w:vAlign w:val="center"/>
          </w:tcPr>
          <w:p w14:paraId="3E4F54E4" w14:textId="54581F52" w:rsidR="007044E7" w:rsidRPr="007B124C" w:rsidRDefault="007044E7" w:rsidP="00023E6A">
            <w:pPr>
              <w:pStyle w:val="Compact"/>
              <w:rPr>
                <w:sz w:val="20"/>
                <w:szCs w:val="20"/>
                <w:lang w:val="es-ES"/>
              </w:rPr>
            </w:pPr>
          </w:p>
        </w:tc>
        <w:tc>
          <w:tcPr>
            <w:tcW w:w="1289" w:type="dxa"/>
            <w:vAlign w:val="center"/>
          </w:tcPr>
          <w:p w14:paraId="04788AEB" w14:textId="77777777" w:rsidR="007044E7" w:rsidRPr="007B124C" w:rsidRDefault="007044E7" w:rsidP="00023E6A">
            <w:pPr>
              <w:pStyle w:val="Compact"/>
              <w:rPr>
                <w:sz w:val="20"/>
                <w:szCs w:val="20"/>
                <w:lang w:val="es-ES"/>
              </w:rPr>
            </w:pPr>
          </w:p>
        </w:tc>
        <w:tc>
          <w:tcPr>
            <w:tcW w:w="2037" w:type="dxa"/>
            <w:tcMar>
              <w:top w:w="0" w:type="dxa"/>
              <w:left w:w="108" w:type="dxa"/>
              <w:bottom w:w="0" w:type="dxa"/>
              <w:right w:w="108" w:type="dxa"/>
            </w:tcMar>
            <w:vAlign w:val="center"/>
          </w:tcPr>
          <w:p w14:paraId="1F7615EA" w14:textId="77777777" w:rsidR="007044E7" w:rsidRPr="007B124C" w:rsidRDefault="007044E7" w:rsidP="00023E6A">
            <w:pPr>
              <w:pStyle w:val="Compact"/>
              <w:rPr>
                <w:sz w:val="20"/>
                <w:szCs w:val="20"/>
                <w:lang w:val="es-ES"/>
              </w:rPr>
            </w:pPr>
          </w:p>
        </w:tc>
        <w:tc>
          <w:tcPr>
            <w:tcW w:w="1333" w:type="dxa"/>
            <w:tcMar>
              <w:top w:w="0" w:type="dxa"/>
              <w:left w:w="108" w:type="dxa"/>
              <w:bottom w:w="0" w:type="dxa"/>
              <w:right w:w="108" w:type="dxa"/>
            </w:tcMar>
            <w:vAlign w:val="center"/>
          </w:tcPr>
          <w:p w14:paraId="103382DC" w14:textId="77777777" w:rsidR="007044E7" w:rsidRPr="007B124C" w:rsidRDefault="007044E7" w:rsidP="00023E6A">
            <w:pPr>
              <w:pStyle w:val="Compact"/>
              <w:rPr>
                <w:sz w:val="20"/>
                <w:szCs w:val="20"/>
                <w:lang w:val="es-ES"/>
              </w:rPr>
            </w:pPr>
          </w:p>
        </w:tc>
        <w:tc>
          <w:tcPr>
            <w:tcW w:w="3411" w:type="dxa"/>
            <w:vAlign w:val="center"/>
          </w:tcPr>
          <w:p w14:paraId="232FE506" w14:textId="77777777" w:rsidR="007044E7" w:rsidRPr="007B124C" w:rsidRDefault="007044E7" w:rsidP="00023E6A">
            <w:pPr>
              <w:pStyle w:val="Compact"/>
              <w:rPr>
                <w:sz w:val="20"/>
                <w:szCs w:val="20"/>
                <w:lang w:val="es-ES"/>
              </w:rPr>
            </w:pPr>
          </w:p>
        </w:tc>
      </w:tr>
      <w:tr w:rsidR="00D34C1C" w:rsidRPr="007B5903" w14:paraId="46A77D04" w14:textId="77777777" w:rsidTr="00F63DD1">
        <w:trPr>
          <w:trHeight w:val="330"/>
          <w:jc w:val="center"/>
        </w:trPr>
        <w:tc>
          <w:tcPr>
            <w:tcW w:w="1999" w:type="dxa"/>
            <w:vAlign w:val="center"/>
          </w:tcPr>
          <w:p w14:paraId="5085E681" w14:textId="77777777" w:rsidR="007044E7" w:rsidRPr="007B124C" w:rsidRDefault="007044E7" w:rsidP="00023E6A">
            <w:pPr>
              <w:pStyle w:val="Compact"/>
              <w:rPr>
                <w:sz w:val="20"/>
                <w:szCs w:val="20"/>
                <w:lang w:val="es-ES"/>
              </w:rPr>
            </w:pPr>
          </w:p>
        </w:tc>
        <w:tc>
          <w:tcPr>
            <w:tcW w:w="1289" w:type="dxa"/>
            <w:vAlign w:val="center"/>
          </w:tcPr>
          <w:p w14:paraId="3BE8D594" w14:textId="77777777" w:rsidR="007044E7" w:rsidRPr="007B124C" w:rsidRDefault="007044E7" w:rsidP="00023E6A">
            <w:pPr>
              <w:pStyle w:val="Compact"/>
              <w:rPr>
                <w:sz w:val="20"/>
                <w:szCs w:val="20"/>
                <w:lang w:val="es-ES"/>
              </w:rPr>
            </w:pPr>
          </w:p>
        </w:tc>
        <w:tc>
          <w:tcPr>
            <w:tcW w:w="2037" w:type="dxa"/>
            <w:tcMar>
              <w:top w:w="0" w:type="dxa"/>
              <w:left w:w="108" w:type="dxa"/>
              <w:bottom w:w="0" w:type="dxa"/>
              <w:right w:w="108" w:type="dxa"/>
            </w:tcMar>
            <w:vAlign w:val="center"/>
          </w:tcPr>
          <w:p w14:paraId="6E566C20" w14:textId="77777777" w:rsidR="007044E7" w:rsidRPr="007B124C" w:rsidRDefault="007044E7" w:rsidP="00023E6A">
            <w:pPr>
              <w:pStyle w:val="Compact"/>
              <w:rPr>
                <w:sz w:val="20"/>
                <w:szCs w:val="20"/>
                <w:lang w:val="es-ES"/>
              </w:rPr>
            </w:pPr>
          </w:p>
        </w:tc>
        <w:tc>
          <w:tcPr>
            <w:tcW w:w="1333" w:type="dxa"/>
            <w:tcMar>
              <w:top w:w="0" w:type="dxa"/>
              <w:left w:w="108" w:type="dxa"/>
              <w:bottom w:w="0" w:type="dxa"/>
              <w:right w:w="108" w:type="dxa"/>
            </w:tcMar>
            <w:vAlign w:val="center"/>
          </w:tcPr>
          <w:p w14:paraId="047EEDE8" w14:textId="77777777" w:rsidR="007044E7" w:rsidRPr="007B124C" w:rsidRDefault="007044E7" w:rsidP="00023E6A">
            <w:pPr>
              <w:pStyle w:val="Compact"/>
              <w:rPr>
                <w:sz w:val="20"/>
                <w:szCs w:val="20"/>
                <w:lang w:val="es-ES"/>
              </w:rPr>
            </w:pPr>
          </w:p>
        </w:tc>
        <w:tc>
          <w:tcPr>
            <w:tcW w:w="3411" w:type="dxa"/>
            <w:vAlign w:val="center"/>
          </w:tcPr>
          <w:p w14:paraId="14798E83" w14:textId="77777777" w:rsidR="007044E7" w:rsidRPr="007B124C" w:rsidRDefault="007044E7" w:rsidP="00023E6A">
            <w:pPr>
              <w:pStyle w:val="Compact"/>
              <w:rPr>
                <w:sz w:val="20"/>
                <w:szCs w:val="20"/>
                <w:lang w:val="es-ES"/>
              </w:rPr>
            </w:pPr>
          </w:p>
        </w:tc>
      </w:tr>
      <w:tr w:rsidR="00D34C1C" w:rsidRPr="007B5903" w14:paraId="5E04E904" w14:textId="77777777" w:rsidTr="00F63DD1">
        <w:trPr>
          <w:trHeight w:val="264"/>
          <w:jc w:val="center"/>
        </w:trPr>
        <w:tc>
          <w:tcPr>
            <w:tcW w:w="1999" w:type="dxa"/>
            <w:vAlign w:val="center"/>
          </w:tcPr>
          <w:p w14:paraId="07A4067A" w14:textId="77777777" w:rsidR="007044E7" w:rsidRPr="007B124C" w:rsidRDefault="007044E7" w:rsidP="00023E6A">
            <w:pPr>
              <w:pStyle w:val="Compact"/>
              <w:rPr>
                <w:sz w:val="20"/>
                <w:szCs w:val="20"/>
                <w:lang w:val="es-ES"/>
              </w:rPr>
            </w:pPr>
          </w:p>
        </w:tc>
        <w:tc>
          <w:tcPr>
            <w:tcW w:w="1289" w:type="dxa"/>
            <w:vAlign w:val="center"/>
          </w:tcPr>
          <w:p w14:paraId="3A99394F" w14:textId="77777777" w:rsidR="007044E7" w:rsidRPr="007B124C" w:rsidRDefault="007044E7" w:rsidP="00023E6A">
            <w:pPr>
              <w:pStyle w:val="Compact"/>
              <w:rPr>
                <w:sz w:val="20"/>
                <w:szCs w:val="20"/>
                <w:lang w:val="es-ES"/>
              </w:rPr>
            </w:pPr>
          </w:p>
        </w:tc>
        <w:tc>
          <w:tcPr>
            <w:tcW w:w="2037" w:type="dxa"/>
            <w:tcMar>
              <w:top w:w="0" w:type="dxa"/>
              <w:left w:w="108" w:type="dxa"/>
              <w:bottom w:w="0" w:type="dxa"/>
              <w:right w:w="108" w:type="dxa"/>
            </w:tcMar>
            <w:vAlign w:val="center"/>
          </w:tcPr>
          <w:p w14:paraId="23384E03" w14:textId="77777777" w:rsidR="007044E7" w:rsidRPr="007B124C" w:rsidRDefault="007044E7" w:rsidP="00023E6A">
            <w:pPr>
              <w:pStyle w:val="Compact"/>
              <w:rPr>
                <w:sz w:val="20"/>
                <w:szCs w:val="20"/>
                <w:lang w:val="es-ES"/>
              </w:rPr>
            </w:pPr>
          </w:p>
        </w:tc>
        <w:tc>
          <w:tcPr>
            <w:tcW w:w="1333" w:type="dxa"/>
            <w:tcMar>
              <w:top w:w="0" w:type="dxa"/>
              <w:left w:w="108" w:type="dxa"/>
              <w:bottom w:w="0" w:type="dxa"/>
              <w:right w:w="108" w:type="dxa"/>
            </w:tcMar>
            <w:vAlign w:val="center"/>
          </w:tcPr>
          <w:p w14:paraId="4215996A" w14:textId="77777777" w:rsidR="007044E7" w:rsidRPr="007B124C" w:rsidRDefault="007044E7" w:rsidP="00023E6A">
            <w:pPr>
              <w:pStyle w:val="Compact"/>
              <w:rPr>
                <w:sz w:val="20"/>
                <w:szCs w:val="20"/>
                <w:lang w:val="es-ES"/>
              </w:rPr>
            </w:pPr>
          </w:p>
        </w:tc>
        <w:tc>
          <w:tcPr>
            <w:tcW w:w="3411" w:type="dxa"/>
            <w:vAlign w:val="center"/>
          </w:tcPr>
          <w:p w14:paraId="51AB468E" w14:textId="77777777" w:rsidR="007044E7" w:rsidRPr="007B124C" w:rsidRDefault="007044E7" w:rsidP="00023E6A">
            <w:pPr>
              <w:pStyle w:val="Compact"/>
              <w:rPr>
                <w:sz w:val="20"/>
                <w:szCs w:val="20"/>
                <w:lang w:val="es-ES"/>
              </w:rPr>
            </w:pPr>
          </w:p>
        </w:tc>
      </w:tr>
      <w:tr w:rsidR="007044E7" w:rsidRPr="007B5903" w14:paraId="72ABFDDE" w14:textId="77777777" w:rsidTr="00023E6A">
        <w:trPr>
          <w:trHeight w:val="424"/>
          <w:jc w:val="center"/>
        </w:trPr>
        <w:tc>
          <w:tcPr>
            <w:tcW w:w="5325" w:type="dxa"/>
            <w:gridSpan w:val="3"/>
            <w:shd w:val="clear" w:color="auto" w:fill="A5A5A5" w:themeFill="accent3"/>
            <w:vAlign w:val="center"/>
          </w:tcPr>
          <w:p w14:paraId="5731907F" w14:textId="77777777" w:rsidR="007044E7" w:rsidRPr="00023E6A" w:rsidRDefault="007044E7" w:rsidP="00023E6A">
            <w:pPr>
              <w:pStyle w:val="Compact"/>
              <w:jc w:val="right"/>
              <w:rPr>
                <w:b/>
                <w:bCs/>
                <w:color w:val="FFFFFF" w:themeColor="background1"/>
                <w:sz w:val="20"/>
                <w:szCs w:val="20"/>
              </w:rPr>
            </w:pPr>
            <w:r w:rsidRPr="00023E6A">
              <w:rPr>
                <w:b/>
                <w:bCs/>
                <w:sz w:val="20"/>
                <w:szCs w:val="20"/>
                <w:lang w:val="es-ES"/>
              </w:rPr>
              <w:t>TOTAL</w:t>
            </w:r>
          </w:p>
        </w:tc>
        <w:tc>
          <w:tcPr>
            <w:tcW w:w="1333" w:type="dxa"/>
            <w:shd w:val="clear" w:color="auto" w:fill="A5A5A5" w:themeFill="accent3"/>
            <w:tcMar>
              <w:top w:w="0" w:type="dxa"/>
              <w:left w:w="108" w:type="dxa"/>
              <w:bottom w:w="0" w:type="dxa"/>
              <w:right w:w="108" w:type="dxa"/>
            </w:tcMar>
            <w:vAlign w:val="center"/>
          </w:tcPr>
          <w:p w14:paraId="23813D24" w14:textId="77777777" w:rsidR="007044E7" w:rsidRPr="00023E6A" w:rsidRDefault="007044E7" w:rsidP="00023E6A">
            <w:pPr>
              <w:pStyle w:val="Compact"/>
              <w:rPr>
                <w:b/>
                <w:bCs/>
                <w:color w:val="FFFFFF" w:themeColor="background1"/>
                <w:sz w:val="20"/>
                <w:szCs w:val="20"/>
              </w:rPr>
            </w:pPr>
          </w:p>
        </w:tc>
        <w:tc>
          <w:tcPr>
            <w:tcW w:w="3411" w:type="dxa"/>
            <w:shd w:val="clear" w:color="auto" w:fill="A5A5A5" w:themeFill="accent3"/>
            <w:vAlign w:val="center"/>
          </w:tcPr>
          <w:p w14:paraId="30136239" w14:textId="77777777" w:rsidR="007044E7" w:rsidRPr="00023E6A" w:rsidRDefault="007044E7" w:rsidP="00023E6A">
            <w:pPr>
              <w:pStyle w:val="Compact"/>
              <w:rPr>
                <w:b/>
                <w:bCs/>
                <w:color w:val="FFFFFF" w:themeColor="background1"/>
                <w:sz w:val="20"/>
                <w:szCs w:val="20"/>
              </w:rPr>
            </w:pPr>
          </w:p>
        </w:tc>
      </w:tr>
    </w:tbl>
    <w:p w14:paraId="25CE448B" w14:textId="77777777" w:rsidR="0026158F" w:rsidRDefault="0026158F" w:rsidP="0026158F">
      <w:pPr>
        <w:pStyle w:val="Ttulo1"/>
        <w:numPr>
          <w:ilvl w:val="0"/>
          <w:numId w:val="0"/>
        </w:numPr>
        <w:jc w:val="both"/>
        <w:rPr>
          <w:highlight w:val="lightGray"/>
        </w:rPr>
      </w:pPr>
    </w:p>
    <w:p w14:paraId="25495D58" w14:textId="77777777" w:rsidR="0026158F" w:rsidRDefault="0026158F">
      <w:pPr>
        <w:spacing w:after="160" w:line="259" w:lineRule="auto"/>
        <w:rPr>
          <w:rFonts w:cstheme="minorHAnsi"/>
          <w:b/>
          <w:sz w:val="24"/>
          <w:highlight w:val="lightGray"/>
        </w:rPr>
      </w:pPr>
      <w:r>
        <w:rPr>
          <w:highlight w:val="lightGray"/>
        </w:rPr>
        <w:br w:type="page"/>
      </w:r>
    </w:p>
    <w:p w14:paraId="21F690B8" w14:textId="7528476F" w:rsidR="002B5670" w:rsidRPr="001724C4" w:rsidRDefault="002B5670" w:rsidP="0026158F">
      <w:pPr>
        <w:pStyle w:val="Ttulo1"/>
        <w:ind w:left="0" w:firstLine="0"/>
        <w:jc w:val="both"/>
      </w:pPr>
      <w:r w:rsidRPr="001724C4">
        <w:lastRenderedPageBreak/>
        <w:t>RESULTADOS ENERGÉTICOS</w:t>
      </w:r>
      <w:r w:rsidR="00CD222D" w:rsidRPr="001724C4">
        <w:t>.</w:t>
      </w:r>
    </w:p>
    <w:p w14:paraId="0B1A9965" w14:textId="6804E705" w:rsidR="002B5670" w:rsidRPr="001724C4" w:rsidRDefault="002B5670" w:rsidP="00431FF2">
      <w:pPr>
        <w:spacing w:afterLines="100" w:after="240"/>
        <w:jc w:val="both"/>
        <w:rPr>
          <w:rFonts w:eastAsia="Calibri" w:cstheme="minorHAnsi"/>
        </w:rPr>
      </w:pPr>
      <w:r w:rsidRPr="001724C4">
        <w:rPr>
          <w:rFonts w:cstheme="minorHAnsi"/>
        </w:rPr>
        <w:t>Rellenar</w:t>
      </w:r>
      <w:r w:rsidR="00E727FF" w:rsidRPr="001724C4">
        <w:rPr>
          <w:rFonts w:cstheme="minorHAnsi"/>
        </w:rPr>
        <w:t>, siguiendo</w:t>
      </w:r>
      <w:r w:rsidR="0001686A" w:rsidRPr="001724C4">
        <w:rPr>
          <w:rFonts w:cstheme="minorHAnsi"/>
        </w:rPr>
        <w:t xml:space="preserve"> el modelo </w:t>
      </w:r>
      <w:r w:rsidR="00E727FF" w:rsidRPr="001724C4">
        <w:rPr>
          <w:rFonts w:cstheme="minorHAnsi"/>
        </w:rPr>
        <w:t xml:space="preserve">apropiado para cada </w:t>
      </w:r>
      <w:r w:rsidR="0001686A" w:rsidRPr="001724C4">
        <w:rPr>
          <w:rFonts w:cstheme="minorHAnsi"/>
        </w:rPr>
        <w:t>medi</w:t>
      </w:r>
      <w:r w:rsidR="00E24341" w:rsidRPr="001724C4">
        <w:rPr>
          <w:rFonts w:cstheme="minorHAnsi"/>
        </w:rPr>
        <w:t>d</w:t>
      </w:r>
      <w:r w:rsidR="0001686A" w:rsidRPr="001724C4">
        <w:rPr>
          <w:rFonts w:cstheme="minorHAnsi"/>
        </w:rPr>
        <w:t>a que</w:t>
      </w:r>
      <w:r w:rsidR="002F7AE6" w:rsidRPr="001724C4">
        <w:rPr>
          <w:rFonts w:cstheme="minorHAnsi"/>
        </w:rPr>
        <w:t xml:space="preserve"> se encuentra </w:t>
      </w:r>
      <w:r w:rsidR="007B3739" w:rsidRPr="001724C4">
        <w:rPr>
          <w:rFonts w:cstheme="minorHAnsi"/>
        </w:rPr>
        <w:t>al final</w:t>
      </w:r>
      <w:r w:rsidR="00350759" w:rsidRPr="001724C4">
        <w:rPr>
          <w:rFonts w:cstheme="minorHAnsi"/>
        </w:rPr>
        <w:t xml:space="preserve"> de este </w:t>
      </w:r>
      <w:r w:rsidR="0066494A" w:rsidRPr="001724C4">
        <w:rPr>
          <w:rFonts w:cstheme="minorHAnsi"/>
        </w:rPr>
        <w:t>Anexo</w:t>
      </w:r>
      <w:r w:rsidR="00E727FF" w:rsidRPr="001724C4">
        <w:rPr>
          <w:rFonts w:cstheme="minorHAnsi"/>
        </w:rPr>
        <w:t>.</w:t>
      </w:r>
      <w:r w:rsidRPr="001724C4">
        <w:rPr>
          <w:rFonts w:cstheme="minorHAnsi"/>
        </w:rPr>
        <w:t xml:space="preserve"> (</w:t>
      </w:r>
      <w:r w:rsidRPr="001724C4">
        <w:rPr>
          <w:rFonts w:eastAsia="Calibri" w:cstheme="minorHAnsi"/>
        </w:rPr>
        <w:t xml:space="preserve">Se deben aplicar los factores de conversión y </w:t>
      </w:r>
      <w:r w:rsidR="00CA698B" w:rsidRPr="001724C4">
        <w:rPr>
          <w:rFonts w:eastAsia="Calibri" w:cstheme="minorHAnsi"/>
        </w:rPr>
        <w:t xml:space="preserve">los factores de paso del </w:t>
      </w:r>
      <w:r w:rsidR="0066494A" w:rsidRPr="001724C4">
        <w:rPr>
          <w:rFonts w:eastAsia="Calibri" w:cstheme="minorHAnsi"/>
        </w:rPr>
        <w:t>Apéndice 3</w:t>
      </w:r>
      <w:r w:rsidRPr="001724C4">
        <w:rPr>
          <w:rFonts w:eastAsia="Calibri" w:cstheme="minorHAnsi"/>
        </w:rPr>
        <w:t xml:space="preserve"> </w:t>
      </w:r>
      <w:r w:rsidR="00864E5B" w:rsidRPr="001724C4">
        <w:rPr>
          <w:rFonts w:eastAsia="Calibri" w:cstheme="minorHAnsi"/>
        </w:rPr>
        <w:t xml:space="preserve">de la Guía de Justificación </w:t>
      </w:r>
      <w:r w:rsidRPr="001724C4">
        <w:rPr>
          <w:rFonts w:eastAsia="Calibri" w:cstheme="minorHAnsi"/>
        </w:rPr>
        <w:t>para</w:t>
      </w:r>
      <w:r w:rsidR="007B3739" w:rsidRPr="001724C4">
        <w:rPr>
          <w:rFonts w:eastAsia="Calibri" w:cstheme="minorHAnsi"/>
        </w:rPr>
        <w:t xml:space="preserve"> el cálculo de los indicadores).</w:t>
      </w:r>
    </w:p>
    <w:p w14:paraId="59D8D399" w14:textId="10FCFD29" w:rsidR="007B3739" w:rsidRPr="001724C4" w:rsidRDefault="007B3739" w:rsidP="00431FF2">
      <w:pPr>
        <w:spacing w:before="360" w:after="360"/>
        <w:jc w:val="both"/>
        <w:rPr>
          <w:rFonts w:cstheme="minorHAnsi"/>
          <w:u w:val="single"/>
        </w:rPr>
      </w:pPr>
      <w:r w:rsidRPr="001724C4">
        <w:rPr>
          <w:rFonts w:cstheme="minorHAnsi"/>
          <w:u w:val="single"/>
        </w:rPr>
        <w:t xml:space="preserve">Consumos: </w:t>
      </w:r>
    </w:p>
    <w:tbl>
      <w:tblPr>
        <w:tblStyle w:val="Tablaconcuadrcula4"/>
        <w:tblW w:w="0" w:type="auto"/>
        <w:tblInd w:w="279" w:type="dxa"/>
        <w:tblLook w:val="04A0" w:firstRow="1" w:lastRow="0" w:firstColumn="1" w:lastColumn="0" w:noHBand="0" w:noVBand="1"/>
      </w:tblPr>
      <w:tblGrid>
        <w:gridCol w:w="7513"/>
        <w:gridCol w:w="2239"/>
      </w:tblGrid>
      <w:tr w:rsidR="002B5670" w:rsidRPr="001724C4" w14:paraId="17F11385" w14:textId="77777777" w:rsidTr="00023E6A">
        <w:trPr>
          <w:trHeight w:val="567"/>
        </w:trPr>
        <w:tc>
          <w:tcPr>
            <w:tcW w:w="7513" w:type="dxa"/>
            <w:vAlign w:val="center"/>
          </w:tcPr>
          <w:p w14:paraId="167B7429" w14:textId="77777777" w:rsidR="002B5670" w:rsidRPr="002473D5" w:rsidRDefault="002B5670" w:rsidP="00431FF2">
            <w:pPr>
              <w:pStyle w:val="Compact"/>
              <w:jc w:val="both"/>
            </w:pPr>
          </w:p>
        </w:tc>
        <w:tc>
          <w:tcPr>
            <w:tcW w:w="2239" w:type="dxa"/>
            <w:vAlign w:val="center"/>
          </w:tcPr>
          <w:p w14:paraId="192412C7" w14:textId="77777777" w:rsidR="002B5670" w:rsidRPr="002473D5" w:rsidRDefault="002B5670" w:rsidP="00431FF2">
            <w:pPr>
              <w:pStyle w:val="Compact"/>
              <w:jc w:val="both"/>
            </w:pPr>
          </w:p>
        </w:tc>
      </w:tr>
      <w:tr w:rsidR="002B5670" w:rsidRPr="001724C4" w14:paraId="027B1C97" w14:textId="77777777" w:rsidTr="00023E6A">
        <w:trPr>
          <w:trHeight w:val="567"/>
        </w:trPr>
        <w:tc>
          <w:tcPr>
            <w:tcW w:w="7513" w:type="dxa"/>
            <w:vAlign w:val="center"/>
          </w:tcPr>
          <w:p w14:paraId="168683C6" w14:textId="77777777" w:rsidR="002B5670" w:rsidRPr="002473D5" w:rsidRDefault="002B5670" w:rsidP="00431FF2">
            <w:pPr>
              <w:pStyle w:val="Compact"/>
              <w:jc w:val="both"/>
            </w:pPr>
          </w:p>
        </w:tc>
        <w:tc>
          <w:tcPr>
            <w:tcW w:w="2239" w:type="dxa"/>
            <w:vAlign w:val="center"/>
          </w:tcPr>
          <w:p w14:paraId="417A0E15" w14:textId="77777777" w:rsidR="002B5670" w:rsidRPr="002473D5" w:rsidRDefault="002B5670" w:rsidP="00431FF2">
            <w:pPr>
              <w:pStyle w:val="Compact"/>
              <w:jc w:val="both"/>
            </w:pPr>
          </w:p>
        </w:tc>
      </w:tr>
    </w:tbl>
    <w:p w14:paraId="205ABEFB" w14:textId="519CBCEC" w:rsidR="00350759" w:rsidRPr="001724C4" w:rsidRDefault="00350759" w:rsidP="00431FF2">
      <w:pPr>
        <w:spacing w:before="360" w:after="360"/>
        <w:jc w:val="both"/>
        <w:rPr>
          <w:rFonts w:cstheme="minorHAnsi"/>
          <w:u w:val="single"/>
        </w:rPr>
      </w:pPr>
      <w:r w:rsidRPr="001724C4">
        <w:rPr>
          <w:rFonts w:cstheme="minorHAnsi"/>
          <w:u w:val="single"/>
        </w:rPr>
        <w:t xml:space="preserve">Indicadores: </w:t>
      </w:r>
    </w:p>
    <w:tbl>
      <w:tblPr>
        <w:tblStyle w:val="Tablaconcuadrcula4"/>
        <w:tblW w:w="0" w:type="auto"/>
        <w:tblInd w:w="279" w:type="dxa"/>
        <w:tblLook w:val="04A0" w:firstRow="1" w:lastRow="0" w:firstColumn="1" w:lastColumn="0" w:noHBand="0" w:noVBand="1"/>
      </w:tblPr>
      <w:tblGrid>
        <w:gridCol w:w="7513"/>
        <w:gridCol w:w="2239"/>
      </w:tblGrid>
      <w:tr w:rsidR="00350759" w:rsidRPr="001724C4" w14:paraId="08020D56" w14:textId="77777777" w:rsidTr="00023E6A">
        <w:trPr>
          <w:trHeight w:val="567"/>
        </w:trPr>
        <w:tc>
          <w:tcPr>
            <w:tcW w:w="7513" w:type="dxa"/>
            <w:vAlign w:val="center"/>
          </w:tcPr>
          <w:p w14:paraId="545D7707" w14:textId="79057E58" w:rsidR="00350759" w:rsidRPr="002473D5" w:rsidRDefault="00350759" w:rsidP="00431FF2">
            <w:pPr>
              <w:pStyle w:val="Compact"/>
              <w:jc w:val="both"/>
            </w:pPr>
          </w:p>
        </w:tc>
        <w:tc>
          <w:tcPr>
            <w:tcW w:w="2239" w:type="dxa"/>
            <w:vAlign w:val="center"/>
          </w:tcPr>
          <w:p w14:paraId="20AC2B33" w14:textId="77777777" w:rsidR="00350759" w:rsidRPr="002473D5" w:rsidRDefault="00350759" w:rsidP="00431FF2">
            <w:pPr>
              <w:pStyle w:val="Compact"/>
              <w:jc w:val="both"/>
            </w:pPr>
          </w:p>
        </w:tc>
      </w:tr>
      <w:tr w:rsidR="00350759" w:rsidRPr="001724C4" w14:paraId="7FD8330A" w14:textId="77777777" w:rsidTr="00023E6A">
        <w:trPr>
          <w:trHeight w:val="567"/>
        </w:trPr>
        <w:tc>
          <w:tcPr>
            <w:tcW w:w="7513" w:type="dxa"/>
            <w:vAlign w:val="center"/>
          </w:tcPr>
          <w:p w14:paraId="51C64C7F" w14:textId="62CCEA55" w:rsidR="00350759" w:rsidRPr="002473D5" w:rsidRDefault="00350759" w:rsidP="00431FF2">
            <w:pPr>
              <w:pStyle w:val="Compact"/>
              <w:jc w:val="both"/>
            </w:pPr>
          </w:p>
        </w:tc>
        <w:tc>
          <w:tcPr>
            <w:tcW w:w="2239" w:type="dxa"/>
            <w:vAlign w:val="center"/>
          </w:tcPr>
          <w:p w14:paraId="3F717D14" w14:textId="77777777" w:rsidR="00350759" w:rsidRPr="002473D5" w:rsidRDefault="00350759" w:rsidP="00431FF2">
            <w:pPr>
              <w:pStyle w:val="Compact"/>
              <w:jc w:val="both"/>
            </w:pPr>
          </w:p>
        </w:tc>
      </w:tr>
    </w:tbl>
    <w:p w14:paraId="52D7B169" w14:textId="77777777" w:rsidR="00146019" w:rsidRPr="001724C4" w:rsidRDefault="00146019" w:rsidP="00431FF2">
      <w:pPr>
        <w:jc w:val="both"/>
      </w:pPr>
    </w:p>
    <w:p w14:paraId="40A5B6B4" w14:textId="15CBB0C7" w:rsidR="002B5670" w:rsidRPr="001724C4" w:rsidRDefault="002B5670" w:rsidP="00431FF2">
      <w:pPr>
        <w:pStyle w:val="Ttulo1"/>
        <w:jc w:val="both"/>
      </w:pPr>
      <w:r w:rsidRPr="001724C4">
        <w:t>CUMPLIMIENTO DE LOS REQUISITOS TÉCNICOS DE EFICIENCIA ENERGÉTICA O MEJORA MEDIOAMBIENTAL</w:t>
      </w:r>
      <w:r w:rsidR="000958C8">
        <w:t>.</w:t>
      </w:r>
    </w:p>
    <w:p w14:paraId="305EE6AB" w14:textId="5C4556CB" w:rsidR="002B5670" w:rsidRPr="001724C4" w:rsidRDefault="00E24341" w:rsidP="00431FF2">
      <w:pPr>
        <w:pStyle w:val="Prrafodelista"/>
        <w:spacing w:afterLines="100" w:after="240"/>
        <w:ind w:left="0"/>
        <w:jc w:val="both"/>
        <w:rPr>
          <w:rFonts w:cstheme="minorHAnsi"/>
        </w:rPr>
      </w:pPr>
      <w:r w:rsidRPr="001724C4">
        <w:rPr>
          <w:rFonts w:cstheme="minorHAnsi"/>
        </w:rPr>
        <w:t xml:space="preserve">Rellenar, </w:t>
      </w:r>
      <w:r w:rsidR="00E727FF" w:rsidRPr="001724C4">
        <w:rPr>
          <w:rFonts w:cstheme="minorHAnsi"/>
        </w:rPr>
        <w:t>siguiendo el modelo apropiado para cada medida que se encuentra al final de este Anexo</w:t>
      </w:r>
      <w:r w:rsidR="007B3739" w:rsidRPr="001724C4">
        <w:rPr>
          <w:rFonts w:cstheme="minorHAnsi"/>
        </w:rPr>
        <w:t>.</w:t>
      </w:r>
    </w:p>
    <w:p w14:paraId="43C3E857" w14:textId="77777777" w:rsidR="002B5670" w:rsidRPr="001724C4" w:rsidRDefault="002B5670" w:rsidP="00431FF2">
      <w:pPr>
        <w:pStyle w:val="Prrafodelista"/>
        <w:autoSpaceDE w:val="0"/>
        <w:autoSpaceDN w:val="0"/>
        <w:adjustRightInd w:val="0"/>
        <w:spacing w:after="0" w:line="240" w:lineRule="auto"/>
        <w:ind w:left="972"/>
        <w:jc w:val="both"/>
        <w:rPr>
          <w:rFonts w:eastAsia="Times New Roman" w:cstheme="minorHAnsi"/>
          <w:b/>
          <w:lang w:eastAsia="es-ES"/>
        </w:rPr>
      </w:pPr>
    </w:p>
    <w:tbl>
      <w:tblPr>
        <w:tblStyle w:val="Tablaconcuadrcula"/>
        <w:tblW w:w="0" w:type="auto"/>
        <w:tblInd w:w="279" w:type="dxa"/>
        <w:tblLook w:val="04A0" w:firstRow="1" w:lastRow="0" w:firstColumn="1" w:lastColumn="0" w:noHBand="0" w:noVBand="1"/>
      </w:tblPr>
      <w:tblGrid>
        <w:gridCol w:w="8476"/>
        <w:gridCol w:w="1163"/>
      </w:tblGrid>
      <w:tr w:rsidR="002B5670" w:rsidRPr="001724C4" w14:paraId="772F5DD6" w14:textId="77777777" w:rsidTr="00CD222D">
        <w:trPr>
          <w:trHeight w:val="624"/>
        </w:trPr>
        <w:tc>
          <w:tcPr>
            <w:tcW w:w="8476" w:type="dxa"/>
            <w:vAlign w:val="center"/>
          </w:tcPr>
          <w:p w14:paraId="4DB5309D" w14:textId="77777777" w:rsidR="002B5670" w:rsidRPr="001724C4" w:rsidRDefault="002B5670" w:rsidP="00BF61DE">
            <w:pPr>
              <w:pStyle w:val="Prrafodelista"/>
              <w:spacing w:before="80" w:after="80"/>
              <w:ind w:left="0"/>
              <w:rPr>
                <w:rFonts w:asciiTheme="minorHAnsi" w:hAnsiTheme="minorHAnsi" w:cstheme="minorHAnsi"/>
                <w:b/>
                <w:color w:val="000000"/>
                <w:sz w:val="22"/>
                <w:szCs w:val="22"/>
              </w:rPr>
            </w:pPr>
            <w:r w:rsidRPr="001724C4">
              <w:rPr>
                <w:rFonts w:asciiTheme="minorHAnsi" w:hAnsiTheme="minorHAnsi" w:cstheme="minorHAnsi"/>
                <w:b/>
                <w:color w:val="000000"/>
                <w:szCs w:val="22"/>
              </w:rPr>
              <w:t>Las actuaciones cumplen con la legislación vigente que le es de aplicación y en particular:</w:t>
            </w:r>
          </w:p>
        </w:tc>
        <w:tc>
          <w:tcPr>
            <w:tcW w:w="1163" w:type="dxa"/>
            <w:vAlign w:val="bottom"/>
          </w:tcPr>
          <w:p w14:paraId="3B16DD2A" w14:textId="77777777" w:rsidR="002B5670" w:rsidRPr="00F16CD0" w:rsidRDefault="002B5670" w:rsidP="00431FF2">
            <w:pPr>
              <w:autoSpaceDE w:val="0"/>
              <w:autoSpaceDN w:val="0"/>
              <w:adjustRightInd w:val="0"/>
              <w:spacing w:before="80" w:after="80"/>
              <w:ind w:left="10"/>
              <w:jc w:val="center"/>
              <w:rPr>
                <w:rFonts w:asciiTheme="minorHAnsi" w:hAnsiTheme="minorHAnsi" w:cstheme="minorHAnsi"/>
                <w:b/>
                <w:sz w:val="22"/>
                <w:szCs w:val="22"/>
              </w:rPr>
            </w:pPr>
            <w:r w:rsidRPr="00F16CD0">
              <w:rPr>
                <w:rFonts w:asciiTheme="minorHAnsi" w:hAnsiTheme="minorHAnsi" w:cstheme="minorHAnsi"/>
                <w:b/>
                <w:sz w:val="22"/>
                <w:szCs w:val="22"/>
              </w:rPr>
              <w:t>SÍ/NO</w:t>
            </w:r>
          </w:p>
        </w:tc>
      </w:tr>
      <w:tr w:rsidR="002B5670" w:rsidRPr="001724C4" w14:paraId="570BCE08" w14:textId="77777777" w:rsidTr="00CD222D">
        <w:trPr>
          <w:trHeight w:val="624"/>
        </w:trPr>
        <w:tc>
          <w:tcPr>
            <w:tcW w:w="8476" w:type="dxa"/>
          </w:tcPr>
          <w:p w14:paraId="6F2FC2D1" w14:textId="77777777" w:rsidR="002B5670" w:rsidRPr="001724C4" w:rsidRDefault="002B5670" w:rsidP="00431FF2">
            <w:pPr>
              <w:pStyle w:val="Titulo2"/>
              <w:jc w:val="both"/>
              <w:rPr>
                <w:rFonts w:asciiTheme="minorHAnsi" w:hAnsiTheme="minorHAnsi"/>
              </w:rPr>
            </w:pPr>
          </w:p>
        </w:tc>
        <w:tc>
          <w:tcPr>
            <w:tcW w:w="1163" w:type="dxa"/>
            <w:vAlign w:val="center"/>
          </w:tcPr>
          <w:p w14:paraId="1651B14E" w14:textId="77777777" w:rsidR="002B5670" w:rsidRPr="001724C4" w:rsidRDefault="002B5670" w:rsidP="00431FF2">
            <w:pPr>
              <w:pStyle w:val="Titulo2"/>
              <w:jc w:val="both"/>
              <w:rPr>
                <w:rFonts w:asciiTheme="minorHAnsi" w:hAnsiTheme="minorHAnsi"/>
              </w:rPr>
            </w:pPr>
            <w:r w:rsidRPr="001724C4">
              <w:rPr>
                <w:rFonts w:asciiTheme="minorHAnsi" w:hAnsiTheme="minorHAnsi"/>
              </w:rPr>
              <w:t>SÍ/NO</w:t>
            </w:r>
          </w:p>
        </w:tc>
      </w:tr>
      <w:tr w:rsidR="002B5670" w:rsidRPr="001724C4" w14:paraId="2D3C5ED1" w14:textId="77777777" w:rsidTr="00CD222D">
        <w:trPr>
          <w:trHeight w:val="624"/>
        </w:trPr>
        <w:tc>
          <w:tcPr>
            <w:tcW w:w="8476" w:type="dxa"/>
          </w:tcPr>
          <w:p w14:paraId="7AEBFACB" w14:textId="77777777" w:rsidR="002B5670" w:rsidRPr="001724C4" w:rsidRDefault="002B5670" w:rsidP="00431FF2">
            <w:pPr>
              <w:pStyle w:val="Titulo2"/>
              <w:jc w:val="both"/>
              <w:rPr>
                <w:rFonts w:asciiTheme="minorHAnsi" w:hAnsiTheme="minorHAnsi"/>
              </w:rPr>
            </w:pPr>
          </w:p>
        </w:tc>
        <w:tc>
          <w:tcPr>
            <w:tcW w:w="1163" w:type="dxa"/>
            <w:vAlign w:val="center"/>
          </w:tcPr>
          <w:p w14:paraId="4A01418B" w14:textId="77777777" w:rsidR="002B5670" w:rsidRPr="001724C4" w:rsidRDefault="002B5670" w:rsidP="00431FF2">
            <w:pPr>
              <w:pStyle w:val="Titulo2"/>
              <w:jc w:val="both"/>
              <w:rPr>
                <w:rFonts w:asciiTheme="minorHAnsi" w:hAnsiTheme="minorHAnsi"/>
              </w:rPr>
            </w:pPr>
            <w:r w:rsidRPr="001724C4">
              <w:rPr>
                <w:rFonts w:asciiTheme="minorHAnsi" w:hAnsiTheme="minorHAnsi"/>
              </w:rPr>
              <w:t>SÍ/NO</w:t>
            </w:r>
          </w:p>
        </w:tc>
      </w:tr>
      <w:tr w:rsidR="002B5670" w:rsidRPr="001724C4" w14:paraId="4C995900" w14:textId="77777777" w:rsidTr="00CD222D">
        <w:trPr>
          <w:trHeight w:val="624"/>
        </w:trPr>
        <w:tc>
          <w:tcPr>
            <w:tcW w:w="8476" w:type="dxa"/>
          </w:tcPr>
          <w:p w14:paraId="000E524B" w14:textId="77777777" w:rsidR="002B5670" w:rsidRPr="001724C4" w:rsidRDefault="002B5670" w:rsidP="00431FF2">
            <w:pPr>
              <w:pStyle w:val="Titulo2"/>
              <w:jc w:val="both"/>
              <w:rPr>
                <w:rFonts w:asciiTheme="minorHAnsi" w:hAnsiTheme="minorHAnsi"/>
              </w:rPr>
            </w:pPr>
          </w:p>
        </w:tc>
        <w:tc>
          <w:tcPr>
            <w:tcW w:w="1163" w:type="dxa"/>
            <w:vAlign w:val="center"/>
          </w:tcPr>
          <w:p w14:paraId="4077BCF8" w14:textId="77777777" w:rsidR="002B5670" w:rsidRPr="001724C4" w:rsidRDefault="002B5670" w:rsidP="00431FF2">
            <w:pPr>
              <w:pStyle w:val="Titulo2"/>
              <w:jc w:val="both"/>
              <w:rPr>
                <w:rFonts w:asciiTheme="minorHAnsi" w:hAnsiTheme="minorHAnsi"/>
              </w:rPr>
            </w:pPr>
            <w:r w:rsidRPr="001724C4">
              <w:rPr>
                <w:rFonts w:asciiTheme="minorHAnsi" w:hAnsiTheme="minorHAnsi"/>
              </w:rPr>
              <w:t>SÍ/NO</w:t>
            </w:r>
          </w:p>
        </w:tc>
      </w:tr>
    </w:tbl>
    <w:p w14:paraId="31F8337C" w14:textId="29E684D7" w:rsidR="00CD222D" w:rsidRPr="001724C4" w:rsidRDefault="00CD222D" w:rsidP="00431FF2">
      <w:pPr>
        <w:jc w:val="both"/>
        <w:rPr>
          <w:rFonts w:cstheme="minorHAnsi"/>
        </w:rPr>
      </w:pPr>
    </w:p>
    <w:p w14:paraId="0B82F4F0" w14:textId="4445481A" w:rsidR="00CD222D" w:rsidRDefault="00CD222D" w:rsidP="00431FF2">
      <w:pPr>
        <w:spacing w:after="160" w:line="259" w:lineRule="auto"/>
        <w:jc w:val="both"/>
        <w:rPr>
          <w:rFonts w:cstheme="minorHAnsi"/>
        </w:rPr>
      </w:pPr>
    </w:p>
    <w:p w14:paraId="30EBD617" w14:textId="4A9237C9" w:rsidR="002055E3" w:rsidRDefault="002055E3" w:rsidP="00431FF2">
      <w:pPr>
        <w:spacing w:after="160" w:line="259" w:lineRule="auto"/>
        <w:jc w:val="both"/>
        <w:rPr>
          <w:rFonts w:cstheme="minorHAnsi"/>
        </w:rPr>
      </w:pPr>
    </w:p>
    <w:p w14:paraId="6672E612" w14:textId="4643334A" w:rsidR="002055E3" w:rsidRDefault="002055E3">
      <w:pPr>
        <w:spacing w:after="160" w:line="259" w:lineRule="auto"/>
        <w:rPr>
          <w:rFonts w:cstheme="minorHAnsi"/>
        </w:rPr>
      </w:pPr>
    </w:p>
    <w:p w14:paraId="1B137421" w14:textId="5FE0D9DC" w:rsidR="002055E3" w:rsidRDefault="002055E3">
      <w:pPr>
        <w:spacing w:after="160" w:line="259" w:lineRule="auto"/>
        <w:rPr>
          <w:rFonts w:cstheme="minorHAnsi"/>
        </w:rPr>
      </w:pPr>
    </w:p>
    <w:p w14:paraId="5012C601" w14:textId="77777777" w:rsidR="002055E3" w:rsidRPr="001724C4" w:rsidRDefault="002055E3">
      <w:pPr>
        <w:spacing w:after="160" w:line="259" w:lineRule="auto"/>
        <w:rPr>
          <w:rFonts w:cstheme="minorHAnsi"/>
        </w:rPr>
      </w:pPr>
    </w:p>
    <w:p w14:paraId="19DBF7C3" w14:textId="3D05AE69" w:rsidR="002B5670" w:rsidRPr="001724C4" w:rsidRDefault="002B5670" w:rsidP="00023E6A">
      <w:pPr>
        <w:pStyle w:val="Ttulo1"/>
      </w:pPr>
      <w:r w:rsidRPr="001724C4">
        <w:lastRenderedPageBreak/>
        <w:t>CERTIFICACIÓN FINAL DE LAS ACTUACIONES</w:t>
      </w:r>
      <w:r w:rsidR="00CD222D" w:rsidRPr="001724C4">
        <w:t>.</w:t>
      </w:r>
    </w:p>
    <w:p w14:paraId="26BCB3E8" w14:textId="36BA39E9" w:rsidR="002B5670" w:rsidRPr="001724C4" w:rsidRDefault="002B5670" w:rsidP="00431FF2">
      <w:pPr>
        <w:spacing w:before="240" w:after="120"/>
        <w:jc w:val="both"/>
        <w:rPr>
          <w:rFonts w:cstheme="minorHAnsi"/>
        </w:rPr>
      </w:pPr>
      <w:r w:rsidRPr="001724C4">
        <w:rPr>
          <w:rFonts w:cstheme="minorHAnsi"/>
        </w:rPr>
        <w:t>El técnico que firma este documento CERTIFICA las actuaciones realizadas y los resultados obtenidos, así como que estas actuaciones han sido ejecutadas conforme a lo exigido por las bases reguladoras de la subvención, la convocatoria y la resolución de concesión.</w:t>
      </w:r>
    </w:p>
    <w:p w14:paraId="70F924F2" w14:textId="77777777" w:rsidR="00CD222D" w:rsidRPr="001724C4" w:rsidRDefault="00CD222D" w:rsidP="002B5670">
      <w:pPr>
        <w:spacing w:before="240" w:after="120"/>
        <w:rPr>
          <w:rFonts w:cstheme="minorHAnsi"/>
        </w:rPr>
      </w:pPr>
    </w:p>
    <w:p w14:paraId="5759C238" w14:textId="3738602B" w:rsidR="000D627F" w:rsidRPr="001724C4" w:rsidRDefault="000D627F" w:rsidP="000D627F">
      <w:pPr>
        <w:spacing w:before="120" w:after="120"/>
        <w:jc w:val="center"/>
        <w:rPr>
          <w:rFonts w:cs="Arial"/>
        </w:rPr>
      </w:pPr>
      <w:r w:rsidRPr="001724C4">
        <w:rPr>
          <w:rFonts w:cs="Arial"/>
          <w:bCs/>
        </w:rPr>
        <w:t xml:space="preserve">En ………………, a ……  de </w:t>
      </w:r>
      <w:r w:rsidR="00CD222D" w:rsidRPr="001724C4">
        <w:rPr>
          <w:rFonts w:cs="Arial"/>
          <w:bCs/>
        </w:rPr>
        <w:t>……………… de 20…</w:t>
      </w:r>
      <w:r w:rsidRPr="001724C4">
        <w:rPr>
          <w:rFonts w:cs="Arial"/>
          <w:bCs/>
        </w:rPr>
        <w:t>…</w:t>
      </w:r>
    </w:p>
    <w:p w14:paraId="297CC260" w14:textId="77777777" w:rsidR="000D627F" w:rsidRPr="001724C4" w:rsidRDefault="000D627F" w:rsidP="000D627F">
      <w:pPr>
        <w:spacing w:afterLines="100" w:after="240"/>
        <w:jc w:val="center"/>
        <w:rPr>
          <w:rFonts w:cs="Arial"/>
          <w:bCs/>
        </w:rPr>
      </w:pPr>
      <w:r w:rsidRPr="001724C4">
        <w:rPr>
          <w:rFonts w:cs="Arial"/>
          <w:bCs/>
        </w:rPr>
        <w:t>Fdo.:</w:t>
      </w:r>
    </w:p>
    <w:p w14:paraId="3239A329" w14:textId="66709F3B" w:rsidR="000D627F" w:rsidRPr="001724C4" w:rsidRDefault="000D627F" w:rsidP="000D627F">
      <w:pPr>
        <w:spacing w:afterLines="100" w:after="240"/>
        <w:jc w:val="center"/>
        <w:rPr>
          <w:rFonts w:cs="Arial"/>
          <w:bCs/>
        </w:rPr>
      </w:pPr>
    </w:p>
    <w:p w14:paraId="09998A74" w14:textId="21884277" w:rsidR="00CD222D" w:rsidRPr="001724C4" w:rsidRDefault="00CD222D" w:rsidP="000D627F">
      <w:pPr>
        <w:spacing w:afterLines="100" w:after="240"/>
        <w:jc w:val="center"/>
        <w:rPr>
          <w:rFonts w:cs="Arial"/>
          <w:bCs/>
        </w:rPr>
      </w:pPr>
    </w:p>
    <w:p w14:paraId="036A887B" w14:textId="77777777" w:rsidR="00CD222D" w:rsidRPr="001724C4" w:rsidRDefault="00CD222D" w:rsidP="000D627F">
      <w:pPr>
        <w:spacing w:afterLines="100" w:after="240"/>
        <w:jc w:val="center"/>
        <w:rPr>
          <w:rFonts w:cs="Arial"/>
          <w:bCs/>
        </w:rPr>
      </w:pPr>
    </w:p>
    <w:p w14:paraId="68351DE7" w14:textId="77777777" w:rsidR="000D627F" w:rsidRPr="001724C4" w:rsidRDefault="000D627F" w:rsidP="000D627F">
      <w:pPr>
        <w:spacing w:afterLines="100" w:after="240"/>
        <w:jc w:val="center"/>
        <w:rPr>
          <w:rFonts w:cs="Arial"/>
          <w:bCs/>
        </w:rPr>
      </w:pPr>
    </w:p>
    <w:p w14:paraId="58C92818" w14:textId="77777777" w:rsidR="000D627F" w:rsidRPr="001724C4" w:rsidRDefault="000D627F" w:rsidP="000D627F">
      <w:pPr>
        <w:spacing w:after="0"/>
        <w:ind w:left="3969"/>
        <w:jc w:val="center"/>
        <w:rPr>
          <w:rFonts w:cs="Arial"/>
          <w:bCs/>
        </w:rPr>
      </w:pPr>
    </w:p>
    <w:p w14:paraId="38140041" w14:textId="77777777" w:rsidR="000D627F" w:rsidRPr="001724C4" w:rsidRDefault="000D627F" w:rsidP="000D627F">
      <w:pPr>
        <w:spacing w:after="0"/>
        <w:jc w:val="center"/>
        <w:rPr>
          <w:rFonts w:cs="Arial"/>
          <w:bCs/>
        </w:rPr>
      </w:pPr>
      <w:r w:rsidRPr="001724C4">
        <w:rPr>
          <w:rFonts w:cs="Arial"/>
          <w:bCs/>
        </w:rPr>
        <w:t>[Nombre y apellidos]</w:t>
      </w:r>
    </w:p>
    <w:p w14:paraId="725A87CA" w14:textId="3E22723F" w:rsidR="000D627F" w:rsidRPr="001724C4" w:rsidRDefault="000D627F" w:rsidP="000D627F">
      <w:pPr>
        <w:spacing w:after="0"/>
        <w:jc w:val="center"/>
        <w:rPr>
          <w:rFonts w:cs="Arial"/>
          <w:bCs/>
        </w:rPr>
      </w:pPr>
      <w:r w:rsidRPr="001724C4">
        <w:rPr>
          <w:rFonts w:cs="Arial"/>
          <w:bCs/>
        </w:rPr>
        <w:t>[Titulación habilitante]</w:t>
      </w:r>
    </w:p>
    <w:p w14:paraId="5A0D4F18" w14:textId="77777777" w:rsidR="002B5670" w:rsidRPr="001724C4" w:rsidRDefault="002B5670" w:rsidP="002B5670">
      <w:pPr>
        <w:rPr>
          <w:rFonts w:cstheme="minorHAnsi"/>
          <w:color w:val="000000"/>
          <w:szCs w:val="20"/>
        </w:rPr>
      </w:pPr>
      <w:r w:rsidRPr="001724C4">
        <w:rPr>
          <w:rFonts w:cstheme="minorHAnsi"/>
          <w:color w:val="000000"/>
          <w:szCs w:val="20"/>
        </w:rPr>
        <w:br w:type="page"/>
      </w:r>
    </w:p>
    <w:p w14:paraId="349B04C5" w14:textId="6750C008" w:rsidR="00E56832" w:rsidRPr="00023E6A" w:rsidRDefault="00E56832" w:rsidP="00E56832">
      <w:pPr>
        <w:pStyle w:val="Ttulo1"/>
        <w:numPr>
          <w:ilvl w:val="0"/>
          <w:numId w:val="0"/>
        </w:numPr>
        <w:jc w:val="center"/>
        <w:rPr>
          <w:i/>
          <w:iCs/>
        </w:rPr>
      </w:pPr>
      <w:bookmarkStart w:id="3" w:name="_ANEXO_C.2._MODELOS"/>
      <w:bookmarkEnd w:id="3"/>
      <w:r w:rsidRPr="00023E6A">
        <w:rPr>
          <w:i/>
          <w:iCs/>
        </w:rPr>
        <w:lastRenderedPageBreak/>
        <w:t>MODELOS</w:t>
      </w:r>
      <w:r>
        <w:rPr>
          <w:i/>
          <w:iCs/>
        </w:rPr>
        <w:t xml:space="preserve"> GENÉRICOS</w:t>
      </w:r>
      <w:r w:rsidRPr="00023E6A">
        <w:rPr>
          <w:i/>
          <w:iCs/>
        </w:rPr>
        <w:t xml:space="preserve"> POR MEDIDAS DE LOS APARTADOS 3 Y 4.</w:t>
      </w:r>
    </w:p>
    <w:p w14:paraId="044298E4" w14:textId="77777777" w:rsidR="001671CC" w:rsidRPr="001724C4" w:rsidRDefault="001671CC" w:rsidP="001671CC">
      <w:pPr>
        <w:rPr>
          <w:b/>
          <w:bCs/>
          <w:u w:val="single"/>
        </w:rPr>
      </w:pPr>
    </w:p>
    <w:p w14:paraId="41F8574E" w14:textId="270B57EF" w:rsidR="001671CC" w:rsidRDefault="001671CC" w:rsidP="001671CC">
      <w:pPr>
        <w:rPr>
          <w:b/>
          <w:bCs/>
          <w:u w:val="single"/>
        </w:rPr>
      </w:pPr>
      <w:r w:rsidRPr="00023E6A">
        <w:rPr>
          <w:b/>
          <w:bCs/>
          <w:u w:val="single"/>
        </w:rPr>
        <w:t xml:space="preserve">Las tablas </w:t>
      </w:r>
      <w:r w:rsidRPr="001724C4">
        <w:rPr>
          <w:b/>
          <w:bCs/>
          <w:u w:val="single"/>
        </w:rPr>
        <w:t xml:space="preserve">de cada una de las medidas que apliquen al expediente </w:t>
      </w:r>
      <w:r w:rsidRPr="00023E6A">
        <w:rPr>
          <w:b/>
          <w:bCs/>
          <w:u w:val="single"/>
        </w:rPr>
        <w:t>se completarán</w:t>
      </w:r>
      <w:r w:rsidRPr="001724C4">
        <w:rPr>
          <w:b/>
          <w:bCs/>
          <w:u w:val="single"/>
        </w:rPr>
        <w:t>, de ser el caso, para</w:t>
      </w:r>
      <w:r w:rsidRPr="00023E6A">
        <w:rPr>
          <w:b/>
          <w:bCs/>
          <w:u w:val="single"/>
        </w:rPr>
        <w:t xml:space="preserve"> cada una de las instalaciones presentes en el expediente. </w:t>
      </w:r>
    </w:p>
    <w:p w14:paraId="79394450" w14:textId="3FBA09CF" w:rsidR="00015FC4" w:rsidRDefault="00015FC4">
      <w:pPr>
        <w:spacing w:after="160" w:line="259" w:lineRule="auto"/>
        <w:rPr>
          <w:b/>
          <w:bCs/>
          <w:u w:val="single"/>
        </w:rPr>
      </w:pPr>
      <w:r>
        <w:rPr>
          <w:b/>
          <w:bCs/>
          <w:u w:val="single"/>
        </w:rPr>
        <w:br w:type="page"/>
      </w:r>
    </w:p>
    <w:p w14:paraId="6954CA6F" w14:textId="6A86163E" w:rsidR="00E56832" w:rsidRPr="001724C4" w:rsidRDefault="00E56832" w:rsidP="00E56832">
      <w:pPr>
        <w:pStyle w:val="Ttulo2"/>
        <w:numPr>
          <w:ilvl w:val="0"/>
          <w:numId w:val="0"/>
        </w:numPr>
      </w:pPr>
      <w:r w:rsidRPr="001724C4">
        <w:lastRenderedPageBreak/>
        <w:t>Modelo</w:t>
      </w:r>
      <w:r>
        <w:t xml:space="preserve"> Genérico</w:t>
      </w:r>
      <w:r w:rsidRPr="001724C4">
        <w:t xml:space="preserve"> </w:t>
      </w:r>
      <w:r w:rsidRPr="00023E6A">
        <w:t>Medida 1</w:t>
      </w:r>
      <w:r w:rsidRPr="001724C4">
        <w:t xml:space="preserve">. </w:t>
      </w:r>
      <w:r w:rsidR="00097479" w:rsidRPr="00097479">
        <w:t>Reducción de la demanda y el consumo energético en edificios e infraestructuras públicas.</w:t>
      </w:r>
    </w:p>
    <w:p w14:paraId="3BAEE9C8" w14:textId="4CCE58B9" w:rsidR="00BC71D8" w:rsidRDefault="002B5670" w:rsidP="00BC71D8">
      <w:pPr>
        <w:spacing w:before="480" w:after="120"/>
        <w:rPr>
          <w:rFonts w:cstheme="minorHAnsi"/>
          <w:b/>
        </w:rPr>
      </w:pPr>
      <w:r w:rsidRPr="001724C4">
        <w:rPr>
          <w:rFonts w:cstheme="minorHAnsi"/>
          <w:b/>
        </w:rPr>
        <w:t xml:space="preserve">3. </w:t>
      </w:r>
      <w:r w:rsidR="00350759" w:rsidRPr="001724C4">
        <w:rPr>
          <w:rFonts w:cstheme="minorHAnsi"/>
          <w:b/>
        </w:rPr>
        <w:t>RESULTADOS ENERGÉTICOS</w:t>
      </w:r>
      <w:r w:rsidR="00CD222D" w:rsidRPr="001724C4">
        <w:rPr>
          <w:rFonts w:cstheme="minorHAnsi"/>
          <w:b/>
        </w:rPr>
        <w:t>.</w:t>
      </w:r>
    </w:p>
    <w:p w14:paraId="7908FF7F" w14:textId="6B5AD8D5" w:rsidR="00237C91" w:rsidRDefault="00237C91" w:rsidP="00023E6A">
      <w:pPr>
        <w:spacing w:afterLines="100" w:after="240"/>
        <w:rPr>
          <w:rFonts w:cstheme="minorHAnsi"/>
        </w:rPr>
      </w:pPr>
      <w:r w:rsidRPr="00B32B8B">
        <w:rPr>
          <w:rFonts w:cstheme="minorHAnsi"/>
        </w:rPr>
        <w:t xml:space="preserve">Se deben completar las siguientes tablas </w:t>
      </w:r>
      <w:r w:rsidRPr="00023E6A">
        <w:rPr>
          <w:rFonts w:cstheme="minorHAnsi"/>
        </w:rPr>
        <w:t>para cada un</w:t>
      </w:r>
      <w:r w:rsidR="0078382A">
        <w:rPr>
          <w:rFonts w:cstheme="minorHAnsi"/>
        </w:rPr>
        <w:t>o de los municipios y cada uno</w:t>
      </w:r>
      <w:r w:rsidRPr="00023E6A">
        <w:rPr>
          <w:rFonts w:cstheme="minorHAnsi"/>
        </w:rPr>
        <w:t xml:space="preserve"> de l</w:t>
      </w:r>
      <w:r w:rsidR="0078382A">
        <w:rPr>
          <w:rFonts w:cstheme="minorHAnsi"/>
        </w:rPr>
        <w:t>o</w:t>
      </w:r>
      <w:r w:rsidRPr="00023E6A">
        <w:rPr>
          <w:rFonts w:cstheme="minorHAnsi"/>
        </w:rPr>
        <w:t>s</w:t>
      </w:r>
      <w:r w:rsidR="0078382A">
        <w:rPr>
          <w:rFonts w:cstheme="minorHAnsi"/>
        </w:rPr>
        <w:t xml:space="preserve"> edificios</w:t>
      </w:r>
      <w:r w:rsidR="00332AE4">
        <w:rPr>
          <w:rFonts w:cstheme="minorHAnsi"/>
        </w:rPr>
        <w:t>, tecnologías</w:t>
      </w:r>
      <w:r w:rsidR="00E56832">
        <w:rPr>
          <w:rFonts w:cstheme="minorHAnsi"/>
        </w:rPr>
        <w:t xml:space="preserve"> </w:t>
      </w:r>
      <w:r w:rsidR="00332AE4">
        <w:rPr>
          <w:rFonts w:cstheme="minorHAnsi"/>
        </w:rPr>
        <w:t>y combustibles</w:t>
      </w:r>
      <w:r w:rsidRPr="00023E6A">
        <w:rPr>
          <w:rFonts w:cstheme="minorHAnsi"/>
        </w:rPr>
        <w:t xml:space="preserve"> que formen parte del expediente</w:t>
      </w:r>
      <w:r w:rsidR="00E56832">
        <w:rPr>
          <w:rFonts w:cstheme="minorHAnsi"/>
        </w:rPr>
        <w:t>:</w:t>
      </w:r>
    </w:p>
    <w:tbl>
      <w:tblPr>
        <w:tblStyle w:val="Tablaconcuadrcula1"/>
        <w:tblW w:w="9992" w:type="dxa"/>
        <w:tblInd w:w="-5" w:type="dxa"/>
        <w:tblLook w:val="04A0" w:firstRow="1" w:lastRow="0" w:firstColumn="1" w:lastColumn="0" w:noHBand="0" w:noVBand="1"/>
      </w:tblPr>
      <w:tblGrid>
        <w:gridCol w:w="9992"/>
      </w:tblGrid>
      <w:tr w:rsidR="00BE3830" w:rsidRPr="000949B9" w14:paraId="6771F69B" w14:textId="77777777" w:rsidTr="00D85721">
        <w:trPr>
          <w:trHeight w:val="300"/>
        </w:trPr>
        <w:tc>
          <w:tcPr>
            <w:tcW w:w="9992" w:type="dxa"/>
            <w:shd w:val="clear" w:color="auto" w:fill="1F4E79" w:themeFill="accent5" w:themeFillShade="80"/>
            <w:noWrap/>
          </w:tcPr>
          <w:p w14:paraId="2587D7E3" w14:textId="691EDF5D" w:rsidR="00BE3830" w:rsidRPr="00023E6A" w:rsidRDefault="00BE3830" w:rsidP="00C637B8">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8841A8">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56420095" w14:textId="77777777" w:rsidR="007B69CA" w:rsidRDefault="007B69CA" w:rsidP="00C637B8">
      <w:pPr>
        <w:spacing w:before="60" w:after="60"/>
      </w:pPr>
    </w:p>
    <w:tbl>
      <w:tblPr>
        <w:tblStyle w:val="Tablaconcuadrcula1"/>
        <w:tblW w:w="9708" w:type="dxa"/>
        <w:tblInd w:w="279" w:type="dxa"/>
        <w:tblLook w:val="04A0" w:firstRow="1" w:lastRow="0" w:firstColumn="1" w:lastColumn="0" w:noHBand="0" w:noVBand="1"/>
      </w:tblPr>
      <w:tblGrid>
        <w:gridCol w:w="5948"/>
        <w:gridCol w:w="3760"/>
      </w:tblGrid>
      <w:tr w:rsidR="00BE3830" w:rsidRPr="000949B9" w14:paraId="38AAFD0E" w14:textId="77777777" w:rsidTr="00BE3830">
        <w:trPr>
          <w:trHeight w:val="300"/>
        </w:trPr>
        <w:tc>
          <w:tcPr>
            <w:tcW w:w="9708" w:type="dxa"/>
            <w:gridSpan w:val="2"/>
            <w:shd w:val="clear" w:color="auto" w:fill="2E74B5" w:themeFill="accent5" w:themeFillShade="BF"/>
            <w:noWrap/>
          </w:tcPr>
          <w:p w14:paraId="1A0E7BAB" w14:textId="77777777" w:rsidR="00BE3830" w:rsidRPr="00023E6A" w:rsidRDefault="00BE3830" w:rsidP="00C637B8">
            <w:pPr>
              <w:spacing w:before="60" w:after="60" w:line="240" w:lineRule="auto"/>
              <w:jc w:val="center"/>
              <w:rPr>
                <w:rFonts w:ascii="Calibri" w:eastAsia="Times New Roman" w:hAnsi="Calibri" w:cs="Calibri"/>
                <w:b/>
                <w:bCs/>
                <w:sz w:val="20"/>
                <w:szCs w:val="20"/>
                <w:lang w:eastAsia="es-ES"/>
              </w:rPr>
            </w:pPr>
            <w:bookmarkStart w:id="4" w:name="_Hlk116312055"/>
            <w:r w:rsidRPr="00BE3830">
              <w:rPr>
                <w:rFonts w:ascii="Calibri" w:eastAsia="Times New Roman" w:hAnsi="Calibri" w:cs="Calibri"/>
                <w:b/>
                <w:bCs/>
                <w:color w:val="FFFFFF" w:themeColor="background1"/>
                <w:sz w:val="20"/>
                <w:szCs w:val="20"/>
                <w:lang w:eastAsia="es-ES"/>
              </w:rPr>
              <w:t>INSTALACIÓN 1: ______________</w:t>
            </w:r>
          </w:p>
        </w:tc>
      </w:tr>
      <w:tr w:rsidR="00BE3830" w:rsidRPr="000949B9" w14:paraId="3F1EBB4D" w14:textId="77777777" w:rsidTr="00F90405">
        <w:trPr>
          <w:trHeight w:val="300"/>
        </w:trPr>
        <w:tc>
          <w:tcPr>
            <w:tcW w:w="5948" w:type="dxa"/>
            <w:shd w:val="clear" w:color="auto" w:fill="DEEAF6" w:themeFill="accent5" w:themeFillTint="33"/>
            <w:noWrap/>
          </w:tcPr>
          <w:p w14:paraId="12BAC2D4" w14:textId="77777777"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instalación</w:t>
            </w:r>
          </w:p>
          <w:p w14:paraId="21D0F019" w14:textId="77777777" w:rsidR="00BE3830" w:rsidRP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6797A195" w14:textId="77777777" w:rsidR="00BE3830" w:rsidRPr="00BE3830" w:rsidRDefault="00BE3830" w:rsidP="00C637B8">
            <w:pPr>
              <w:spacing w:before="60" w:after="60" w:line="240" w:lineRule="auto"/>
              <w:jc w:val="center"/>
              <w:rPr>
                <w:rFonts w:ascii="Calibri" w:eastAsia="Times New Roman" w:hAnsi="Calibri" w:cs="Calibri"/>
                <w:color w:val="000000"/>
                <w:sz w:val="20"/>
                <w:szCs w:val="20"/>
                <w:lang w:eastAsia="es-ES"/>
              </w:rPr>
            </w:pPr>
          </w:p>
        </w:tc>
      </w:tr>
    </w:tbl>
    <w:bookmarkEnd w:id="4"/>
    <w:p w14:paraId="6F3DC4F9" w14:textId="2DD41178" w:rsidR="002473D5" w:rsidRDefault="002473D5" w:rsidP="00D85721">
      <w:pPr>
        <w:spacing w:before="60" w:after="60"/>
        <w:ind w:firstLine="284"/>
        <w:rPr>
          <w:rFonts w:cstheme="minorHAnsi"/>
          <w:u w:val="single"/>
        </w:rPr>
      </w:pPr>
      <w:r w:rsidRPr="00023E6A">
        <w:rPr>
          <w:rFonts w:cstheme="minorHAnsi"/>
          <w:u w:val="single"/>
        </w:rPr>
        <w:t>Estado antes de la medida:</w:t>
      </w:r>
    </w:p>
    <w:tbl>
      <w:tblPr>
        <w:tblStyle w:val="Tablaconcuadrcula1"/>
        <w:tblW w:w="9718" w:type="dxa"/>
        <w:tblInd w:w="279" w:type="dxa"/>
        <w:tblLook w:val="04A0" w:firstRow="1" w:lastRow="0" w:firstColumn="1" w:lastColumn="0" w:noHBand="0" w:noVBand="1"/>
      </w:tblPr>
      <w:tblGrid>
        <w:gridCol w:w="5953"/>
        <w:gridCol w:w="3765"/>
      </w:tblGrid>
      <w:tr w:rsidR="002926BC" w:rsidRPr="000949B9" w14:paraId="46CFA4AE" w14:textId="77777777" w:rsidTr="00D85721">
        <w:trPr>
          <w:trHeight w:val="300"/>
        </w:trPr>
        <w:tc>
          <w:tcPr>
            <w:tcW w:w="9718" w:type="dxa"/>
            <w:gridSpan w:val="2"/>
            <w:shd w:val="clear" w:color="auto" w:fill="9CC2E5" w:themeFill="accent5" w:themeFillTint="99"/>
            <w:noWrap/>
          </w:tcPr>
          <w:p w14:paraId="2AD4F534" w14:textId="68AADCB1" w:rsidR="002926BC" w:rsidRDefault="002926BC" w:rsidP="00C637B8">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COMBUSTIBLE 1: </w:t>
            </w:r>
            <w:r w:rsidRPr="00023E6A">
              <w:rPr>
                <w:rFonts w:ascii="Calibri" w:eastAsia="Times New Roman" w:hAnsi="Calibri" w:cs="Calibri"/>
                <w:b/>
                <w:bCs/>
                <w:sz w:val="20"/>
                <w:szCs w:val="20"/>
                <w:lang w:eastAsia="es-ES"/>
              </w:rPr>
              <w:t>______________</w:t>
            </w:r>
          </w:p>
        </w:tc>
      </w:tr>
      <w:tr w:rsidR="000D21D4" w:rsidRPr="000949B9" w14:paraId="2E630B15" w14:textId="77777777" w:rsidTr="00D85721">
        <w:trPr>
          <w:trHeight w:val="300"/>
        </w:trPr>
        <w:tc>
          <w:tcPr>
            <w:tcW w:w="5953" w:type="dxa"/>
            <w:shd w:val="clear" w:color="auto" w:fill="DEEAF6" w:themeFill="accent5" w:themeFillTint="33"/>
            <w:noWrap/>
            <w:hideMark/>
          </w:tcPr>
          <w:p w14:paraId="446E7C01" w14:textId="77777777" w:rsidR="009C4974" w:rsidRDefault="009C4974" w:rsidP="009C4974">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27955731" w14:textId="5FC41667" w:rsidR="000D21D4" w:rsidRPr="00023E6A" w:rsidRDefault="000D21D4" w:rsidP="00D85721">
            <w:pPr>
              <w:spacing w:before="60" w:after="60" w:line="240" w:lineRule="auto"/>
              <w:rPr>
                <w:rFonts w:ascii="Calibri" w:eastAsia="Times New Roman" w:hAnsi="Calibri" w:cs="Calibri"/>
                <w:color w:val="000000"/>
                <w:sz w:val="20"/>
                <w:szCs w:val="20"/>
                <w:lang w:eastAsia="es-ES"/>
              </w:rPr>
            </w:pPr>
          </w:p>
        </w:tc>
        <w:tc>
          <w:tcPr>
            <w:tcW w:w="3765" w:type="dxa"/>
            <w:noWrap/>
          </w:tcPr>
          <w:p w14:paraId="273EC6F2" w14:textId="36785EFF" w:rsidR="000D21D4" w:rsidRPr="00023E6A" w:rsidRDefault="000D21D4" w:rsidP="000D21D4">
            <w:pPr>
              <w:spacing w:before="60" w:after="60" w:line="240" w:lineRule="auto"/>
              <w:jc w:val="center"/>
              <w:rPr>
                <w:rFonts w:ascii="Calibri" w:eastAsia="Times New Roman" w:hAnsi="Calibri" w:cs="Calibri"/>
                <w:b/>
                <w:bCs/>
                <w:color w:val="3F3F3F"/>
                <w:sz w:val="20"/>
                <w:szCs w:val="20"/>
                <w:lang w:eastAsia="es-ES"/>
              </w:rPr>
            </w:pPr>
          </w:p>
        </w:tc>
      </w:tr>
      <w:tr w:rsidR="000D21D4" w:rsidRPr="000949B9" w14:paraId="49CFE730" w14:textId="77777777" w:rsidTr="00D85721">
        <w:trPr>
          <w:trHeight w:val="300"/>
        </w:trPr>
        <w:tc>
          <w:tcPr>
            <w:tcW w:w="9718" w:type="dxa"/>
            <w:gridSpan w:val="2"/>
            <w:shd w:val="clear" w:color="auto" w:fill="9CC2E5" w:themeFill="accent5" w:themeFillTint="99"/>
            <w:noWrap/>
          </w:tcPr>
          <w:p w14:paraId="245AC8A3" w14:textId="7DF20F75" w:rsidR="000D21D4" w:rsidRPr="000949B9" w:rsidRDefault="000D21D4" w:rsidP="000D21D4">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COMBUSTIBLE n: </w:t>
            </w:r>
            <w:r w:rsidRPr="000949B9">
              <w:rPr>
                <w:rFonts w:ascii="Calibri" w:eastAsia="Times New Roman" w:hAnsi="Calibri" w:cs="Calibri"/>
                <w:b/>
                <w:bCs/>
                <w:sz w:val="20"/>
                <w:szCs w:val="20"/>
                <w:lang w:eastAsia="es-ES"/>
              </w:rPr>
              <w:t>______________</w:t>
            </w:r>
          </w:p>
        </w:tc>
      </w:tr>
      <w:tr w:rsidR="000D21D4" w:rsidRPr="000949B9" w14:paraId="71ECBE84" w14:textId="77777777" w:rsidTr="00D85721">
        <w:trPr>
          <w:trHeight w:val="300"/>
        </w:trPr>
        <w:tc>
          <w:tcPr>
            <w:tcW w:w="5953" w:type="dxa"/>
            <w:shd w:val="clear" w:color="auto" w:fill="DEEAF6" w:themeFill="accent5" w:themeFillTint="33"/>
            <w:noWrap/>
            <w:hideMark/>
          </w:tcPr>
          <w:p w14:paraId="58398A18" w14:textId="4F020C40" w:rsidR="000D21D4" w:rsidRDefault="000D21D4" w:rsidP="000D21D4">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75218960" w14:textId="3273A232" w:rsidR="000D21D4" w:rsidRPr="000949B9" w:rsidRDefault="000D21D4" w:rsidP="000D21D4">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5" w:type="dxa"/>
            <w:noWrap/>
          </w:tcPr>
          <w:p w14:paraId="22A0125A" w14:textId="77777777" w:rsidR="000D21D4" w:rsidRPr="000949B9" w:rsidRDefault="000D21D4" w:rsidP="000D21D4">
            <w:pPr>
              <w:spacing w:before="60" w:after="60" w:line="240" w:lineRule="auto"/>
              <w:rPr>
                <w:rFonts w:ascii="Calibri" w:eastAsia="Times New Roman" w:hAnsi="Calibri" w:cs="Calibri"/>
                <w:sz w:val="20"/>
                <w:szCs w:val="20"/>
                <w:lang w:eastAsia="es-ES"/>
              </w:rPr>
            </w:pPr>
          </w:p>
        </w:tc>
      </w:tr>
    </w:tbl>
    <w:p w14:paraId="5A438F5B" w14:textId="77777777" w:rsidR="009B39CA" w:rsidRDefault="009B39CA" w:rsidP="00C637B8">
      <w:pPr>
        <w:spacing w:before="60" w:after="60"/>
        <w:ind w:firstLine="708"/>
        <w:rPr>
          <w:rFonts w:cstheme="minorHAnsi"/>
          <w:u w:val="single"/>
        </w:rPr>
      </w:pPr>
    </w:p>
    <w:p w14:paraId="294F4784" w14:textId="00E131E3" w:rsidR="00BC71D8" w:rsidRDefault="00BC71D8" w:rsidP="00C637B8">
      <w:pPr>
        <w:spacing w:before="60" w:after="60"/>
        <w:ind w:firstLine="708"/>
        <w:rPr>
          <w:rFonts w:cstheme="minorHAnsi"/>
          <w:u w:val="single"/>
        </w:rPr>
      </w:pPr>
      <w:r w:rsidRPr="0033378C">
        <w:rPr>
          <w:rFonts w:cstheme="minorHAnsi"/>
          <w:u w:val="single"/>
        </w:rPr>
        <w:t xml:space="preserve">Estado </w:t>
      </w:r>
      <w:r>
        <w:rPr>
          <w:rFonts w:cstheme="minorHAnsi"/>
          <w:u w:val="single"/>
        </w:rPr>
        <w:t>después</w:t>
      </w:r>
      <w:r w:rsidRPr="0033378C">
        <w:rPr>
          <w:rFonts w:cstheme="minorHAnsi"/>
          <w:u w:val="single"/>
        </w:rPr>
        <w:t xml:space="preserve"> de la medida:</w:t>
      </w:r>
    </w:p>
    <w:tbl>
      <w:tblPr>
        <w:tblStyle w:val="Tablaconcuadrcula1"/>
        <w:tblW w:w="9214" w:type="dxa"/>
        <w:tblInd w:w="704" w:type="dxa"/>
        <w:tblLook w:val="04A0" w:firstRow="1" w:lastRow="0" w:firstColumn="1" w:lastColumn="0" w:noHBand="0" w:noVBand="1"/>
      </w:tblPr>
      <w:tblGrid>
        <w:gridCol w:w="5948"/>
        <w:gridCol w:w="3266"/>
      </w:tblGrid>
      <w:tr w:rsidR="00BE3830" w:rsidRPr="000949B9" w14:paraId="31727520" w14:textId="77777777" w:rsidTr="007B69CA">
        <w:trPr>
          <w:trHeight w:val="300"/>
        </w:trPr>
        <w:tc>
          <w:tcPr>
            <w:tcW w:w="9214" w:type="dxa"/>
            <w:gridSpan w:val="2"/>
            <w:shd w:val="clear" w:color="auto" w:fill="9CC2E5" w:themeFill="accent5" w:themeFillTint="99"/>
            <w:noWrap/>
          </w:tcPr>
          <w:p w14:paraId="726BED10" w14:textId="5EFAA9DF" w:rsidR="00BE3830" w:rsidRDefault="00BE3830" w:rsidP="00C637B8">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1: </w:t>
            </w:r>
            <w:r w:rsidRPr="00023E6A">
              <w:rPr>
                <w:rFonts w:ascii="Calibri" w:eastAsia="Times New Roman" w:hAnsi="Calibri" w:cs="Calibri"/>
                <w:b/>
                <w:bCs/>
                <w:sz w:val="20"/>
                <w:szCs w:val="20"/>
                <w:lang w:eastAsia="es-ES"/>
              </w:rPr>
              <w:t>______________</w:t>
            </w:r>
          </w:p>
        </w:tc>
      </w:tr>
      <w:tr w:rsidR="00BE3830" w:rsidRPr="000949B9" w14:paraId="6AC5E075" w14:textId="77777777" w:rsidTr="007B69CA">
        <w:trPr>
          <w:trHeight w:val="300"/>
        </w:trPr>
        <w:tc>
          <w:tcPr>
            <w:tcW w:w="5948" w:type="dxa"/>
            <w:shd w:val="clear" w:color="auto" w:fill="DEEAF6" w:themeFill="accent5" w:themeFillTint="33"/>
            <w:noWrap/>
            <w:hideMark/>
          </w:tcPr>
          <w:p w14:paraId="0F041F46" w14:textId="458F4A02"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Tecnología 1</w:t>
            </w:r>
          </w:p>
          <w:p w14:paraId="2C308152" w14:textId="77777777" w:rsidR="00BE3830" w:rsidRPr="00023E6A"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6" w:type="dxa"/>
            <w:noWrap/>
          </w:tcPr>
          <w:p w14:paraId="5BDDE5CD" w14:textId="77777777" w:rsidR="00BE3830" w:rsidRPr="00023E6A" w:rsidRDefault="00BE3830" w:rsidP="00C637B8">
            <w:pPr>
              <w:spacing w:before="60" w:after="60" w:line="240" w:lineRule="auto"/>
              <w:jc w:val="center"/>
              <w:rPr>
                <w:rFonts w:ascii="Calibri" w:eastAsia="Times New Roman" w:hAnsi="Calibri" w:cs="Calibri"/>
                <w:b/>
                <w:bCs/>
                <w:color w:val="3F3F3F"/>
                <w:sz w:val="20"/>
                <w:szCs w:val="20"/>
                <w:lang w:eastAsia="es-ES"/>
              </w:rPr>
            </w:pPr>
          </w:p>
        </w:tc>
      </w:tr>
      <w:tr w:rsidR="00BE3830" w:rsidRPr="000949B9" w14:paraId="05FBDE3C" w14:textId="77777777" w:rsidTr="007B69CA">
        <w:trPr>
          <w:trHeight w:val="300"/>
        </w:trPr>
        <w:tc>
          <w:tcPr>
            <w:tcW w:w="9214" w:type="dxa"/>
            <w:gridSpan w:val="2"/>
            <w:shd w:val="clear" w:color="auto" w:fill="8EAADB" w:themeFill="accent1" w:themeFillTint="99"/>
            <w:noWrap/>
          </w:tcPr>
          <w:p w14:paraId="4440D36D" w14:textId="00E6E662"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COMBUSTIBLE 1: </w:t>
            </w:r>
            <w:r w:rsidRPr="000949B9">
              <w:rPr>
                <w:rFonts w:ascii="Calibri" w:eastAsia="Times New Roman" w:hAnsi="Calibri" w:cs="Calibri"/>
                <w:b/>
                <w:bCs/>
                <w:sz w:val="20"/>
                <w:szCs w:val="20"/>
                <w:lang w:eastAsia="es-ES"/>
              </w:rPr>
              <w:t>______________</w:t>
            </w:r>
          </w:p>
        </w:tc>
      </w:tr>
      <w:tr w:rsidR="00BE3830" w:rsidRPr="000949B9" w14:paraId="0D8CEE84" w14:textId="77777777" w:rsidTr="007B69CA">
        <w:trPr>
          <w:trHeight w:val="300"/>
        </w:trPr>
        <w:tc>
          <w:tcPr>
            <w:tcW w:w="5948" w:type="dxa"/>
            <w:shd w:val="clear" w:color="auto" w:fill="DEEAF6" w:themeFill="accent5" w:themeFillTint="33"/>
            <w:noWrap/>
            <w:hideMark/>
          </w:tcPr>
          <w:p w14:paraId="2A894AE9" w14:textId="4E068455"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1</w:t>
            </w:r>
          </w:p>
          <w:p w14:paraId="700B9F70"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6" w:type="dxa"/>
            <w:noWrap/>
          </w:tcPr>
          <w:p w14:paraId="08F080E1"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BE3830" w:rsidRPr="000949B9" w14:paraId="7F8BA736" w14:textId="77777777" w:rsidTr="007B69CA">
        <w:trPr>
          <w:trHeight w:val="300"/>
        </w:trPr>
        <w:tc>
          <w:tcPr>
            <w:tcW w:w="9214" w:type="dxa"/>
            <w:gridSpan w:val="2"/>
            <w:shd w:val="clear" w:color="auto" w:fill="8EAADB" w:themeFill="accent1" w:themeFillTint="99"/>
            <w:noWrap/>
          </w:tcPr>
          <w:p w14:paraId="78D431E9" w14:textId="289DC46D"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COMBUSTIBLE n: </w:t>
            </w:r>
            <w:r w:rsidRPr="000949B9">
              <w:rPr>
                <w:rFonts w:ascii="Calibri" w:eastAsia="Times New Roman" w:hAnsi="Calibri" w:cs="Calibri"/>
                <w:b/>
                <w:bCs/>
                <w:sz w:val="20"/>
                <w:szCs w:val="20"/>
                <w:lang w:eastAsia="es-ES"/>
              </w:rPr>
              <w:t>______________</w:t>
            </w:r>
          </w:p>
        </w:tc>
      </w:tr>
      <w:tr w:rsidR="00BE3830" w:rsidRPr="000949B9" w14:paraId="6A15AC08" w14:textId="77777777" w:rsidTr="007B69CA">
        <w:trPr>
          <w:trHeight w:val="300"/>
        </w:trPr>
        <w:tc>
          <w:tcPr>
            <w:tcW w:w="5948" w:type="dxa"/>
            <w:shd w:val="clear" w:color="auto" w:fill="DEEAF6" w:themeFill="accent5" w:themeFillTint="33"/>
            <w:noWrap/>
            <w:hideMark/>
          </w:tcPr>
          <w:p w14:paraId="2B9AAE4A" w14:textId="5F0EA1DB"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681D2778"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6" w:type="dxa"/>
            <w:noWrap/>
          </w:tcPr>
          <w:p w14:paraId="41801796"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BE3830" w:rsidRPr="000949B9" w14:paraId="51FE30C0" w14:textId="77777777" w:rsidTr="007B69CA">
        <w:trPr>
          <w:trHeight w:val="300"/>
        </w:trPr>
        <w:tc>
          <w:tcPr>
            <w:tcW w:w="9214" w:type="dxa"/>
            <w:gridSpan w:val="2"/>
            <w:shd w:val="clear" w:color="auto" w:fill="8EAADB" w:themeFill="accent1" w:themeFillTint="99"/>
            <w:noWrap/>
          </w:tcPr>
          <w:p w14:paraId="4F6432D0" w14:textId="7F9FD6E0"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COSTE APLICADO A TECNOLOGÍA 1: </w:t>
            </w:r>
            <w:r w:rsidRPr="000949B9">
              <w:rPr>
                <w:rFonts w:ascii="Calibri" w:eastAsia="Times New Roman" w:hAnsi="Calibri" w:cs="Calibri"/>
                <w:b/>
                <w:bCs/>
                <w:sz w:val="20"/>
                <w:szCs w:val="20"/>
                <w:lang w:eastAsia="es-ES"/>
              </w:rPr>
              <w:t>______________</w:t>
            </w:r>
          </w:p>
        </w:tc>
      </w:tr>
      <w:tr w:rsidR="00BE3830" w:rsidRPr="000949B9" w14:paraId="159A976F" w14:textId="77777777" w:rsidTr="00D85721">
        <w:trPr>
          <w:trHeight w:val="300"/>
        </w:trPr>
        <w:tc>
          <w:tcPr>
            <w:tcW w:w="5948" w:type="dxa"/>
            <w:tcBorders>
              <w:bottom w:val="single" w:sz="4" w:space="0" w:color="auto"/>
            </w:tcBorders>
            <w:shd w:val="clear" w:color="auto" w:fill="DEEAF6" w:themeFill="accent5" w:themeFillTint="33"/>
            <w:noWrap/>
            <w:hideMark/>
          </w:tcPr>
          <w:p w14:paraId="1FA111C4" w14:textId="49267A18"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coste aplicado a Tecnología 1</w:t>
            </w:r>
          </w:p>
          <w:p w14:paraId="013341C8"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6" w:type="dxa"/>
            <w:tcBorders>
              <w:bottom w:val="single" w:sz="4" w:space="0" w:color="auto"/>
            </w:tcBorders>
            <w:noWrap/>
          </w:tcPr>
          <w:p w14:paraId="266F4443"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8172D7" w:rsidRPr="000949B9" w14:paraId="5CBFE4A1" w14:textId="77777777" w:rsidTr="00D85721">
        <w:trPr>
          <w:trHeight w:val="300"/>
        </w:trPr>
        <w:tc>
          <w:tcPr>
            <w:tcW w:w="9214" w:type="dxa"/>
            <w:gridSpan w:val="2"/>
            <w:tcBorders>
              <w:left w:val="nil"/>
              <w:right w:val="nil"/>
            </w:tcBorders>
            <w:shd w:val="clear" w:color="auto" w:fill="auto"/>
            <w:noWrap/>
          </w:tcPr>
          <w:p w14:paraId="5FFBDFA7" w14:textId="77777777" w:rsidR="008172D7" w:rsidRDefault="008172D7" w:rsidP="00C637B8">
            <w:pPr>
              <w:spacing w:before="60" w:after="60" w:line="240" w:lineRule="auto"/>
              <w:jc w:val="center"/>
              <w:rPr>
                <w:rFonts w:ascii="Calibri" w:eastAsia="Times New Roman" w:hAnsi="Calibri" w:cs="Calibri"/>
                <w:b/>
                <w:bCs/>
                <w:sz w:val="20"/>
                <w:szCs w:val="20"/>
                <w:lang w:eastAsia="es-ES"/>
              </w:rPr>
            </w:pPr>
            <w:bookmarkStart w:id="5" w:name="_Hlk118977991"/>
          </w:p>
        </w:tc>
      </w:tr>
      <w:bookmarkEnd w:id="5"/>
      <w:tr w:rsidR="00BE3830" w:rsidRPr="000949B9" w14:paraId="6C459D9C" w14:textId="77777777" w:rsidTr="007B69CA">
        <w:trPr>
          <w:trHeight w:val="300"/>
        </w:trPr>
        <w:tc>
          <w:tcPr>
            <w:tcW w:w="9214" w:type="dxa"/>
            <w:gridSpan w:val="2"/>
            <w:shd w:val="clear" w:color="auto" w:fill="9CC2E5" w:themeFill="accent5" w:themeFillTint="99"/>
            <w:noWrap/>
          </w:tcPr>
          <w:p w14:paraId="1A3487AC" w14:textId="0ABEAE75" w:rsidR="00BE3830" w:rsidRDefault="00BE3830" w:rsidP="00C637B8">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n: </w:t>
            </w:r>
            <w:r w:rsidRPr="00023E6A">
              <w:rPr>
                <w:rFonts w:ascii="Calibri" w:eastAsia="Times New Roman" w:hAnsi="Calibri" w:cs="Calibri"/>
                <w:b/>
                <w:bCs/>
                <w:sz w:val="20"/>
                <w:szCs w:val="20"/>
                <w:lang w:eastAsia="es-ES"/>
              </w:rPr>
              <w:t>______________</w:t>
            </w:r>
          </w:p>
        </w:tc>
      </w:tr>
      <w:tr w:rsidR="00BE3830" w:rsidRPr="000949B9" w14:paraId="1A5007D4" w14:textId="77777777" w:rsidTr="007B69CA">
        <w:trPr>
          <w:trHeight w:val="300"/>
        </w:trPr>
        <w:tc>
          <w:tcPr>
            <w:tcW w:w="5948" w:type="dxa"/>
            <w:shd w:val="clear" w:color="auto" w:fill="DEEAF6" w:themeFill="accent5" w:themeFillTint="33"/>
            <w:noWrap/>
            <w:hideMark/>
          </w:tcPr>
          <w:p w14:paraId="0E6FAE47" w14:textId="77777777" w:rsidR="00BC2EF7" w:rsidRDefault="00BC2EF7" w:rsidP="00C637B8">
            <w:pPr>
              <w:spacing w:before="60" w:after="60" w:line="240" w:lineRule="auto"/>
              <w:jc w:val="center"/>
              <w:rPr>
                <w:rFonts w:ascii="Calibri" w:eastAsia="Times New Roman" w:hAnsi="Calibri" w:cs="Calibri"/>
                <w:color w:val="000000"/>
                <w:sz w:val="20"/>
                <w:szCs w:val="20"/>
                <w:lang w:eastAsia="es-ES"/>
              </w:rPr>
            </w:pPr>
          </w:p>
          <w:p w14:paraId="06CF08A7" w14:textId="77777777" w:rsidR="00BE3830" w:rsidRDefault="00332AE4"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659BA620" w14:textId="6D7D9BCD" w:rsidR="00BC2EF7" w:rsidRPr="00023E6A" w:rsidRDefault="00BC2EF7" w:rsidP="00C637B8">
            <w:pPr>
              <w:spacing w:before="60" w:after="60" w:line="240" w:lineRule="auto"/>
              <w:jc w:val="center"/>
              <w:rPr>
                <w:rFonts w:ascii="Calibri" w:eastAsia="Times New Roman" w:hAnsi="Calibri" w:cs="Calibri"/>
                <w:color w:val="000000"/>
                <w:sz w:val="20"/>
                <w:szCs w:val="20"/>
                <w:lang w:eastAsia="es-ES"/>
              </w:rPr>
            </w:pPr>
          </w:p>
        </w:tc>
        <w:tc>
          <w:tcPr>
            <w:tcW w:w="3266" w:type="dxa"/>
            <w:noWrap/>
          </w:tcPr>
          <w:p w14:paraId="1F40F6FD" w14:textId="77777777" w:rsidR="00BE3830" w:rsidRPr="00023E6A" w:rsidRDefault="00BE3830" w:rsidP="00C637B8">
            <w:pPr>
              <w:spacing w:before="60" w:after="60" w:line="240" w:lineRule="auto"/>
              <w:jc w:val="center"/>
              <w:rPr>
                <w:rFonts w:ascii="Calibri" w:eastAsia="Times New Roman" w:hAnsi="Calibri" w:cs="Calibri"/>
                <w:b/>
                <w:bCs/>
                <w:color w:val="3F3F3F"/>
                <w:sz w:val="20"/>
                <w:szCs w:val="20"/>
                <w:lang w:eastAsia="es-ES"/>
              </w:rPr>
            </w:pPr>
          </w:p>
        </w:tc>
      </w:tr>
    </w:tbl>
    <w:p w14:paraId="04EBAF21" w14:textId="3D39B849" w:rsidR="003B259E" w:rsidRDefault="003B259E" w:rsidP="00C637B8">
      <w:pPr>
        <w:spacing w:before="60" w:after="60"/>
        <w:rPr>
          <w:rFonts w:cstheme="minorHAnsi"/>
          <w:sz w:val="2"/>
          <w:szCs w:val="2"/>
          <w:u w:val="single"/>
        </w:rPr>
      </w:pPr>
    </w:p>
    <w:p w14:paraId="6A5FAA73" w14:textId="731AE720" w:rsidR="00C637B8" w:rsidRDefault="00C637B8" w:rsidP="00C637B8">
      <w:pPr>
        <w:spacing w:before="60" w:after="60"/>
        <w:rPr>
          <w:rFonts w:cstheme="minorHAnsi"/>
          <w:sz w:val="2"/>
          <w:szCs w:val="2"/>
          <w:u w:val="single"/>
        </w:rPr>
      </w:pPr>
    </w:p>
    <w:p w14:paraId="6A219F4C" w14:textId="0A8ACFDA" w:rsidR="00C637B8" w:rsidRDefault="00C637B8" w:rsidP="00C637B8">
      <w:pPr>
        <w:spacing w:before="60" w:after="60"/>
        <w:rPr>
          <w:rFonts w:cstheme="minorHAnsi"/>
          <w:sz w:val="2"/>
          <w:szCs w:val="2"/>
          <w:u w:val="single"/>
        </w:rPr>
      </w:pPr>
    </w:p>
    <w:p w14:paraId="0A549F50" w14:textId="77777777" w:rsidR="0039475A" w:rsidRDefault="0039475A" w:rsidP="00C637B8">
      <w:pPr>
        <w:spacing w:before="60" w:after="60"/>
        <w:rPr>
          <w:rFonts w:cstheme="minorHAnsi"/>
          <w:sz w:val="2"/>
          <w:szCs w:val="2"/>
          <w:u w:val="single"/>
        </w:rPr>
      </w:pPr>
    </w:p>
    <w:p w14:paraId="58189B87" w14:textId="77777777" w:rsidR="00C637B8" w:rsidRPr="002D5CE3" w:rsidRDefault="00C637B8" w:rsidP="00C637B8">
      <w:pPr>
        <w:spacing w:before="60" w:after="60"/>
        <w:rPr>
          <w:rFonts w:cstheme="minorHAnsi"/>
          <w:sz w:val="2"/>
          <w:szCs w:val="2"/>
          <w:u w:val="single"/>
        </w:rPr>
      </w:pPr>
    </w:p>
    <w:tbl>
      <w:tblPr>
        <w:tblStyle w:val="Tablaconcuadrcula1"/>
        <w:tblW w:w="9214" w:type="dxa"/>
        <w:tblInd w:w="704" w:type="dxa"/>
        <w:tblLook w:val="04A0" w:firstRow="1" w:lastRow="0" w:firstColumn="1" w:lastColumn="0" w:noHBand="0" w:noVBand="1"/>
      </w:tblPr>
      <w:tblGrid>
        <w:gridCol w:w="5954"/>
        <w:gridCol w:w="3260"/>
      </w:tblGrid>
      <w:tr w:rsidR="00BE3830" w:rsidRPr="000949B9" w14:paraId="3372257B" w14:textId="77777777" w:rsidTr="00D85721">
        <w:trPr>
          <w:trHeight w:val="300"/>
        </w:trPr>
        <w:tc>
          <w:tcPr>
            <w:tcW w:w="9214" w:type="dxa"/>
            <w:gridSpan w:val="2"/>
            <w:shd w:val="clear" w:color="auto" w:fill="9CC2E5" w:themeFill="accent5" w:themeFillTint="99"/>
            <w:noWrap/>
          </w:tcPr>
          <w:p w14:paraId="04A4703A" w14:textId="6C540938" w:rsidR="00BE3830" w:rsidRDefault="00BE3830" w:rsidP="00C637B8">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 xml:space="preserve">EDIFICIO 1: </w:t>
            </w:r>
            <w:r w:rsidRPr="00023E6A">
              <w:rPr>
                <w:rFonts w:ascii="Calibri" w:eastAsia="Times New Roman" w:hAnsi="Calibri" w:cs="Calibri"/>
                <w:b/>
                <w:bCs/>
                <w:sz w:val="20"/>
                <w:szCs w:val="20"/>
                <w:lang w:eastAsia="es-ES"/>
              </w:rPr>
              <w:t>______________</w:t>
            </w:r>
          </w:p>
        </w:tc>
      </w:tr>
      <w:tr w:rsidR="00BE3830" w:rsidRPr="000949B9" w14:paraId="58398A63" w14:textId="77777777" w:rsidTr="00D85721">
        <w:trPr>
          <w:trHeight w:val="300"/>
        </w:trPr>
        <w:tc>
          <w:tcPr>
            <w:tcW w:w="5954" w:type="dxa"/>
            <w:shd w:val="clear" w:color="auto" w:fill="DEEAF6" w:themeFill="accent5" w:themeFillTint="33"/>
            <w:noWrap/>
            <w:hideMark/>
          </w:tcPr>
          <w:p w14:paraId="3D14B34E" w14:textId="7388EEFC"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Edificio 1</w:t>
            </w:r>
          </w:p>
          <w:p w14:paraId="5E2F8616" w14:textId="77777777" w:rsidR="00BE3830" w:rsidRPr="00023E6A"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0" w:type="dxa"/>
            <w:noWrap/>
          </w:tcPr>
          <w:p w14:paraId="6037D028" w14:textId="77777777" w:rsidR="00BE3830" w:rsidRPr="00023E6A" w:rsidRDefault="00BE3830" w:rsidP="00C637B8">
            <w:pPr>
              <w:spacing w:before="60" w:after="60" w:line="240" w:lineRule="auto"/>
              <w:jc w:val="center"/>
              <w:rPr>
                <w:rFonts w:ascii="Calibri" w:eastAsia="Times New Roman" w:hAnsi="Calibri" w:cs="Calibri"/>
                <w:b/>
                <w:bCs/>
                <w:color w:val="3F3F3F"/>
                <w:sz w:val="20"/>
                <w:szCs w:val="20"/>
                <w:lang w:eastAsia="es-ES"/>
              </w:rPr>
            </w:pPr>
          </w:p>
        </w:tc>
      </w:tr>
      <w:tr w:rsidR="00BE3830" w:rsidRPr="000949B9" w14:paraId="47B66CD3" w14:textId="77777777" w:rsidTr="00D85721">
        <w:trPr>
          <w:trHeight w:val="300"/>
        </w:trPr>
        <w:tc>
          <w:tcPr>
            <w:tcW w:w="9214" w:type="dxa"/>
            <w:gridSpan w:val="2"/>
            <w:shd w:val="clear" w:color="auto" w:fill="8EAADB" w:themeFill="accent1" w:themeFillTint="99"/>
            <w:noWrap/>
          </w:tcPr>
          <w:p w14:paraId="327EDB79" w14:textId="6DBF5D81"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ESTADO ANTES DE LA MEDIDA DE EDIFICIO 1: </w:t>
            </w:r>
            <w:r w:rsidRPr="000949B9">
              <w:rPr>
                <w:rFonts w:ascii="Calibri" w:eastAsia="Times New Roman" w:hAnsi="Calibri" w:cs="Calibri"/>
                <w:b/>
                <w:bCs/>
                <w:sz w:val="20"/>
                <w:szCs w:val="20"/>
                <w:lang w:eastAsia="es-ES"/>
              </w:rPr>
              <w:t>______________</w:t>
            </w:r>
          </w:p>
        </w:tc>
      </w:tr>
      <w:tr w:rsidR="00BE3830" w:rsidRPr="000949B9" w14:paraId="22632FA6" w14:textId="77777777" w:rsidTr="00D85721">
        <w:trPr>
          <w:trHeight w:val="300"/>
        </w:trPr>
        <w:tc>
          <w:tcPr>
            <w:tcW w:w="5954" w:type="dxa"/>
            <w:shd w:val="clear" w:color="auto" w:fill="DEEAF6" w:themeFill="accent5" w:themeFillTint="33"/>
            <w:noWrap/>
            <w:hideMark/>
          </w:tcPr>
          <w:p w14:paraId="3C79B983" w14:textId="77FEE54E"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Datos técnicos antes de la medida </w:t>
            </w:r>
            <w:r w:rsidR="00A44F51">
              <w:rPr>
                <w:rFonts w:ascii="Calibri" w:eastAsia="Times New Roman" w:hAnsi="Calibri" w:cs="Calibri"/>
                <w:color w:val="000000"/>
                <w:sz w:val="20"/>
                <w:szCs w:val="20"/>
                <w:lang w:eastAsia="es-ES"/>
              </w:rPr>
              <w:t>para</w:t>
            </w:r>
            <w:r>
              <w:rPr>
                <w:rFonts w:ascii="Calibri" w:eastAsia="Times New Roman" w:hAnsi="Calibri" w:cs="Calibri"/>
                <w:color w:val="000000"/>
                <w:sz w:val="20"/>
                <w:szCs w:val="20"/>
                <w:lang w:eastAsia="es-ES"/>
              </w:rPr>
              <w:t xml:space="preserve"> Edificio 1</w:t>
            </w:r>
          </w:p>
          <w:p w14:paraId="24CEAEC8"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0" w:type="dxa"/>
            <w:noWrap/>
          </w:tcPr>
          <w:p w14:paraId="2814007B"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BE3830" w:rsidRPr="000949B9" w14:paraId="7E71D06E" w14:textId="77777777" w:rsidTr="00D85721">
        <w:trPr>
          <w:trHeight w:val="300"/>
        </w:trPr>
        <w:tc>
          <w:tcPr>
            <w:tcW w:w="9214" w:type="dxa"/>
            <w:gridSpan w:val="2"/>
            <w:shd w:val="clear" w:color="auto" w:fill="8EAADB" w:themeFill="accent1" w:themeFillTint="99"/>
            <w:noWrap/>
          </w:tcPr>
          <w:p w14:paraId="02C9453C" w14:textId="17BF457C"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ESTADO DESPUÉS DE LA MEDIDA DE EDIFICIO 1: </w:t>
            </w:r>
            <w:r w:rsidRPr="000949B9">
              <w:rPr>
                <w:rFonts w:ascii="Calibri" w:eastAsia="Times New Roman" w:hAnsi="Calibri" w:cs="Calibri"/>
                <w:b/>
                <w:bCs/>
                <w:sz w:val="20"/>
                <w:szCs w:val="20"/>
                <w:lang w:eastAsia="es-ES"/>
              </w:rPr>
              <w:t>______________</w:t>
            </w:r>
          </w:p>
        </w:tc>
      </w:tr>
      <w:tr w:rsidR="00BE3830" w:rsidRPr="000949B9" w14:paraId="3F50F0E4" w14:textId="77777777" w:rsidTr="00D85721">
        <w:trPr>
          <w:trHeight w:val="300"/>
        </w:trPr>
        <w:tc>
          <w:tcPr>
            <w:tcW w:w="5954" w:type="dxa"/>
            <w:shd w:val="clear" w:color="auto" w:fill="DEEAF6" w:themeFill="accent5" w:themeFillTint="33"/>
            <w:noWrap/>
            <w:hideMark/>
          </w:tcPr>
          <w:p w14:paraId="6F5610A9" w14:textId="148ECBC9"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Datos técnicos después de la medida </w:t>
            </w:r>
            <w:r w:rsidR="00A44F51">
              <w:rPr>
                <w:rFonts w:ascii="Calibri" w:eastAsia="Times New Roman" w:hAnsi="Calibri" w:cs="Calibri"/>
                <w:color w:val="000000"/>
                <w:sz w:val="20"/>
                <w:szCs w:val="20"/>
                <w:lang w:eastAsia="es-ES"/>
              </w:rPr>
              <w:t>para</w:t>
            </w:r>
            <w:r>
              <w:rPr>
                <w:rFonts w:ascii="Calibri" w:eastAsia="Times New Roman" w:hAnsi="Calibri" w:cs="Calibri"/>
                <w:color w:val="000000"/>
                <w:sz w:val="20"/>
                <w:szCs w:val="20"/>
                <w:lang w:eastAsia="es-ES"/>
              </w:rPr>
              <w:t xml:space="preserve"> Edificio 1</w:t>
            </w:r>
          </w:p>
          <w:p w14:paraId="53CA082C"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0" w:type="dxa"/>
            <w:noWrap/>
          </w:tcPr>
          <w:p w14:paraId="08A865AA"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BE3830" w:rsidRPr="000949B9" w14:paraId="58FC1862" w14:textId="77777777" w:rsidTr="00D85721">
        <w:trPr>
          <w:trHeight w:val="300"/>
        </w:trPr>
        <w:tc>
          <w:tcPr>
            <w:tcW w:w="9214" w:type="dxa"/>
            <w:gridSpan w:val="2"/>
            <w:shd w:val="clear" w:color="auto" w:fill="8EAADB" w:themeFill="accent1" w:themeFillTint="99"/>
            <w:noWrap/>
          </w:tcPr>
          <w:p w14:paraId="5227B949" w14:textId="0B0F2D6E" w:rsidR="00BE3830" w:rsidRPr="000949B9" w:rsidRDefault="00BE3830" w:rsidP="00C637B8">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INDICADORES DE EDIFICIO 1: </w:t>
            </w:r>
            <w:r w:rsidRPr="000949B9">
              <w:rPr>
                <w:rFonts w:ascii="Calibri" w:eastAsia="Times New Roman" w:hAnsi="Calibri" w:cs="Calibri"/>
                <w:b/>
                <w:bCs/>
                <w:sz w:val="20"/>
                <w:szCs w:val="20"/>
                <w:lang w:eastAsia="es-ES"/>
              </w:rPr>
              <w:t>______________</w:t>
            </w:r>
          </w:p>
        </w:tc>
      </w:tr>
      <w:tr w:rsidR="00BE3830" w:rsidRPr="000949B9" w14:paraId="0926CA35" w14:textId="77777777" w:rsidTr="00D85721">
        <w:trPr>
          <w:trHeight w:val="300"/>
        </w:trPr>
        <w:tc>
          <w:tcPr>
            <w:tcW w:w="5954" w:type="dxa"/>
            <w:shd w:val="clear" w:color="auto" w:fill="DEEAF6" w:themeFill="accent5" w:themeFillTint="33"/>
            <w:noWrap/>
            <w:hideMark/>
          </w:tcPr>
          <w:p w14:paraId="5A4052E6" w14:textId="7F87D3AD"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Datos </w:t>
            </w:r>
            <w:r w:rsidR="00404CDF">
              <w:rPr>
                <w:rFonts w:ascii="Calibri" w:eastAsia="Times New Roman" w:hAnsi="Calibri" w:cs="Calibri"/>
                <w:color w:val="000000"/>
                <w:sz w:val="20"/>
                <w:szCs w:val="20"/>
                <w:lang w:eastAsia="es-ES"/>
              </w:rPr>
              <w:t>Indicadores</w:t>
            </w:r>
            <w:r>
              <w:rPr>
                <w:rFonts w:ascii="Calibri" w:eastAsia="Times New Roman" w:hAnsi="Calibri" w:cs="Calibri"/>
                <w:color w:val="000000"/>
                <w:sz w:val="20"/>
                <w:szCs w:val="20"/>
                <w:lang w:eastAsia="es-ES"/>
              </w:rPr>
              <w:t xml:space="preserve"> </w:t>
            </w:r>
            <w:r w:rsidR="00404CDF">
              <w:rPr>
                <w:rFonts w:ascii="Calibri" w:eastAsia="Times New Roman" w:hAnsi="Calibri" w:cs="Calibri"/>
                <w:color w:val="000000"/>
                <w:sz w:val="20"/>
                <w:szCs w:val="20"/>
                <w:lang w:eastAsia="es-ES"/>
              </w:rPr>
              <w:t>para Edificio 1</w:t>
            </w:r>
          </w:p>
          <w:p w14:paraId="70B91F96" w14:textId="77777777" w:rsidR="00BE3830" w:rsidRPr="000949B9"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260" w:type="dxa"/>
            <w:noWrap/>
          </w:tcPr>
          <w:p w14:paraId="08FDBC20" w14:textId="77777777" w:rsidR="00BE3830" w:rsidRPr="000949B9" w:rsidRDefault="00BE3830" w:rsidP="00C637B8">
            <w:pPr>
              <w:spacing w:before="60" w:after="60" w:line="240" w:lineRule="auto"/>
              <w:rPr>
                <w:rFonts w:ascii="Calibri" w:eastAsia="Times New Roman" w:hAnsi="Calibri" w:cs="Calibri"/>
                <w:sz w:val="20"/>
                <w:szCs w:val="20"/>
                <w:lang w:eastAsia="es-ES"/>
              </w:rPr>
            </w:pPr>
          </w:p>
        </w:tc>
      </w:tr>
      <w:tr w:rsidR="009B39CA" w:rsidRPr="000949B9" w14:paraId="39F34860" w14:textId="77777777" w:rsidTr="00D85721">
        <w:trPr>
          <w:trHeight w:val="300"/>
        </w:trPr>
        <w:tc>
          <w:tcPr>
            <w:tcW w:w="9214" w:type="dxa"/>
            <w:gridSpan w:val="2"/>
            <w:tcBorders>
              <w:left w:val="nil"/>
              <w:right w:val="nil"/>
            </w:tcBorders>
            <w:shd w:val="clear" w:color="auto" w:fill="auto"/>
            <w:noWrap/>
          </w:tcPr>
          <w:p w14:paraId="7C35E085" w14:textId="77777777" w:rsidR="009B39CA" w:rsidRDefault="009B39CA" w:rsidP="009B39CA">
            <w:pPr>
              <w:spacing w:before="60" w:after="60" w:line="240" w:lineRule="auto"/>
              <w:jc w:val="center"/>
              <w:rPr>
                <w:rFonts w:ascii="Calibri" w:eastAsia="Times New Roman" w:hAnsi="Calibri" w:cs="Calibri"/>
                <w:b/>
                <w:bCs/>
                <w:sz w:val="20"/>
                <w:szCs w:val="20"/>
                <w:lang w:eastAsia="es-ES"/>
              </w:rPr>
            </w:pPr>
          </w:p>
        </w:tc>
      </w:tr>
      <w:tr w:rsidR="00BE3830" w:rsidRPr="000949B9" w14:paraId="087DAA35" w14:textId="77777777" w:rsidTr="00D85721">
        <w:trPr>
          <w:trHeight w:val="300"/>
        </w:trPr>
        <w:tc>
          <w:tcPr>
            <w:tcW w:w="9214" w:type="dxa"/>
            <w:gridSpan w:val="2"/>
            <w:shd w:val="clear" w:color="auto" w:fill="9CC2E5" w:themeFill="accent5" w:themeFillTint="99"/>
            <w:noWrap/>
          </w:tcPr>
          <w:p w14:paraId="450FC176" w14:textId="617F3D34" w:rsidR="00BE3830" w:rsidRDefault="00332AE4" w:rsidP="00C637B8">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EDIFICIO</w:t>
            </w:r>
            <w:r w:rsidR="00BE3830">
              <w:rPr>
                <w:rFonts w:ascii="Calibri" w:eastAsia="Times New Roman" w:hAnsi="Calibri" w:cs="Calibri"/>
                <w:b/>
                <w:bCs/>
                <w:sz w:val="20"/>
                <w:szCs w:val="20"/>
                <w:lang w:eastAsia="es-ES"/>
              </w:rPr>
              <w:t xml:space="preserve"> n: </w:t>
            </w:r>
            <w:r w:rsidR="00BE3830" w:rsidRPr="00023E6A">
              <w:rPr>
                <w:rFonts w:ascii="Calibri" w:eastAsia="Times New Roman" w:hAnsi="Calibri" w:cs="Calibri"/>
                <w:b/>
                <w:bCs/>
                <w:sz w:val="20"/>
                <w:szCs w:val="20"/>
                <w:lang w:eastAsia="es-ES"/>
              </w:rPr>
              <w:t>______________</w:t>
            </w:r>
          </w:p>
        </w:tc>
      </w:tr>
      <w:tr w:rsidR="00BE3830" w:rsidRPr="000949B9" w14:paraId="3366E49C" w14:textId="77777777" w:rsidTr="00D85721">
        <w:trPr>
          <w:trHeight w:val="300"/>
        </w:trPr>
        <w:tc>
          <w:tcPr>
            <w:tcW w:w="5954" w:type="dxa"/>
            <w:shd w:val="clear" w:color="auto" w:fill="DEEAF6" w:themeFill="accent5" w:themeFillTint="33"/>
            <w:noWrap/>
            <w:hideMark/>
          </w:tcPr>
          <w:p w14:paraId="21BCF259" w14:textId="77777777" w:rsidR="00BC2EF7" w:rsidRDefault="00BC2EF7" w:rsidP="00C637B8">
            <w:pPr>
              <w:spacing w:before="60" w:after="60" w:line="240" w:lineRule="auto"/>
              <w:jc w:val="center"/>
              <w:rPr>
                <w:rFonts w:ascii="Calibri" w:eastAsia="Times New Roman" w:hAnsi="Calibri" w:cs="Calibri"/>
                <w:color w:val="000000"/>
                <w:sz w:val="20"/>
                <w:szCs w:val="20"/>
                <w:lang w:eastAsia="es-ES"/>
              </w:rPr>
            </w:pPr>
          </w:p>
          <w:p w14:paraId="4B66375D" w14:textId="68AA1320" w:rsidR="00BE3830" w:rsidRDefault="00BE3830"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5FACA7D0" w14:textId="77777777" w:rsidR="00BC2EF7" w:rsidRDefault="00BC2EF7" w:rsidP="00C637B8">
            <w:pPr>
              <w:spacing w:before="60" w:after="60" w:line="240" w:lineRule="auto"/>
              <w:jc w:val="center"/>
              <w:rPr>
                <w:rFonts w:ascii="Calibri" w:eastAsia="Times New Roman" w:hAnsi="Calibri" w:cs="Calibri"/>
                <w:color w:val="000000"/>
                <w:sz w:val="20"/>
                <w:szCs w:val="20"/>
                <w:lang w:eastAsia="es-ES"/>
              </w:rPr>
            </w:pPr>
          </w:p>
          <w:p w14:paraId="475E1A6D" w14:textId="51EEA614" w:rsidR="00BC2EF7" w:rsidRPr="00023E6A" w:rsidRDefault="00BC2EF7" w:rsidP="00C637B8">
            <w:pPr>
              <w:spacing w:before="60" w:after="60" w:line="240" w:lineRule="auto"/>
              <w:jc w:val="center"/>
              <w:rPr>
                <w:rFonts w:ascii="Calibri" w:eastAsia="Times New Roman" w:hAnsi="Calibri" w:cs="Calibri"/>
                <w:color w:val="000000"/>
                <w:sz w:val="20"/>
                <w:szCs w:val="20"/>
                <w:lang w:eastAsia="es-ES"/>
              </w:rPr>
            </w:pPr>
          </w:p>
        </w:tc>
        <w:tc>
          <w:tcPr>
            <w:tcW w:w="3260" w:type="dxa"/>
            <w:noWrap/>
          </w:tcPr>
          <w:p w14:paraId="0028AC4E" w14:textId="77777777" w:rsidR="00BE3830" w:rsidRPr="00023E6A" w:rsidRDefault="00BE3830" w:rsidP="00C637B8">
            <w:pPr>
              <w:spacing w:before="60" w:after="60" w:line="240" w:lineRule="auto"/>
              <w:jc w:val="center"/>
              <w:rPr>
                <w:rFonts w:ascii="Calibri" w:eastAsia="Times New Roman" w:hAnsi="Calibri" w:cs="Calibri"/>
                <w:b/>
                <w:bCs/>
                <w:color w:val="3F3F3F"/>
                <w:sz w:val="20"/>
                <w:szCs w:val="20"/>
                <w:lang w:eastAsia="es-ES"/>
              </w:rPr>
            </w:pPr>
          </w:p>
        </w:tc>
      </w:tr>
    </w:tbl>
    <w:p w14:paraId="7190E17B" w14:textId="431377F7" w:rsidR="00BC2EF7" w:rsidRDefault="00BC2EF7" w:rsidP="00C637B8">
      <w:pPr>
        <w:pStyle w:val="Prrafodelista"/>
        <w:spacing w:before="60" w:after="60"/>
        <w:ind w:left="0"/>
        <w:contextualSpacing w:val="0"/>
        <w:rPr>
          <w:rFonts w:cstheme="minorHAnsi"/>
          <w:b/>
          <w:sz w:val="2"/>
          <w:szCs w:val="2"/>
        </w:rPr>
      </w:pPr>
    </w:p>
    <w:p w14:paraId="5CEE041D" w14:textId="3220AE05" w:rsidR="00C637B8" w:rsidRDefault="00C637B8" w:rsidP="00C637B8">
      <w:pPr>
        <w:pStyle w:val="Prrafodelista"/>
        <w:spacing w:before="60" w:after="60"/>
        <w:ind w:left="0"/>
        <w:contextualSpacing w:val="0"/>
        <w:rPr>
          <w:rFonts w:cstheme="minorHAnsi"/>
          <w:b/>
          <w:sz w:val="2"/>
          <w:szCs w:val="2"/>
        </w:rPr>
      </w:pPr>
    </w:p>
    <w:p w14:paraId="2AC0B55B" w14:textId="3DFA3F19" w:rsidR="00C637B8" w:rsidRDefault="00C637B8" w:rsidP="00C637B8">
      <w:pPr>
        <w:pStyle w:val="Prrafodelista"/>
        <w:spacing w:before="60" w:after="60"/>
        <w:ind w:left="0"/>
        <w:contextualSpacing w:val="0"/>
        <w:rPr>
          <w:rFonts w:cstheme="minorHAnsi"/>
          <w:b/>
          <w:sz w:val="2"/>
          <w:szCs w:val="2"/>
        </w:rPr>
      </w:pPr>
    </w:p>
    <w:p w14:paraId="44537028" w14:textId="500292B6" w:rsidR="00C637B8" w:rsidRDefault="00C637B8" w:rsidP="00C637B8">
      <w:pPr>
        <w:pStyle w:val="Prrafodelista"/>
        <w:spacing w:before="60" w:after="60"/>
        <w:ind w:left="0"/>
        <w:contextualSpacing w:val="0"/>
        <w:rPr>
          <w:rFonts w:cstheme="minorHAnsi"/>
          <w:b/>
          <w:sz w:val="2"/>
          <w:szCs w:val="2"/>
        </w:rPr>
      </w:pPr>
    </w:p>
    <w:p w14:paraId="0DC32457" w14:textId="1255D761" w:rsidR="00C637B8" w:rsidRDefault="00C637B8" w:rsidP="00C637B8">
      <w:pPr>
        <w:pStyle w:val="Prrafodelista"/>
        <w:spacing w:before="60" w:after="60"/>
        <w:ind w:left="0"/>
        <w:contextualSpacing w:val="0"/>
        <w:rPr>
          <w:rFonts w:cstheme="minorHAnsi"/>
          <w:b/>
          <w:sz w:val="2"/>
          <w:szCs w:val="2"/>
        </w:rPr>
      </w:pPr>
    </w:p>
    <w:p w14:paraId="02345971" w14:textId="2D57F62E" w:rsidR="00C637B8" w:rsidRDefault="00C637B8" w:rsidP="00C637B8">
      <w:pPr>
        <w:pStyle w:val="Prrafodelista"/>
        <w:spacing w:before="60" w:after="60"/>
        <w:ind w:left="0"/>
        <w:contextualSpacing w:val="0"/>
        <w:rPr>
          <w:rFonts w:cstheme="minorHAnsi"/>
          <w:b/>
          <w:sz w:val="2"/>
          <w:szCs w:val="2"/>
        </w:rPr>
      </w:pPr>
    </w:p>
    <w:p w14:paraId="228C0A0C" w14:textId="77777777" w:rsidR="00C637B8" w:rsidRPr="002D5CE3" w:rsidRDefault="00C637B8" w:rsidP="00C637B8">
      <w:pPr>
        <w:pStyle w:val="Prrafodelista"/>
        <w:spacing w:before="60" w:after="60"/>
        <w:ind w:left="0"/>
        <w:contextualSpacing w:val="0"/>
        <w:rPr>
          <w:rFonts w:cstheme="minorHAnsi"/>
          <w:b/>
          <w:sz w:val="2"/>
          <w:szCs w:val="2"/>
        </w:rPr>
      </w:pPr>
    </w:p>
    <w:tbl>
      <w:tblPr>
        <w:tblStyle w:val="Tablaconcuadrcula1"/>
        <w:tblW w:w="9708" w:type="dxa"/>
        <w:tblInd w:w="279" w:type="dxa"/>
        <w:tblLook w:val="04A0" w:firstRow="1" w:lastRow="0" w:firstColumn="1" w:lastColumn="0" w:noHBand="0" w:noVBand="1"/>
      </w:tblPr>
      <w:tblGrid>
        <w:gridCol w:w="5948"/>
        <w:gridCol w:w="3760"/>
      </w:tblGrid>
      <w:tr w:rsidR="00BC2EF7" w:rsidRPr="000949B9" w14:paraId="673EF5C4" w14:textId="77777777" w:rsidTr="00F90405">
        <w:trPr>
          <w:trHeight w:val="300"/>
        </w:trPr>
        <w:tc>
          <w:tcPr>
            <w:tcW w:w="9708" w:type="dxa"/>
            <w:gridSpan w:val="2"/>
            <w:shd w:val="clear" w:color="auto" w:fill="2E74B5" w:themeFill="accent5" w:themeFillShade="BF"/>
            <w:noWrap/>
          </w:tcPr>
          <w:p w14:paraId="00A223AB" w14:textId="34B22D86" w:rsidR="00BC2EF7" w:rsidRPr="00023E6A" w:rsidRDefault="00BC2EF7" w:rsidP="00C637B8">
            <w:pPr>
              <w:spacing w:before="60" w:after="6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 xml:space="preserve">INSTALACIÓN </w:t>
            </w:r>
            <w:r>
              <w:rPr>
                <w:rFonts w:ascii="Calibri" w:eastAsia="Times New Roman" w:hAnsi="Calibri" w:cs="Calibri"/>
                <w:b/>
                <w:bCs/>
                <w:color w:val="FFFFFF" w:themeColor="background1"/>
                <w:sz w:val="20"/>
                <w:szCs w:val="20"/>
                <w:lang w:eastAsia="es-ES"/>
              </w:rPr>
              <w:t>n</w:t>
            </w:r>
            <w:r w:rsidRPr="00BE3830">
              <w:rPr>
                <w:rFonts w:ascii="Calibri" w:eastAsia="Times New Roman" w:hAnsi="Calibri" w:cs="Calibri"/>
                <w:b/>
                <w:bCs/>
                <w:color w:val="FFFFFF" w:themeColor="background1"/>
                <w:sz w:val="20"/>
                <w:szCs w:val="20"/>
                <w:lang w:eastAsia="es-ES"/>
              </w:rPr>
              <w:t>: ______________</w:t>
            </w:r>
          </w:p>
        </w:tc>
      </w:tr>
      <w:tr w:rsidR="00BC2EF7" w:rsidRPr="000949B9" w14:paraId="751AED4C" w14:textId="77777777" w:rsidTr="00F90405">
        <w:trPr>
          <w:trHeight w:val="300"/>
        </w:trPr>
        <w:tc>
          <w:tcPr>
            <w:tcW w:w="5948" w:type="dxa"/>
            <w:shd w:val="clear" w:color="auto" w:fill="DEEAF6" w:themeFill="accent5" w:themeFillTint="33"/>
            <w:noWrap/>
          </w:tcPr>
          <w:p w14:paraId="3230AB67" w14:textId="77777777" w:rsidR="00BC2EF7" w:rsidRDefault="00BC2EF7" w:rsidP="00C637B8">
            <w:pPr>
              <w:spacing w:before="60" w:after="60" w:line="240" w:lineRule="auto"/>
              <w:jc w:val="center"/>
              <w:rPr>
                <w:rFonts w:ascii="Calibri" w:eastAsia="Times New Roman" w:hAnsi="Calibri" w:cs="Calibri"/>
                <w:color w:val="000000"/>
                <w:sz w:val="20"/>
                <w:szCs w:val="20"/>
                <w:lang w:eastAsia="es-ES"/>
              </w:rPr>
            </w:pPr>
          </w:p>
          <w:p w14:paraId="0C7E5734" w14:textId="7DAEB3B2" w:rsidR="00BC2EF7" w:rsidRDefault="00BC2EF7" w:rsidP="00C637B8">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7A326261" w14:textId="77777777" w:rsidR="00BC2EF7" w:rsidRDefault="00BC2EF7" w:rsidP="00C637B8">
            <w:pPr>
              <w:spacing w:before="60" w:after="60" w:line="240" w:lineRule="auto"/>
              <w:jc w:val="center"/>
              <w:rPr>
                <w:rFonts w:ascii="Calibri" w:eastAsia="Times New Roman" w:hAnsi="Calibri" w:cs="Calibri"/>
                <w:color w:val="000000"/>
                <w:sz w:val="20"/>
                <w:szCs w:val="20"/>
                <w:lang w:eastAsia="es-ES"/>
              </w:rPr>
            </w:pPr>
          </w:p>
          <w:p w14:paraId="15D6E1DE" w14:textId="65E41624" w:rsidR="00BC2EF7" w:rsidRPr="00BE3830" w:rsidRDefault="00BC2EF7" w:rsidP="00C637B8">
            <w:pPr>
              <w:spacing w:before="60" w:after="60" w:line="240" w:lineRule="auto"/>
              <w:jc w:val="center"/>
              <w:rPr>
                <w:rFonts w:ascii="Calibri" w:eastAsia="Times New Roman" w:hAnsi="Calibri" w:cs="Calibri"/>
                <w:color w:val="000000"/>
                <w:sz w:val="20"/>
                <w:szCs w:val="20"/>
                <w:lang w:eastAsia="es-ES"/>
              </w:rPr>
            </w:pPr>
          </w:p>
        </w:tc>
        <w:tc>
          <w:tcPr>
            <w:tcW w:w="3760" w:type="dxa"/>
            <w:shd w:val="clear" w:color="auto" w:fill="FFFFFF" w:themeFill="background1"/>
          </w:tcPr>
          <w:p w14:paraId="6FA3AC6E" w14:textId="77777777" w:rsidR="00BC2EF7" w:rsidRPr="00BE3830" w:rsidRDefault="00BC2EF7" w:rsidP="00C637B8">
            <w:pPr>
              <w:spacing w:before="60" w:after="60" w:line="240" w:lineRule="auto"/>
              <w:jc w:val="center"/>
              <w:rPr>
                <w:rFonts w:ascii="Calibri" w:eastAsia="Times New Roman" w:hAnsi="Calibri" w:cs="Calibri"/>
                <w:color w:val="000000"/>
                <w:sz w:val="20"/>
                <w:szCs w:val="20"/>
                <w:lang w:eastAsia="es-ES"/>
              </w:rPr>
            </w:pPr>
          </w:p>
        </w:tc>
      </w:tr>
    </w:tbl>
    <w:p w14:paraId="2D5DC02C" w14:textId="6BE13DCB" w:rsidR="00C637B8" w:rsidRDefault="00C637B8" w:rsidP="00C637B8">
      <w:pPr>
        <w:pStyle w:val="Prrafodelista"/>
        <w:spacing w:before="60" w:after="60"/>
        <w:ind w:left="0"/>
        <w:contextualSpacing w:val="0"/>
        <w:rPr>
          <w:rFonts w:cstheme="minorHAnsi"/>
          <w:b/>
        </w:rPr>
      </w:pPr>
    </w:p>
    <w:tbl>
      <w:tblPr>
        <w:tblStyle w:val="Tablaconcuadrcula1"/>
        <w:tblW w:w="9992" w:type="dxa"/>
        <w:tblInd w:w="-5" w:type="dxa"/>
        <w:tblLook w:val="04A0" w:firstRow="1" w:lastRow="0" w:firstColumn="1" w:lastColumn="0" w:noHBand="0" w:noVBand="1"/>
      </w:tblPr>
      <w:tblGrid>
        <w:gridCol w:w="9992"/>
      </w:tblGrid>
      <w:tr w:rsidR="009B39CA" w:rsidRPr="000949B9" w14:paraId="289ECD9C" w14:textId="77777777" w:rsidTr="00D85721">
        <w:trPr>
          <w:trHeight w:val="300"/>
        </w:trPr>
        <w:tc>
          <w:tcPr>
            <w:tcW w:w="9992" w:type="dxa"/>
            <w:shd w:val="clear" w:color="auto" w:fill="1F4E79" w:themeFill="accent5" w:themeFillShade="80"/>
            <w:noWrap/>
          </w:tcPr>
          <w:p w14:paraId="2832316C" w14:textId="614ED7E4" w:rsidR="009B39CA" w:rsidRPr="00023E6A" w:rsidRDefault="009B39CA" w:rsidP="00844142">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8841A8">
              <w:rPr>
                <w:rFonts w:ascii="Calibri" w:eastAsia="Times New Roman" w:hAnsi="Calibri" w:cs="Calibri"/>
                <w:b/>
                <w:bCs/>
                <w:color w:val="FFFFFF" w:themeColor="background1"/>
                <w:sz w:val="20"/>
                <w:szCs w:val="20"/>
                <w:lang w:eastAsia="es-ES"/>
              </w:rPr>
              <w:t xml:space="preserve"> 2</w:t>
            </w:r>
            <w:r w:rsidRPr="00023E6A">
              <w:rPr>
                <w:rFonts w:ascii="Calibri" w:eastAsia="Times New Roman" w:hAnsi="Calibri" w:cs="Calibri"/>
                <w:b/>
                <w:bCs/>
                <w:color w:val="FFFFFF" w:themeColor="background1"/>
                <w:sz w:val="20"/>
                <w:szCs w:val="20"/>
                <w:lang w:eastAsia="es-ES"/>
              </w:rPr>
              <w:t>: ___________</w:t>
            </w:r>
          </w:p>
        </w:tc>
      </w:tr>
    </w:tbl>
    <w:p w14:paraId="713B942E" w14:textId="77777777" w:rsidR="009B39CA" w:rsidRPr="00023E6A" w:rsidRDefault="009B39CA" w:rsidP="009B39CA">
      <w:pPr>
        <w:spacing w:before="60" w:after="60" w:line="240" w:lineRule="auto"/>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 ___________</w:t>
      </w:r>
    </w:p>
    <w:p w14:paraId="3B0C81B1" w14:textId="77777777" w:rsidR="00C637B8" w:rsidRDefault="00C637B8">
      <w:pPr>
        <w:spacing w:after="160" w:line="259" w:lineRule="auto"/>
        <w:rPr>
          <w:rFonts w:cstheme="minorHAnsi"/>
          <w:b/>
        </w:rPr>
      </w:pPr>
      <w:r>
        <w:rPr>
          <w:rFonts w:cstheme="minorHAnsi"/>
          <w:b/>
        </w:rPr>
        <w:br w:type="page"/>
      </w:r>
    </w:p>
    <w:p w14:paraId="7E8C9CB1" w14:textId="10951CED" w:rsidR="00350759" w:rsidRDefault="00A12AD2" w:rsidP="00A12AD2">
      <w:pPr>
        <w:pStyle w:val="Prrafodelista"/>
        <w:spacing w:before="480" w:after="120"/>
        <w:ind w:left="0"/>
        <w:rPr>
          <w:rFonts w:cstheme="minorHAnsi"/>
          <w:b/>
        </w:rPr>
      </w:pPr>
      <w:r w:rsidRPr="001724C4">
        <w:rPr>
          <w:rFonts w:cstheme="minorHAnsi"/>
          <w:b/>
        </w:rPr>
        <w:lastRenderedPageBreak/>
        <w:t>4. C</w:t>
      </w:r>
      <w:r w:rsidR="00350759" w:rsidRPr="001724C4">
        <w:rPr>
          <w:rFonts w:cstheme="minorHAnsi"/>
          <w:b/>
        </w:rPr>
        <w:t xml:space="preserve">UMPLIMIENTO DE LOS REQUISITOS </w:t>
      </w:r>
      <w:r w:rsidR="0022092E" w:rsidRPr="0022092E">
        <w:rPr>
          <w:rFonts w:cstheme="minorHAnsi"/>
          <w:b/>
        </w:rPr>
        <w:t>TÉCNICOS, ENERGÉTICOS Y AMBIENTALES</w:t>
      </w:r>
      <w:r w:rsidR="00350759" w:rsidRPr="001724C4">
        <w:rPr>
          <w:rFonts w:cstheme="minorHAnsi"/>
          <w:b/>
        </w:rPr>
        <w:t>:</w:t>
      </w:r>
    </w:p>
    <w:tbl>
      <w:tblPr>
        <w:tblStyle w:val="Tablaconcuadrcula"/>
        <w:tblW w:w="9780" w:type="dxa"/>
        <w:tblInd w:w="279" w:type="dxa"/>
        <w:tblLook w:val="04A0" w:firstRow="1" w:lastRow="0" w:firstColumn="1" w:lastColumn="0" w:noHBand="0" w:noVBand="1"/>
      </w:tblPr>
      <w:tblGrid>
        <w:gridCol w:w="8738"/>
        <w:gridCol w:w="1042"/>
      </w:tblGrid>
      <w:tr w:rsidR="00773605" w:rsidRPr="00F16CD0" w14:paraId="55907650" w14:textId="77777777" w:rsidTr="00C637B8">
        <w:tc>
          <w:tcPr>
            <w:tcW w:w="8738" w:type="dxa"/>
          </w:tcPr>
          <w:p w14:paraId="7181B0EC" w14:textId="70C9543E" w:rsidR="00773605" w:rsidRPr="00F16CD0" w:rsidRDefault="00664801" w:rsidP="00966D3E">
            <w:pPr>
              <w:spacing w:before="120" w:after="120"/>
              <w:rPr>
                <w:rFonts w:asciiTheme="minorHAnsi" w:hAnsiTheme="minorHAnsi" w:cstheme="minorHAnsi"/>
                <w:b/>
              </w:rPr>
            </w:pPr>
            <w:r w:rsidRPr="00664801">
              <w:rPr>
                <w:rFonts w:asciiTheme="minorHAnsi" w:hAnsiTheme="minorHAnsi" w:cstheme="minorHAnsi"/>
                <w:b/>
              </w:rPr>
              <w:t xml:space="preserve">4. </w:t>
            </w:r>
            <w:r w:rsidR="00290622" w:rsidRPr="00290622">
              <w:rPr>
                <w:rFonts w:asciiTheme="minorHAnsi" w:hAnsiTheme="minorHAnsi" w:cstheme="minorHAnsi"/>
                <w:b/>
              </w:rPr>
              <w:t xml:space="preserve">Las actuaciones cumplen con </w:t>
            </w:r>
            <w:r w:rsidR="00290622">
              <w:rPr>
                <w:rFonts w:asciiTheme="minorHAnsi" w:hAnsiTheme="minorHAnsi" w:cstheme="minorHAnsi"/>
                <w:b/>
              </w:rPr>
              <w:t>los r</w:t>
            </w:r>
            <w:r w:rsidRPr="00664801">
              <w:rPr>
                <w:rFonts w:asciiTheme="minorHAnsi" w:hAnsiTheme="minorHAnsi" w:cstheme="minorHAnsi"/>
                <w:b/>
              </w:rPr>
              <w:t>equisitos técnicos, energéticos y ambientales</w:t>
            </w:r>
            <w:r w:rsidR="00290622">
              <w:rPr>
                <w:rFonts w:asciiTheme="minorHAnsi" w:hAnsiTheme="minorHAnsi" w:cstheme="minorHAnsi"/>
                <w:b/>
              </w:rPr>
              <w:t xml:space="preserve"> y en particular:</w:t>
            </w:r>
          </w:p>
        </w:tc>
        <w:tc>
          <w:tcPr>
            <w:tcW w:w="1042" w:type="dxa"/>
          </w:tcPr>
          <w:p w14:paraId="176D422D" w14:textId="1AF032B0" w:rsidR="00773605" w:rsidRPr="00F16CD0" w:rsidRDefault="00773605" w:rsidP="00966D3E">
            <w:pPr>
              <w:spacing w:before="120" w:after="120"/>
              <w:jc w:val="center"/>
              <w:rPr>
                <w:rFonts w:asciiTheme="minorHAnsi" w:hAnsiTheme="minorHAnsi" w:cstheme="minorHAnsi"/>
                <w:b/>
              </w:rPr>
            </w:pPr>
            <w:r w:rsidRPr="00F16CD0">
              <w:rPr>
                <w:rFonts w:asciiTheme="minorHAnsi" w:hAnsiTheme="minorHAnsi" w:cstheme="minorHAnsi"/>
                <w:b/>
              </w:rPr>
              <w:t>SÍ/NO</w:t>
            </w:r>
            <w:r w:rsidR="00C37089">
              <w:rPr>
                <w:rFonts w:asciiTheme="minorHAnsi" w:hAnsiTheme="minorHAnsi" w:cstheme="minorHAnsi"/>
                <w:b/>
              </w:rPr>
              <w:t>/No procede</w:t>
            </w:r>
          </w:p>
        </w:tc>
      </w:tr>
      <w:tr w:rsidR="00773605" w:rsidRPr="00F16CD0" w14:paraId="66E10B1B" w14:textId="77777777" w:rsidTr="00C637B8">
        <w:tc>
          <w:tcPr>
            <w:tcW w:w="8738" w:type="dxa"/>
            <w:tcBorders>
              <w:bottom w:val="single" w:sz="4" w:space="0" w:color="auto"/>
            </w:tcBorders>
          </w:tcPr>
          <w:p w14:paraId="2217BD39" w14:textId="2BACC402" w:rsidR="00773605" w:rsidRPr="00F16CD0" w:rsidRDefault="00664801" w:rsidP="00C637B8">
            <w:pPr>
              <w:spacing w:before="120" w:after="120"/>
              <w:jc w:val="both"/>
              <w:rPr>
                <w:rFonts w:asciiTheme="minorHAnsi" w:hAnsiTheme="minorHAnsi" w:cstheme="minorHAnsi"/>
              </w:rPr>
            </w:pPr>
            <w:r>
              <w:rPr>
                <w:rFonts w:asciiTheme="minorHAnsi" w:hAnsiTheme="minorHAnsi" w:cstheme="minorHAnsi"/>
              </w:rPr>
              <w:t>4.1.</w:t>
            </w:r>
            <w:r w:rsidR="00773605">
              <w:rPr>
                <w:rFonts w:asciiTheme="minorHAnsi" w:hAnsiTheme="minorHAnsi" w:cstheme="minorHAnsi"/>
              </w:rPr>
              <w:t xml:space="preserve"> L</w:t>
            </w:r>
            <w:r w:rsidR="00773605" w:rsidRPr="00773605">
              <w:rPr>
                <w:rFonts w:asciiTheme="minorHAnsi" w:hAnsiTheme="minorHAnsi" w:cstheme="minorHAnsi"/>
              </w:rPr>
              <w:t>os proyectos contenidos en esta medida cons</w:t>
            </w:r>
            <w:r w:rsidR="00773605">
              <w:rPr>
                <w:rFonts w:asciiTheme="minorHAnsi" w:hAnsiTheme="minorHAnsi" w:cstheme="minorHAnsi"/>
              </w:rPr>
              <w:t>ig</w:t>
            </w:r>
            <w:r w:rsidR="00773605" w:rsidRPr="00773605">
              <w:rPr>
                <w:rFonts w:asciiTheme="minorHAnsi" w:hAnsiTheme="minorHAnsi" w:cstheme="minorHAnsi"/>
              </w:rPr>
              <w:t>u</w:t>
            </w:r>
            <w:r w:rsidR="00773605">
              <w:rPr>
                <w:rFonts w:asciiTheme="minorHAnsi" w:hAnsiTheme="minorHAnsi" w:cstheme="minorHAnsi"/>
              </w:rPr>
              <w:t>en</w:t>
            </w:r>
            <w:r w:rsidR="00773605" w:rsidRPr="00773605">
              <w:rPr>
                <w:rFonts w:asciiTheme="minorHAnsi" w:hAnsiTheme="minorHAnsi" w:cstheme="minorHAnsi"/>
              </w:rPr>
              <w:t xml:space="preserve"> un ahorro de energía primaria de origen no renovable de al menos un 30 %.</w:t>
            </w:r>
          </w:p>
        </w:tc>
        <w:tc>
          <w:tcPr>
            <w:tcW w:w="1042" w:type="dxa"/>
            <w:tcBorders>
              <w:bottom w:val="single" w:sz="4" w:space="0" w:color="auto"/>
            </w:tcBorders>
            <w:vAlign w:val="center"/>
          </w:tcPr>
          <w:p w14:paraId="03C2E53D" w14:textId="77777777" w:rsidR="00773605" w:rsidRPr="00C37089" w:rsidRDefault="00773605" w:rsidP="00966D3E">
            <w:pPr>
              <w:spacing w:before="120" w:after="120"/>
              <w:jc w:val="center"/>
              <w:rPr>
                <w:rFonts w:asciiTheme="minorHAnsi" w:hAnsiTheme="minorHAnsi"/>
              </w:rPr>
            </w:pPr>
            <w:r w:rsidRPr="00F16CD0">
              <w:rPr>
                <w:rFonts w:asciiTheme="minorHAnsi" w:hAnsiTheme="minorHAnsi"/>
              </w:rPr>
              <w:t>SÍ/NO</w:t>
            </w:r>
          </w:p>
        </w:tc>
      </w:tr>
      <w:tr w:rsidR="00773605" w:rsidRPr="00F16CD0" w14:paraId="56811579" w14:textId="77777777" w:rsidTr="00C637B8">
        <w:tc>
          <w:tcPr>
            <w:tcW w:w="8738" w:type="dxa"/>
          </w:tcPr>
          <w:p w14:paraId="6274029E" w14:textId="6625F35A" w:rsidR="00773605" w:rsidRPr="00F16CD0" w:rsidRDefault="00664801" w:rsidP="00C637B8">
            <w:pPr>
              <w:spacing w:before="120" w:after="120"/>
              <w:jc w:val="both"/>
              <w:rPr>
                <w:rFonts w:asciiTheme="minorHAnsi" w:hAnsiTheme="minorHAnsi" w:cstheme="minorHAnsi"/>
              </w:rPr>
            </w:pPr>
            <w:r>
              <w:rPr>
                <w:rFonts w:asciiTheme="minorHAnsi" w:hAnsiTheme="minorHAnsi" w:cstheme="minorHAnsi"/>
              </w:rPr>
              <w:t>4</w:t>
            </w:r>
            <w:r w:rsidR="00773605">
              <w:rPr>
                <w:rFonts w:asciiTheme="minorHAnsi" w:hAnsiTheme="minorHAnsi" w:cstheme="minorHAnsi"/>
              </w:rPr>
              <w:t>.</w:t>
            </w:r>
            <w:r>
              <w:rPr>
                <w:rFonts w:asciiTheme="minorHAnsi" w:hAnsiTheme="minorHAnsi" w:cstheme="minorHAnsi"/>
              </w:rPr>
              <w:t>2.1.</w:t>
            </w:r>
            <w:r w:rsidR="00773605">
              <w:rPr>
                <w:rFonts w:asciiTheme="minorHAnsi" w:hAnsiTheme="minorHAnsi" w:cstheme="minorHAnsi"/>
              </w:rPr>
              <w:t xml:space="preserve"> </w:t>
            </w:r>
            <w:r w:rsidR="00773605" w:rsidRPr="00F16CD0">
              <w:rPr>
                <w:rFonts w:asciiTheme="minorHAnsi" w:hAnsiTheme="minorHAnsi" w:cstheme="minorHAnsi"/>
              </w:rPr>
              <w:t xml:space="preserve">Se acredita </w:t>
            </w:r>
            <w:r w:rsidR="00773605" w:rsidRPr="00773605">
              <w:rPr>
                <w:rFonts w:asciiTheme="minorHAnsi" w:hAnsiTheme="minorHAnsi" w:cstheme="minorHAnsi"/>
              </w:rPr>
              <w:t>la mejora de al menos 1 letra</w:t>
            </w:r>
            <w:r w:rsidR="002D5CE3" w:rsidRPr="00F16CD0">
              <w:rPr>
                <w:rStyle w:val="Refdenotaalpie"/>
                <w:rFonts w:asciiTheme="minorHAnsi" w:hAnsiTheme="minorHAnsi" w:cstheme="minorHAnsi"/>
              </w:rPr>
              <w:footnoteReference w:id="4"/>
            </w:r>
            <w:r w:rsidR="00773605" w:rsidRPr="00773605">
              <w:rPr>
                <w:rFonts w:asciiTheme="minorHAnsi" w:hAnsiTheme="minorHAnsi" w:cstheme="minorHAnsi"/>
              </w:rPr>
              <w:t xml:space="preserve"> en la calificación energética en emisiones de CO2 del edificio, según el Procedimiento básico para la certificación de la eficiencia energética de los edificios, regulado por el Real Decreto 390/2021, de 1 de junio, para lo cual se </w:t>
            </w:r>
            <w:r w:rsidR="002D5CE3">
              <w:rPr>
                <w:rFonts w:asciiTheme="minorHAnsi" w:hAnsiTheme="minorHAnsi" w:cstheme="minorHAnsi"/>
              </w:rPr>
              <w:t xml:space="preserve">ha </w:t>
            </w:r>
            <w:r w:rsidR="00773605">
              <w:rPr>
                <w:rFonts w:asciiTheme="minorHAnsi" w:hAnsiTheme="minorHAnsi" w:cstheme="minorHAnsi"/>
              </w:rPr>
              <w:t>aporta</w:t>
            </w:r>
            <w:r w:rsidR="002D5CE3">
              <w:rPr>
                <w:rFonts w:asciiTheme="minorHAnsi" w:hAnsiTheme="minorHAnsi" w:cstheme="minorHAnsi"/>
              </w:rPr>
              <w:t>do</w:t>
            </w:r>
            <w:r w:rsidR="00773605" w:rsidRPr="00773605">
              <w:rPr>
                <w:rFonts w:asciiTheme="minorHAnsi" w:hAnsiTheme="minorHAnsi" w:cstheme="minorHAnsi"/>
              </w:rPr>
              <w:t xml:space="preserve"> el Certificado de eficiencia energética del edificio existente en su estado </w:t>
            </w:r>
            <w:r w:rsidR="00132827">
              <w:rPr>
                <w:rFonts w:asciiTheme="minorHAnsi" w:hAnsiTheme="minorHAnsi" w:cstheme="minorHAnsi"/>
              </w:rPr>
              <w:t>inicial</w:t>
            </w:r>
            <w:r w:rsidR="00773605" w:rsidRPr="00773605">
              <w:rPr>
                <w:rFonts w:asciiTheme="minorHAnsi" w:hAnsiTheme="minorHAnsi" w:cstheme="minorHAnsi"/>
              </w:rPr>
              <w:t xml:space="preserve"> y el Certificado energético del edificio alcanzado tras la reforma </w:t>
            </w:r>
            <w:r w:rsidR="00773605">
              <w:rPr>
                <w:rFonts w:asciiTheme="minorHAnsi" w:hAnsiTheme="minorHAnsi" w:cstheme="minorHAnsi"/>
              </w:rPr>
              <w:t>realizada</w:t>
            </w:r>
            <w:r w:rsidR="002D5CE3">
              <w:rPr>
                <w:rStyle w:val="Refdenotaalpie"/>
                <w:rFonts w:asciiTheme="minorHAnsi" w:hAnsiTheme="minorHAnsi" w:cstheme="minorHAnsi"/>
              </w:rPr>
              <w:footnoteReference w:id="5"/>
            </w:r>
            <w:r w:rsidR="00773605" w:rsidRPr="00F16CD0">
              <w:rPr>
                <w:rFonts w:asciiTheme="minorHAnsi" w:hAnsiTheme="minorHAnsi" w:cstheme="minorHAnsi"/>
              </w:rPr>
              <w:t>.</w:t>
            </w:r>
            <w:r w:rsidR="00773605" w:rsidRPr="00F16CD0">
              <w:rPr>
                <w:rStyle w:val="Refdenotaalpie"/>
                <w:rFonts w:asciiTheme="minorHAnsi" w:hAnsiTheme="minorHAnsi" w:cstheme="minorHAnsi"/>
              </w:rPr>
              <w:t xml:space="preserve"> </w:t>
            </w:r>
          </w:p>
        </w:tc>
        <w:tc>
          <w:tcPr>
            <w:tcW w:w="1042" w:type="dxa"/>
            <w:vAlign w:val="center"/>
          </w:tcPr>
          <w:p w14:paraId="17955240" w14:textId="0F2BD6FA" w:rsidR="00773605" w:rsidRPr="00C37089" w:rsidRDefault="00773605" w:rsidP="00966D3E">
            <w:pPr>
              <w:spacing w:before="120" w:after="120"/>
              <w:jc w:val="center"/>
              <w:rPr>
                <w:rFonts w:asciiTheme="minorHAnsi" w:hAnsiTheme="minorHAnsi"/>
              </w:rPr>
            </w:pPr>
            <w:r w:rsidRPr="00F16CD0">
              <w:rPr>
                <w:rFonts w:asciiTheme="minorHAnsi" w:hAnsiTheme="minorHAnsi"/>
              </w:rPr>
              <w:t>SÍ/NO</w:t>
            </w:r>
            <w:r w:rsidR="00C37089" w:rsidRPr="00C37089">
              <w:rPr>
                <w:rFonts w:asciiTheme="minorHAnsi" w:hAnsiTheme="minorHAnsi"/>
              </w:rPr>
              <w:t>/No procede</w:t>
            </w:r>
          </w:p>
        </w:tc>
      </w:tr>
      <w:tr w:rsidR="00773605" w:rsidRPr="00F16CD0" w14:paraId="4D2D1543" w14:textId="77777777" w:rsidTr="00C637B8">
        <w:tc>
          <w:tcPr>
            <w:tcW w:w="8738" w:type="dxa"/>
          </w:tcPr>
          <w:p w14:paraId="3121B3F3" w14:textId="688CC900" w:rsidR="00773605" w:rsidRPr="00673EE6" w:rsidRDefault="00664801" w:rsidP="00C637B8">
            <w:pPr>
              <w:spacing w:before="120" w:after="120"/>
              <w:jc w:val="both"/>
              <w:rPr>
                <w:rFonts w:asciiTheme="minorHAnsi" w:hAnsiTheme="minorHAnsi" w:cstheme="minorHAnsi"/>
              </w:rPr>
            </w:pPr>
            <w:r>
              <w:rPr>
                <w:rFonts w:asciiTheme="minorHAnsi" w:hAnsiTheme="minorHAnsi" w:cstheme="minorHAnsi"/>
              </w:rPr>
              <w:t>4</w:t>
            </w:r>
            <w:r w:rsidR="00773605">
              <w:rPr>
                <w:rFonts w:asciiTheme="minorHAnsi" w:hAnsiTheme="minorHAnsi" w:cstheme="minorHAnsi"/>
              </w:rPr>
              <w:t>.2</w:t>
            </w:r>
            <w:r>
              <w:rPr>
                <w:rFonts w:asciiTheme="minorHAnsi" w:hAnsiTheme="minorHAnsi" w:cstheme="minorHAnsi"/>
              </w:rPr>
              <w:t>.2.</w:t>
            </w:r>
            <w:r w:rsidR="00773605">
              <w:rPr>
                <w:rFonts w:asciiTheme="minorHAnsi" w:hAnsiTheme="minorHAnsi" w:cstheme="minorHAnsi"/>
              </w:rPr>
              <w:t xml:space="preserve"> </w:t>
            </w:r>
            <w:r w:rsidR="00773605" w:rsidRPr="00F16CD0">
              <w:rPr>
                <w:rFonts w:asciiTheme="minorHAnsi" w:hAnsiTheme="minorHAnsi" w:cstheme="minorHAnsi"/>
              </w:rPr>
              <w:t>Se acredita</w:t>
            </w:r>
            <w:r w:rsidR="00773605">
              <w:rPr>
                <w:rFonts w:asciiTheme="minorHAnsi" w:hAnsiTheme="minorHAnsi" w:cstheme="minorHAnsi"/>
              </w:rPr>
              <w:t xml:space="preserve"> </w:t>
            </w:r>
            <w:r w:rsidR="00773605" w:rsidRPr="00773605">
              <w:rPr>
                <w:rFonts w:asciiTheme="minorHAnsi" w:hAnsiTheme="minorHAnsi" w:cstheme="minorHAnsi"/>
              </w:rPr>
              <w:t xml:space="preserve">mediante certificado energético la mejora de una letra en </w:t>
            </w:r>
            <w:r w:rsidR="00773605">
              <w:rPr>
                <w:rFonts w:asciiTheme="minorHAnsi" w:hAnsiTheme="minorHAnsi" w:cstheme="minorHAnsi"/>
              </w:rPr>
              <w:t xml:space="preserve">la </w:t>
            </w:r>
            <w:r w:rsidR="00773605" w:rsidRPr="00773605">
              <w:rPr>
                <w:rFonts w:asciiTheme="minorHAnsi" w:hAnsiTheme="minorHAnsi" w:cstheme="minorHAnsi"/>
              </w:rPr>
              <w:t>calificación de la demanda térmica</w:t>
            </w:r>
            <w:r w:rsidR="00773605">
              <w:rPr>
                <w:rStyle w:val="Refdenotaalpie"/>
                <w:rFonts w:asciiTheme="minorHAnsi" w:hAnsiTheme="minorHAnsi" w:cstheme="minorHAnsi"/>
              </w:rPr>
              <w:footnoteReference w:id="6"/>
            </w:r>
            <w:r w:rsidR="00773605">
              <w:rPr>
                <w:rFonts w:asciiTheme="minorHAnsi" w:hAnsiTheme="minorHAnsi" w:cstheme="minorHAnsi"/>
              </w:rPr>
              <w:t>.</w:t>
            </w:r>
          </w:p>
        </w:tc>
        <w:tc>
          <w:tcPr>
            <w:tcW w:w="1042" w:type="dxa"/>
            <w:vAlign w:val="center"/>
          </w:tcPr>
          <w:p w14:paraId="750147D1" w14:textId="40DAEAD0" w:rsidR="00773605" w:rsidRPr="00F16CD0" w:rsidRDefault="00C37089" w:rsidP="00966D3E">
            <w:pPr>
              <w:spacing w:before="120" w:after="120"/>
              <w:jc w:val="center"/>
            </w:pPr>
            <w:r w:rsidRPr="00F16CD0">
              <w:rPr>
                <w:rFonts w:asciiTheme="minorHAnsi" w:hAnsiTheme="minorHAnsi"/>
              </w:rPr>
              <w:t>SÍ/NO</w:t>
            </w:r>
            <w:r w:rsidRPr="00C37089">
              <w:rPr>
                <w:rFonts w:asciiTheme="minorHAnsi" w:hAnsiTheme="minorHAnsi"/>
              </w:rPr>
              <w:t>/No procede</w:t>
            </w:r>
          </w:p>
        </w:tc>
      </w:tr>
      <w:tr w:rsidR="00C37089" w:rsidRPr="00F16CD0" w14:paraId="253F8B2A" w14:textId="77777777" w:rsidTr="00C637B8">
        <w:tc>
          <w:tcPr>
            <w:tcW w:w="8738" w:type="dxa"/>
          </w:tcPr>
          <w:p w14:paraId="09E69AAE" w14:textId="2E009CD1" w:rsidR="00C37089" w:rsidRPr="00C637B8" w:rsidRDefault="00664801" w:rsidP="00C637B8">
            <w:pPr>
              <w:spacing w:before="120" w:after="120"/>
              <w:jc w:val="both"/>
              <w:rPr>
                <w:rFonts w:asciiTheme="minorHAnsi" w:hAnsiTheme="minorHAnsi" w:cstheme="minorHAnsi"/>
              </w:rPr>
            </w:pPr>
            <w:r>
              <w:rPr>
                <w:rFonts w:asciiTheme="minorHAnsi" w:hAnsiTheme="minorHAnsi" w:cstheme="minorHAnsi"/>
              </w:rPr>
              <w:t>4.3</w:t>
            </w:r>
            <w:r w:rsidR="00C37089">
              <w:rPr>
                <w:rFonts w:asciiTheme="minorHAnsi" w:hAnsiTheme="minorHAnsi" w:cstheme="minorHAnsi"/>
              </w:rPr>
              <w:t>.1</w:t>
            </w:r>
            <w:r>
              <w:rPr>
                <w:rFonts w:asciiTheme="minorHAnsi" w:hAnsiTheme="minorHAnsi" w:cstheme="minorHAnsi"/>
              </w:rPr>
              <w:t>.</w:t>
            </w:r>
            <w:r w:rsidR="00C37089">
              <w:rPr>
                <w:rFonts w:asciiTheme="minorHAnsi" w:hAnsiTheme="minorHAnsi" w:cstheme="minorHAnsi"/>
              </w:rPr>
              <w:t xml:space="preserve"> </w:t>
            </w:r>
            <w:r w:rsidR="00C37089" w:rsidRPr="00C37089">
              <w:rPr>
                <w:rFonts w:asciiTheme="minorHAnsi" w:hAnsiTheme="minorHAnsi" w:cstheme="minorHAnsi"/>
              </w:rPr>
              <w:t xml:space="preserve">En materia de rehabilitación energética, los componentes y materiales de construcción utilizados en el desarrollo de las actuaciones </w:t>
            </w:r>
            <w:r w:rsidR="00C37089">
              <w:rPr>
                <w:rFonts w:asciiTheme="minorHAnsi" w:hAnsiTheme="minorHAnsi" w:cstheme="minorHAnsi"/>
              </w:rPr>
              <w:t xml:space="preserve">realizadas </w:t>
            </w:r>
            <w:r w:rsidR="00C37089" w:rsidRPr="00C37089">
              <w:rPr>
                <w:rFonts w:asciiTheme="minorHAnsi" w:hAnsiTheme="minorHAnsi" w:cstheme="minorHAnsi"/>
              </w:rPr>
              <w:t>en esta medida no cont</w:t>
            </w:r>
            <w:r w:rsidR="00C37089">
              <w:rPr>
                <w:rFonts w:asciiTheme="minorHAnsi" w:hAnsiTheme="minorHAnsi" w:cstheme="minorHAnsi"/>
              </w:rPr>
              <w:t>ienen</w:t>
            </w:r>
            <w:r w:rsidR="00C37089" w:rsidRPr="00C37089">
              <w:rPr>
                <w:rFonts w:asciiTheme="minorHAnsi" w:hAnsiTheme="minorHAnsi" w:cstheme="minorHAnsi"/>
              </w:rPr>
              <w:t xml:space="preserve"> amianto ni sustancias muy preocupantes identificadas a partir de la lista de sustancias sujetas a autorización que figura en el anexo XIV del Reglamento (CE) 1907/2006 del Parlamento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tc>
        <w:tc>
          <w:tcPr>
            <w:tcW w:w="1042" w:type="dxa"/>
            <w:vAlign w:val="center"/>
          </w:tcPr>
          <w:p w14:paraId="6EC8B7C9" w14:textId="0D17F105" w:rsidR="00C37089" w:rsidRPr="00F16CD0" w:rsidRDefault="00C637B8" w:rsidP="00966D3E">
            <w:pPr>
              <w:spacing w:before="120" w:after="120"/>
              <w:jc w:val="center"/>
            </w:pPr>
            <w:r w:rsidRPr="00F16CD0">
              <w:rPr>
                <w:rFonts w:asciiTheme="minorHAnsi" w:hAnsiTheme="minorHAnsi"/>
              </w:rPr>
              <w:t>SÍ/NO</w:t>
            </w:r>
            <w:r w:rsidRPr="00C37089">
              <w:rPr>
                <w:rFonts w:asciiTheme="minorHAnsi" w:hAnsiTheme="minorHAnsi"/>
              </w:rPr>
              <w:t>/No procede</w:t>
            </w:r>
          </w:p>
        </w:tc>
      </w:tr>
      <w:tr w:rsidR="00C37089" w:rsidRPr="00F16CD0" w14:paraId="22199133" w14:textId="77777777" w:rsidTr="00C637B8">
        <w:tc>
          <w:tcPr>
            <w:tcW w:w="8738" w:type="dxa"/>
          </w:tcPr>
          <w:p w14:paraId="0DDF98C6" w14:textId="7E79636F" w:rsidR="00C37089" w:rsidRPr="00C637B8" w:rsidRDefault="00664801" w:rsidP="00C637B8">
            <w:pPr>
              <w:spacing w:before="120" w:after="120"/>
              <w:jc w:val="both"/>
              <w:rPr>
                <w:rFonts w:asciiTheme="minorHAnsi" w:hAnsiTheme="minorHAnsi" w:cstheme="minorHAnsi"/>
              </w:rPr>
            </w:pPr>
            <w:r>
              <w:rPr>
                <w:rFonts w:asciiTheme="minorHAnsi" w:hAnsiTheme="minorHAnsi" w:cstheme="minorHAnsi"/>
              </w:rPr>
              <w:t>4.3.</w:t>
            </w:r>
            <w:r w:rsidR="00C37089">
              <w:rPr>
                <w:rFonts w:asciiTheme="minorHAnsi" w:hAnsiTheme="minorHAnsi" w:cstheme="minorHAnsi"/>
              </w:rPr>
              <w:t>2</w:t>
            </w:r>
            <w:r w:rsidR="00771A04">
              <w:rPr>
                <w:rFonts w:asciiTheme="minorHAnsi" w:hAnsiTheme="minorHAnsi" w:cstheme="minorHAnsi"/>
              </w:rPr>
              <w:t>.</w:t>
            </w:r>
            <w:r w:rsidR="00C37089" w:rsidRPr="00C37089">
              <w:rPr>
                <w:rFonts w:asciiTheme="minorHAnsi" w:hAnsiTheme="minorHAnsi" w:cstheme="minorHAnsi"/>
              </w:rPr>
              <w:t xml:space="preserve"> Cuando por motivo de la actuación </w:t>
            </w:r>
            <w:r w:rsidR="00C37089">
              <w:rPr>
                <w:rFonts w:asciiTheme="minorHAnsi" w:hAnsiTheme="minorHAnsi" w:cstheme="minorHAnsi"/>
              </w:rPr>
              <w:t>ha sido</w:t>
            </w:r>
            <w:r w:rsidR="00C37089" w:rsidRPr="00C37089">
              <w:rPr>
                <w:rFonts w:asciiTheme="minorHAnsi" w:hAnsiTheme="minorHAnsi" w:cstheme="minorHAnsi"/>
              </w:rPr>
              <w:t xml:space="preserve"> necesario retirar aquellos productos de construcción existentes que conten</w:t>
            </w:r>
            <w:r w:rsidR="00C37089">
              <w:rPr>
                <w:rFonts w:asciiTheme="minorHAnsi" w:hAnsiTheme="minorHAnsi" w:cstheme="minorHAnsi"/>
              </w:rPr>
              <w:t>ían</w:t>
            </w:r>
            <w:r w:rsidR="00C37089" w:rsidRPr="00C37089">
              <w:rPr>
                <w:rFonts w:asciiTheme="minorHAnsi" w:hAnsiTheme="minorHAnsi" w:cstheme="minorHAnsi"/>
              </w:rPr>
              <w:t xml:space="preserve"> amianto, su retirada </w:t>
            </w:r>
            <w:r w:rsidR="00C37089">
              <w:rPr>
                <w:rFonts w:asciiTheme="minorHAnsi" w:hAnsiTheme="minorHAnsi" w:cstheme="minorHAnsi"/>
              </w:rPr>
              <w:t xml:space="preserve">se ha realizado </w:t>
            </w:r>
            <w:r w:rsidR="00C37089" w:rsidRPr="00C37089">
              <w:rPr>
                <w:rFonts w:asciiTheme="minorHAnsi" w:hAnsiTheme="minorHAnsi" w:cstheme="minorHAnsi"/>
              </w:rPr>
              <w:t xml:space="preserve">conforme a lo establecido en el Real Decreto 396/2006, de 31 de marzo, por el que se establecen las disposiciones mínimas de seguridad y salud </w:t>
            </w:r>
            <w:r w:rsidR="00C37089" w:rsidRPr="00C37089">
              <w:rPr>
                <w:rFonts w:asciiTheme="minorHAnsi" w:hAnsiTheme="minorHAnsi" w:cstheme="minorHAnsi"/>
              </w:rPr>
              <w:lastRenderedPageBreak/>
              <w:t xml:space="preserve">aplicables a los trabajos con riesgo de exposición al amianto, por una empresa legalmente autorizada. La gestión de los residuos originados en el proceso </w:t>
            </w:r>
            <w:r w:rsidR="00C37089">
              <w:rPr>
                <w:rFonts w:asciiTheme="minorHAnsi" w:hAnsiTheme="minorHAnsi" w:cstheme="minorHAnsi"/>
              </w:rPr>
              <w:t>se ha realizado</w:t>
            </w:r>
            <w:r w:rsidR="00C37089" w:rsidRPr="00C37089">
              <w:rPr>
                <w:rFonts w:asciiTheme="minorHAnsi" w:hAnsiTheme="minorHAnsi" w:cstheme="minorHAnsi"/>
              </w:rPr>
              <w:t xml:space="preserve"> conforme a lo establecido en la Ley 22/2011, de 28 de julio, de residuos y suelos contaminados, y en el Real Decreto 105/2008, de 1 de febrero, por el que se regula la producción y gestión de los residuos de construcción y demolición.</w:t>
            </w:r>
          </w:p>
        </w:tc>
        <w:tc>
          <w:tcPr>
            <w:tcW w:w="1042" w:type="dxa"/>
          </w:tcPr>
          <w:p w14:paraId="55F48EDD" w14:textId="223F9A51" w:rsidR="00C37089" w:rsidRPr="00F16CD0" w:rsidRDefault="00C37089" w:rsidP="00966D3E">
            <w:pPr>
              <w:spacing w:before="120" w:after="120"/>
              <w:jc w:val="center"/>
            </w:pPr>
            <w:r w:rsidRPr="00F16CD0">
              <w:rPr>
                <w:rFonts w:asciiTheme="minorHAnsi" w:hAnsiTheme="minorHAnsi"/>
              </w:rPr>
              <w:lastRenderedPageBreak/>
              <w:t>SÍ/NO</w:t>
            </w:r>
            <w:r w:rsidRPr="00C37089">
              <w:rPr>
                <w:rFonts w:asciiTheme="minorHAnsi" w:hAnsiTheme="minorHAnsi"/>
              </w:rPr>
              <w:t>/No procede</w:t>
            </w:r>
          </w:p>
        </w:tc>
      </w:tr>
      <w:tr w:rsidR="00C637B8" w:rsidRPr="00F16CD0" w14:paraId="2A469965" w14:textId="77777777" w:rsidTr="00C637B8">
        <w:tc>
          <w:tcPr>
            <w:tcW w:w="8738" w:type="dxa"/>
          </w:tcPr>
          <w:p w14:paraId="282E027E" w14:textId="33767AE2" w:rsidR="00C637B8" w:rsidRPr="00C637B8" w:rsidRDefault="00664801" w:rsidP="00C637B8">
            <w:pPr>
              <w:spacing w:before="120" w:after="120"/>
              <w:jc w:val="both"/>
              <w:rPr>
                <w:rFonts w:asciiTheme="minorHAnsi" w:hAnsiTheme="minorHAnsi" w:cstheme="minorHAnsi"/>
              </w:rPr>
            </w:pPr>
            <w:r>
              <w:rPr>
                <w:rFonts w:asciiTheme="minorHAnsi" w:hAnsiTheme="minorHAnsi" w:cstheme="minorHAnsi"/>
              </w:rPr>
              <w:t>4.4</w:t>
            </w:r>
            <w:r w:rsidR="00C637B8" w:rsidRPr="00C637B8">
              <w:rPr>
                <w:rFonts w:asciiTheme="minorHAnsi" w:hAnsiTheme="minorHAnsi" w:cstheme="minorHAnsi"/>
              </w:rPr>
              <w:t>.1</w:t>
            </w:r>
            <w:r>
              <w:rPr>
                <w:rFonts w:asciiTheme="minorHAnsi" w:hAnsiTheme="minorHAnsi" w:cstheme="minorHAnsi"/>
              </w:rPr>
              <w:t>.</w:t>
            </w:r>
            <w:r w:rsidR="00C637B8" w:rsidRPr="00C637B8">
              <w:rPr>
                <w:rFonts w:asciiTheme="minorHAnsi" w:hAnsiTheme="minorHAnsi" w:cstheme="minorHAnsi"/>
              </w:rPr>
              <w:t xml:space="preserve"> Al menos el 70 % (en peso) de los residuos de construcción y demolición no peligrosos (excluyendo el material natural mencionado en la categoría 17 05 04 en la Lista europea de residuos establecida por la 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ha preparado para su reutilización, reciclaje y valorización, incluidas las operaciones de relleno, de forma que se utilicen residuos para sustituir otros materiales, de acuerdo con la jerarquía de residuos establecida en el artículo 8 de la Ley 22/2011, de 28 de julio, de residuos y suelos contaminados y con el Protocolo de gestión de residuos de construcción y demolición de la UE.</w:t>
            </w:r>
          </w:p>
        </w:tc>
        <w:tc>
          <w:tcPr>
            <w:tcW w:w="1042" w:type="dxa"/>
          </w:tcPr>
          <w:p w14:paraId="4D426C6E" w14:textId="77777777" w:rsidR="00196D89" w:rsidRDefault="00196D89" w:rsidP="00966D3E">
            <w:pPr>
              <w:spacing w:before="120" w:after="120"/>
              <w:jc w:val="center"/>
              <w:rPr>
                <w:rFonts w:asciiTheme="minorHAnsi" w:hAnsiTheme="minorHAnsi"/>
              </w:rPr>
            </w:pPr>
          </w:p>
          <w:p w14:paraId="1E616054" w14:textId="77777777" w:rsidR="00196D89" w:rsidRDefault="00196D89" w:rsidP="00966D3E">
            <w:pPr>
              <w:spacing w:before="120" w:after="120"/>
              <w:jc w:val="center"/>
              <w:rPr>
                <w:rFonts w:asciiTheme="minorHAnsi" w:hAnsiTheme="minorHAnsi"/>
              </w:rPr>
            </w:pPr>
          </w:p>
          <w:p w14:paraId="74FA6629" w14:textId="77777777" w:rsidR="00196D89" w:rsidRDefault="00196D89" w:rsidP="00966D3E">
            <w:pPr>
              <w:spacing w:before="120" w:after="120"/>
              <w:jc w:val="center"/>
              <w:rPr>
                <w:rFonts w:asciiTheme="minorHAnsi" w:hAnsiTheme="minorHAnsi"/>
              </w:rPr>
            </w:pPr>
          </w:p>
          <w:p w14:paraId="08226342" w14:textId="15F1B6B1" w:rsidR="00C637B8" w:rsidRPr="00F16CD0" w:rsidRDefault="00C637B8" w:rsidP="00966D3E">
            <w:pPr>
              <w:spacing w:before="120" w:after="120"/>
              <w:jc w:val="center"/>
            </w:pPr>
            <w:r w:rsidRPr="00F16CD0">
              <w:rPr>
                <w:rFonts w:asciiTheme="minorHAnsi" w:hAnsiTheme="minorHAnsi"/>
              </w:rPr>
              <w:t>SÍ/NO</w:t>
            </w:r>
            <w:r w:rsidRPr="00C37089">
              <w:rPr>
                <w:rFonts w:asciiTheme="minorHAnsi" w:hAnsiTheme="minorHAnsi"/>
              </w:rPr>
              <w:t>/No procede</w:t>
            </w:r>
          </w:p>
        </w:tc>
      </w:tr>
      <w:tr w:rsidR="00C637B8" w:rsidRPr="00F16CD0" w14:paraId="3F9B7B74" w14:textId="77777777" w:rsidTr="00C637B8">
        <w:tc>
          <w:tcPr>
            <w:tcW w:w="8738" w:type="dxa"/>
          </w:tcPr>
          <w:p w14:paraId="73D58773" w14:textId="57CFA9B1" w:rsidR="00C637B8" w:rsidRPr="00771A04" w:rsidRDefault="00664801" w:rsidP="00C637B8">
            <w:pPr>
              <w:spacing w:before="120" w:after="120"/>
              <w:jc w:val="both"/>
              <w:rPr>
                <w:rFonts w:asciiTheme="minorHAnsi" w:hAnsiTheme="minorHAnsi" w:cstheme="minorHAnsi"/>
              </w:rPr>
            </w:pPr>
            <w:r>
              <w:rPr>
                <w:rFonts w:asciiTheme="minorHAnsi" w:hAnsiTheme="minorHAnsi" w:cstheme="minorHAnsi"/>
              </w:rPr>
              <w:t>4.4</w:t>
            </w:r>
            <w:r w:rsidR="00C637B8" w:rsidRPr="00C637B8">
              <w:rPr>
                <w:rFonts w:asciiTheme="minorHAnsi" w:hAnsiTheme="minorHAnsi" w:cstheme="minorHAnsi"/>
              </w:rPr>
              <w:t>.</w:t>
            </w:r>
            <w:r w:rsidR="00C637B8">
              <w:rPr>
                <w:rFonts w:asciiTheme="minorHAnsi" w:hAnsiTheme="minorHAnsi" w:cstheme="minorHAnsi"/>
              </w:rPr>
              <w:t>2</w:t>
            </w:r>
            <w:r>
              <w:rPr>
                <w:rFonts w:asciiTheme="minorHAnsi" w:hAnsiTheme="minorHAnsi" w:cstheme="minorHAnsi"/>
              </w:rPr>
              <w:t>.</w:t>
            </w:r>
            <w:r w:rsidR="00C637B8" w:rsidRPr="00C637B8">
              <w:rPr>
                <w:rFonts w:asciiTheme="minorHAnsi" w:hAnsiTheme="minorHAnsi" w:cstheme="minorHAnsi"/>
              </w:rPr>
              <w:t xml:space="preserve"> </w:t>
            </w:r>
            <w:r w:rsidR="00C637B8">
              <w:rPr>
                <w:rFonts w:asciiTheme="minorHAnsi" w:hAnsiTheme="minorHAnsi" w:cstheme="minorHAnsi"/>
              </w:rPr>
              <w:t xml:space="preserve">Se ha </w:t>
            </w:r>
            <w:r w:rsidR="00C637B8" w:rsidRPr="00C637B8">
              <w:rPr>
                <w:rFonts w:asciiTheme="minorHAnsi" w:hAnsiTheme="minorHAnsi" w:cstheme="minorHAnsi"/>
              </w:rPr>
              <w:t>limita</w:t>
            </w:r>
            <w:r w:rsidR="00C637B8">
              <w:rPr>
                <w:rFonts w:asciiTheme="minorHAnsi" w:hAnsiTheme="minorHAnsi" w:cstheme="minorHAnsi"/>
              </w:rPr>
              <w:t>do</w:t>
            </w:r>
            <w:r w:rsidR="00C637B8" w:rsidRPr="00C637B8">
              <w:rPr>
                <w:rFonts w:asciiTheme="minorHAnsi" w:hAnsiTheme="minorHAnsi" w:cstheme="min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tc>
        <w:tc>
          <w:tcPr>
            <w:tcW w:w="1042" w:type="dxa"/>
          </w:tcPr>
          <w:p w14:paraId="706C5861" w14:textId="77777777" w:rsidR="00196D89" w:rsidRDefault="00196D89" w:rsidP="00C637B8">
            <w:pPr>
              <w:spacing w:before="120" w:after="120"/>
              <w:jc w:val="center"/>
              <w:rPr>
                <w:rFonts w:asciiTheme="minorHAnsi" w:hAnsiTheme="minorHAnsi"/>
              </w:rPr>
            </w:pPr>
          </w:p>
          <w:p w14:paraId="61BA354B" w14:textId="7A6CEC96" w:rsidR="00C637B8" w:rsidRPr="00F16CD0" w:rsidRDefault="00C637B8" w:rsidP="00D85721">
            <w:pPr>
              <w:spacing w:before="120" w:after="120"/>
            </w:pPr>
            <w:r w:rsidRPr="00F16CD0">
              <w:rPr>
                <w:rFonts w:asciiTheme="minorHAnsi" w:hAnsiTheme="minorHAnsi"/>
              </w:rPr>
              <w:t>SÍ/NO</w:t>
            </w:r>
            <w:r w:rsidRPr="00C37089">
              <w:rPr>
                <w:rFonts w:asciiTheme="minorHAnsi" w:hAnsiTheme="minorHAnsi"/>
              </w:rPr>
              <w:t>/No procede</w:t>
            </w:r>
          </w:p>
        </w:tc>
      </w:tr>
      <w:tr w:rsidR="00C637B8" w:rsidRPr="00F16CD0" w14:paraId="5B3A5FC5" w14:textId="77777777" w:rsidTr="00C637B8">
        <w:tc>
          <w:tcPr>
            <w:tcW w:w="8738" w:type="dxa"/>
          </w:tcPr>
          <w:p w14:paraId="19DAD9D4" w14:textId="3FFCEB4D" w:rsidR="00C637B8" w:rsidRPr="00C637B8" w:rsidRDefault="00664801" w:rsidP="00C637B8">
            <w:pPr>
              <w:spacing w:before="120" w:after="120"/>
              <w:jc w:val="both"/>
              <w:rPr>
                <w:rFonts w:cstheme="minorHAnsi"/>
              </w:rPr>
            </w:pPr>
            <w:r>
              <w:rPr>
                <w:rFonts w:asciiTheme="minorHAnsi" w:hAnsiTheme="minorHAnsi" w:cstheme="minorHAnsi"/>
              </w:rPr>
              <w:t>4.4.3.</w:t>
            </w:r>
            <w:r w:rsidR="00C637B8">
              <w:rPr>
                <w:rFonts w:asciiTheme="minorHAnsi" w:hAnsiTheme="minorHAnsi" w:cstheme="minorHAnsi"/>
              </w:rPr>
              <w:t xml:space="preserve"> L</w:t>
            </w:r>
            <w:r w:rsidR="00C637B8" w:rsidRPr="00C637B8">
              <w:rPr>
                <w:rFonts w:asciiTheme="minorHAnsi" w:hAnsiTheme="minorHAnsi" w:cstheme="minorHAnsi"/>
              </w:rPr>
              <w:t xml:space="preserve">a demolición se </w:t>
            </w:r>
            <w:r w:rsidR="00C637B8">
              <w:rPr>
                <w:rFonts w:asciiTheme="minorHAnsi" w:hAnsiTheme="minorHAnsi" w:cstheme="minorHAnsi"/>
              </w:rPr>
              <w:t xml:space="preserve">ha </w:t>
            </w:r>
            <w:r w:rsidR="00C637B8" w:rsidRPr="00C637B8">
              <w:rPr>
                <w:rFonts w:asciiTheme="minorHAnsi" w:hAnsiTheme="minorHAnsi" w:cstheme="minorHAnsi"/>
              </w:rPr>
              <w:t>llev</w:t>
            </w:r>
            <w:r w:rsidR="00C637B8">
              <w:rPr>
                <w:rFonts w:asciiTheme="minorHAnsi" w:hAnsiTheme="minorHAnsi" w:cstheme="minorHAnsi"/>
              </w:rPr>
              <w:t>ado</w:t>
            </w:r>
            <w:r w:rsidR="00C637B8" w:rsidRPr="00C637B8">
              <w:rPr>
                <w:rFonts w:asciiTheme="minorHAnsi" w:hAnsiTheme="minorHAnsi" w:cstheme="minorHAnsi"/>
              </w:rPr>
              <w:t xml:space="preserve"> a cabo preferiblemente de forma selectiva y </w:t>
            </w:r>
            <w:r w:rsidR="00C637B8">
              <w:rPr>
                <w:rFonts w:asciiTheme="minorHAnsi" w:hAnsiTheme="minorHAnsi" w:cstheme="minorHAnsi"/>
              </w:rPr>
              <w:t xml:space="preserve">su </w:t>
            </w:r>
            <w:r w:rsidR="00C637B8" w:rsidRPr="00C637B8">
              <w:rPr>
                <w:rFonts w:asciiTheme="minorHAnsi" w:hAnsiTheme="minorHAnsi" w:cstheme="minorHAnsi"/>
              </w:rPr>
              <w:t xml:space="preserve">clasificación se </w:t>
            </w:r>
            <w:r w:rsidR="00C637B8">
              <w:rPr>
                <w:rFonts w:asciiTheme="minorHAnsi" w:hAnsiTheme="minorHAnsi" w:cstheme="minorHAnsi"/>
              </w:rPr>
              <w:t xml:space="preserve">ha </w:t>
            </w:r>
            <w:r w:rsidR="00C637B8" w:rsidRPr="00C637B8">
              <w:rPr>
                <w:rFonts w:asciiTheme="minorHAnsi" w:hAnsiTheme="minorHAnsi" w:cstheme="minorHAnsi"/>
              </w:rPr>
              <w:t>realiza</w:t>
            </w:r>
            <w:r w:rsidR="00C637B8">
              <w:rPr>
                <w:rFonts w:asciiTheme="minorHAnsi" w:hAnsiTheme="minorHAnsi" w:cstheme="minorHAnsi"/>
              </w:rPr>
              <w:t>do</w:t>
            </w:r>
            <w:r w:rsidR="00C637B8" w:rsidRPr="00C637B8">
              <w:rPr>
                <w:rFonts w:asciiTheme="minorHAnsi" w:hAnsiTheme="minorHAnsi" w:cstheme="minorHAnsi"/>
              </w:rPr>
              <w:t xml:space="preserve"> de forma preferente en el lugar de generación de los residuos. Los diseños de los edificios y las técnicas de construcción apoyan la circularidad y, en particular, dem</w:t>
            </w:r>
            <w:r w:rsidR="00C637B8">
              <w:rPr>
                <w:rFonts w:asciiTheme="minorHAnsi" w:hAnsiTheme="minorHAnsi" w:cstheme="minorHAnsi"/>
              </w:rPr>
              <w:t>uestra</w:t>
            </w:r>
            <w:r w:rsidR="00C637B8" w:rsidRPr="00C637B8">
              <w:rPr>
                <w:rFonts w:asciiTheme="minorHAnsi" w:hAnsiTheme="minorHAnsi" w:cstheme="minorHAnsi"/>
              </w:rPr>
              <w:t>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c>
          <w:tcPr>
            <w:tcW w:w="1042" w:type="dxa"/>
          </w:tcPr>
          <w:p w14:paraId="37B527F4" w14:textId="77777777" w:rsidR="00196D89" w:rsidRDefault="00196D89" w:rsidP="00C637B8">
            <w:pPr>
              <w:spacing w:before="120" w:after="120"/>
              <w:jc w:val="center"/>
              <w:rPr>
                <w:rFonts w:asciiTheme="minorHAnsi" w:hAnsiTheme="minorHAnsi"/>
              </w:rPr>
            </w:pPr>
          </w:p>
          <w:p w14:paraId="7BE354D5" w14:textId="57A03243" w:rsidR="00C637B8" w:rsidRPr="00F16CD0" w:rsidRDefault="00C637B8" w:rsidP="00C637B8">
            <w:pPr>
              <w:spacing w:before="120" w:after="120"/>
              <w:jc w:val="center"/>
            </w:pPr>
            <w:r w:rsidRPr="00F16CD0">
              <w:rPr>
                <w:rFonts w:asciiTheme="minorHAnsi" w:hAnsiTheme="minorHAnsi"/>
              </w:rPr>
              <w:t>SÍ/NO</w:t>
            </w:r>
            <w:r w:rsidRPr="00C37089">
              <w:rPr>
                <w:rFonts w:asciiTheme="minorHAnsi" w:hAnsiTheme="minorHAnsi"/>
              </w:rPr>
              <w:t>/No procede</w:t>
            </w:r>
          </w:p>
        </w:tc>
      </w:tr>
    </w:tbl>
    <w:p w14:paraId="6A5E7AE1" w14:textId="33FFD5B7" w:rsidR="00773605" w:rsidRDefault="00773605" w:rsidP="00D85721">
      <w:pPr>
        <w:pStyle w:val="Prrafodelista"/>
        <w:spacing w:after="0"/>
        <w:ind w:left="0"/>
        <w:rPr>
          <w:rFonts w:cstheme="minorHAnsi"/>
          <w:b/>
        </w:rPr>
      </w:pPr>
    </w:p>
    <w:tbl>
      <w:tblPr>
        <w:tblStyle w:val="Tablaconcuadrcula"/>
        <w:tblW w:w="9780" w:type="dxa"/>
        <w:tblInd w:w="279" w:type="dxa"/>
        <w:tblLook w:val="04A0" w:firstRow="1" w:lastRow="0" w:firstColumn="1" w:lastColumn="0" w:noHBand="0" w:noVBand="1"/>
      </w:tblPr>
      <w:tblGrid>
        <w:gridCol w:w="8788"/>
        <w:gridCol w:w="992"/>
      </w:tblGrid>
      <w:tr w:rsidR="00A12AD2" w:rsidRPr="001724C4" w14:paraId="15B4C3FF" w14:textId="77777777" w:rsidTr="00A12AD2">
        <w:tc>
          <w:tcPr>
            <w:tcW w:w="8788" w:type="dxa"/>
          </w:tcPr>
          <w:p w14:paraId="5E46448A" w14:textId="469256A2" w:rsidR="00A12AD2" w:rsidRPr="00F16CD0" w:rsidRDefault="00FE486B" w:rsidP="00A12AD2">
            <w:pPr>
              <w:spacing w:before="120" w:after="120"/>
              <w:rPr>
                <w:rFonts w:asciiTheme="minorHAnsi" w:hAnsiTheme="minorHAnsi" w:cstheme="minorHAnsi"/>
                <w:b/>
              </w:rPr>
            </w:pPr>
            <w:r w:rsidRPr="00F16CD0">
              <w:rPr>
                <w:rFonts w:asciiTheme="minorHAnsi" w:hAnsiTheme="minorHAnsi" w:cstheme="minorHAnsi"/>
                <w:b/>
              </w:rPr>
              <w:t>Las actuaciones cumplen con la legislación vigente que le es de aplicación y en particular:</w:t>
            </w:r>
          </w:p>
        </w:tc>
        <w:tc>
          <w:tcPr>
            <w:tcW w:w="992" w:type="dxa"/>
          </w:tcPr>
          <w:p w14:paraId="48C0561F" w14:textId="4403B3BF" w:rsidR="00A12AD2" w:rsidRPr="00F16CD0" w:rsidRDefault="00FE486B" w:rsidP="00FE486B">
            <w:pPr>
              <w:spacing w:before="120" w:after="120"/>
              <w:jc w:val="center"/>
              <w:rPr>
                <w:rFonts w:asciiTheme="minorHAnsi" w:hAnsiTheme="minorHAnsi" w:cstheme="minorHAnsi"/>
                <w:b/>
              </w:rPr>
            </w:pPr>
            <w:r w:rsidRPr="00F16CD0">
              <w:rPr>
                <w:rFonts w:asciiTheme="minorHAnsi" w:hAnsiTheme="minorHAnsi" w:cstheme="minorHAnsi"/>
                <w:b/>
              </w:rPr>
              <w:t>SÍ/NO</w:t>
            </w:r>
          </w:p>
        </w:tc>
      </w:tr>
      <w:tr w:rsidR="00A12AD2" w:rsidRPr="001724C4" w14:paraId="3A4C0FC3" w14:textId="77777777" w:rsidTr="00673EE6">
        <w:tc>
          <w:tcPr>
            <w:tcW w:w="8788" w:type="dxa"/>
            <w:tcBorders>
              <w:bottom w:val="single" w:sz="4" w:space="0" w:color="auto"/>
            </w:tcBorders>
          </w:tcPr>
          <w:p w14:paraId="52CFD438" w14:textId="5CC22343" w:rsidR="00A12AD2" w:rsidRPr="00F16CD0" w:rsidRDefault="00664801" w:rsidP="00A12AD2">
            <w:pPr>
              <w:spacing w:before="120" w:after="120"/>
              <w:rPr>
                <w:rFonts w:asciiTheme="minorHAnsi" w:hAnsiTheme="minorHAnsi" w:cstheme="minorHAnsi"/>
              </w:rPr>
            </w:pPr>
            <w:r>
              <w:rPr>
                <w:rFonts w:asciiTheme="minorHAnsi" w:hAnsiTheme="minorHAnsi" w:cstheme="minorHAnsi"/>
              </w:rPr>
              <w:t>4.</w:t>
            </w:r>
            <w:r w:rsidR="00FE486B" w:rsidRPr="00F16CD0">
              <w:rPr>
                <w:rFonts w:asciiTheme="minorHAnsi" w:hAnsiTheme="minorHAnsi" w:cstheme="minorHAnsi"/>
              </w:rPr>
              <w:t xml:space="preserve">a) </w:t>
            </w:r>
            <w:r w:rsidR="005B6A70" w:rsidRPr="005B6A70">
              <w:rPr>
                <w:rFonts w:asciiTheme="minorHAnsi" w:hAnsiTheme="minorHAnsi" w:cstheme="minorHAnsi"/>
              </w:rPr>
              <w:t>Documento Básico de Ahorro de Energía HE-0, Limitación del consumo energético, del Código Técnico de la Edificación.</w:t>
            </w:r>
          </w:p>
        </w:tc>
        <w:tc>
          <w:tcPr>
            <w:tcW w:w="992" w:type="dxa"/>
            <w:tcBorders>
              <w:bottom w:val="single" w:sz="4" w:space="0" w:color="auto"/>
            </w:tcBorders>
            <w:vAlign w:val="center"/>
          </w:tcPr>
          <w:p w14:paraId="0A0D463C" w14:textId="74C067C1" w:rsidR="00A12AD2" w:rsidRPr="00F16CD0" w:rsidRDefault="00FE486B" w:rsidP="00673EE6">
            <w:pPr>
              <w:spacing w:before="120" w:after="120"/>
              <w:jc w:val="center"/>
              <w:rPr>
                <w:rFonts w:asciiTheme="minorHAnsi" w:hAnsiTheme="minorHAnsi" w:cstheme="minorHAnsi"/>
              </w:rPr>
            </w:pPr>
            <w:r w:rsidRPr="00F16CD0">
              <w:rPr>
                <w:rFonts w:asciiTheme="minorHAnsi" w:hAnsiTheme="minorHAnsi"/>
              </w:rPr>
              <w:t>SÍ/NO</w:t>
            </w:r>
          </w:p>
        </w:tc>
      </w:tr>
      <w:tr w:rsidR="00A12AD2" w:rsidRPr="001724C4" w14:paraId="5615ADFE" w14:textId="77777777" w:rsidTr="00673EE6">
        <w:tc>
          <w:tcPr>
            <w:tcW w:w="8788" w:type="dxa"/>
          </w:tcPr>
          <w:p w14:paraId="13058CE0" w14:textId="1D6166CF" w:rsidR="00A12AD2" w:rsidRPr="00F16CD0" w:rsidRDefault="00664801" w:rsidP="00A12AD2">
            <w:pPr>
              <w:spacing w:before="120" w:after="120"/>
              <w:rPr>
                <w:rFonts w:asciiTheme="minorHAnsi" w:hAnsiTheme="minorHAnsi" w:cstheme="minorHAnsi"/>
              </w:rPr>
            </w:pPr>
            <w:r>
              <w:rPr>
                <w:rFonts w:asciiTheme="minorHAnsi" w:hAnsiTheme="minorHAnsi" w:cstheme="minorHAnsi"/>
              </w:rPr>
              <w:t>4.</w:t>
            </w:r>
            <w:r w:rsidR="00FE486B" w:rsidRPr="00F16CD0">
              <w:rPr>
                <w:rFonts w:asciiTheme="minorHAnsi" w:hAnsiTheme="minorHAnsi" w:cstheme="minorHAnsi"/>
              </w:rPr>
              <w:t xml:space="preserve">b) </w:t>
            </w:r>
            <w:r w:rsidR="005B6A70" w:rsidRPr="005B6A70">
              <w:rPr>
                <w:rFonts w:asciiTheme="minorHAnsi" w:hAnsiTheme="minorHAnsi" w:cstheme="minorHAnsi"/>
              </w:rPr>
              <w:t>Documento Básico de Ahorro de Energía HE-1, Condiciones para el control de la demanda energética, del Código Técnico de la Edificación</w:t>
            </w:r>
          </w:p>
        </w:tc>
        <w:tc>
          <w:tcPr>
            <w:tcW w:w="992" w:type="dxa"/>
            <w:vAlign w:val="center"/>
          </w:tcPr>
          <w:p w14:paraId="56FA2977" w14:textId="21F40333" w:rsidR="00A12AD2" w:rsidRPr="00F16CD0" w:rsidRDefault="00FE486B" w:rsidP="00673EE6">
            <w:pPr>
              <w:spacing w:before="120" w:after="120"/>
              <w:jc w:val="center"/>
              <w:rPr>
                <w:rFonts w:asciiTheme="minorHAnsi" w:hAnsiTheme="minorHAnsi" w:cstheme="minorHAnsi"/>
              </w:rPr>
            </w:pPr>
            <w:r w:rsidRPr="00F16CD0">
              <w:rPr>
                <w:rFonts w:asciiTheme="minorHAnsi" w:hAnsiTheme="minorHAnsi"/>
              </w:rPr>
              <w:t>SÍ/NO</w:t>
            </w:r>
          </w:p>
        </w:tc>
      </w:tr>
      <w:tr w:rsidR="00673EE6" w:rsidRPr="001724C4" w14:paraId="08D53F55" w14:textId="77777777" w:rsidTr="00673EE6">
        <w:tc>
          <w:tcPr>
            <w:tcW w:w="8788" w:type="dxa"/>
          </w:tcPr>
          <w:p w14:paraId="63E54B2D" w14:textId="0C19C146" w:rsidR="00673EE6" w:rsidRPr="00673EE6" w:rsidRDefault="00664801" w:rsidP="00A12AD2">
            <w:pPr>
              <w:spacing w:before="120" w:after="120"/>
              <w:rPr>
                <w:rFonts w:asciiTheme="minorHAnsi" w:hAnsiTheme="minorHAnsi" w:cstheme="minorHAnsi"/>
              </w:rPr>
            </w:pPr>
            <w:r>
              <w:rPr>
                <w:rFonts w:asciiTheme="minorHAnsi" w:hAnsiTheme="minorHAnsi" w:cstheme="minorHAnsi"/>
              </w:rPr>
              <w:t>4.</w:t>
            </w:r>
            <w:r w:rsidR="00673EE6" w:rsidRPr="00673EE6">
              <w:rPr>
                <w:rFonts w:asciiTheme="minorHAnsi" w:hAnsiTheme="minorHAnsi" w:cstheme="minorHAnsi"/>
              </w:rPr>
              <w:t>c) Documento Básico de Ahorro de Energía HE-2, Condiciones de las instalaciones térmicas, del Código Técnico de la Edificación, desarrollado a través del Reglamento de Instalaciones Térmicas de Edificios (RITE).</w:t>
            </w:r>
          </w:p>
        </w:tc>
        <w:tc>
          <w:tcPr>
            <w:tcW w:w="992" w:type="dxa"/>
            <w:vAlign w:val="center"/>
          </w:tcPr>
          <w:p w14:paraId="6E81E904" w14:textId="1004B957" w:rsidR="00673EE6" w:rsidRPr="00F16CD0" w:rsidRDefault="00673EE6" w:rsidP="00673EE6">
            <w:pPr>
              <w:spacing w:before="120" w:after="120"/>
              <w:jc w:val="center"/>
            </w:pPr>
            <w:r w:rsidRPr="00F16CD0">
              <w:rPr>
                <w:rFonts w:asciiTheme="minorHAnsi" w:hAnsiTheme="minorHAnsi"/>
              </w:rPr>
              <w:t>SÍ/NO</w:t>
            </w:r>
          </w:p>
        </w:tc>
      </w:tr>
      <w:tr w:rsidR="00673EE6" w:rsidRPr="001724C4" w14:paraId="6C0E8EB4" w14:textId="77777777" w:rsidTr="00673EE6">
        <w:tc>
          <w:tcPr>
            <w:tcW w:w="8788" w:type="dxa"/>
            <w:tcBorders>
              <w:bottom w:val="single" w:sz="4" w:space="0" w:color="auto"/>
            </w:tcBorders>
          </w:tcPr>
          <w:p w14:paraId="574B0207" w14:textId="6463869E" w:rsidR="00673EE6" w:rsidRPr="00673EE6" w:rsidRDefault="00664801" w:rsidP="00A12AD2">
            <w:pPr>
              <w:spacing w:before="120" w:after="120"/>
              <w:rPr>
                <w:rFonts w:asciiTheme="minorHAnsi" w:hAnsiTheme="minorHAnsi" w:cstheme="minorHAnsi"/>
              </w:rPr>
            </w:pPr>
            <w:r>
              <w:rPr>
                <w:rFonts w:asciiTheme="minorHAnsi" w:hAnsiTheme="minorHAnsi" w:cstheme="minorHAnsi"/>
              </w:rPr>
              <w:t>4.</w:t>
            </w:r>
            <w:r w:rsidR="00673EE6" w:rsidRPr="00673EE6">
              <w:rPr>
                <w:rFonts w:asciiTheme="minorHAnsi" w:hAnsiTheme="minorHAnsi" w:cstheme="minorHAnsi"/>
              </w:rPr>
              <w:t>d) Documento Básico de Ahorro de Energía HE-3, Condiciones de las instalaciones de Iluminación, del Código Técnico de la Edificación</w:t>
            </w:r>
          </w:p>
        </w:tc>
        <w:tc>
          <w:tcPr>
            <w:tcW w:w="992" w:type="dxa"/>
            <w:tcBorders>
              <w:bottom w:val="single" w:sz="4" w:space="0" w:color="auto"/>
            </w:tcBorders>
            <w:vAlign w:val="center"/>
          </w:tcPr>
          <w:p w14:paraId="7399BDAD" w14:textId="5B13706C" w:rsidR="00673EE6" w:rsidRPr="00F16CD0" w:rsidRDefault="00673EE6" w:rsidP="00673EE6">
            <w:pPr>
              <w:spacing w:before="120" w:after="120"/>
              <w:jc w:val="center"/>
            </w:pPr>
            <w:r w:rsidRPr="00F16CD0">
              <w:rPr>
                <w:rFonts w:asciiTheme="minorHAnsi" w:hAnsiTheme="minorHAnsi"/>
              </w:rPr>
              <w:t>SÍ/NO</w:t>
            </w:r>
          </w:p>
        </w:tc>
      </w:tr>
    </w:tbl>
    <w:p w14:paraId="47148E31" w14:textId="6211E514" w:rsidR="00F947EE" w:rsidRPr="001724C4" w:rsidRDefault="00F947EE" w:rsidP="00F947EE">
      <w:pPr>
        <w:pStyle w:val="Ttulo2"/>
        <w:numPr>
          <w:ilvl w:val="0"/>
          <w:numId w:val="0"/>
        </w:numPr>
      </w:pPr>
      <w:bookmarkStart w:id="6" w:name="_Toc476830254"/>
      <w:bookmarkEnd w:id="6"/>
      <w:r w:rsidRPr="001724C4">
        <w:t>Modelo</w:t>
      </w:r>
      <w:r>
        <w:t xml:space="preserve"> Genérico</w:t>
      </w:r>
      <w:r w:rsidRPr="001724C4">
        <w:t xml:space="preserve"> </w:t>
      </w:r>
      <w:r w:rsidRPr="00023E6A">
        <w:t xml:space="preserve">Medida </w:t>
      </w:r>
      <w:r>
        <w:t>2</w:t>
      </w:r>
      <w:r w:rsidRPr="001724C4">
        <w:t xml:space="preserve">. </w:t>
      </w:r>
      <w:r w:rsidR="00097479" w:rsidRPr="00097479">
        <w:t>Instalaciones de generación eléctrica renovable para autoconsumo.</w:t>
      </w:r>
    </w:p>
    <w:p w14:paraId="7A9FDB6B" w14:textId="77777777" w:rsidR="00F947EE" w:rsidRDefault="00F947EE" w:rsidP="00F947EE">
      <w:pPr>
        <w:spacing w:before="480" w:after="120"/>
        <w:rPr>
          <w:rFonts w:cstheme="minorHAnsi"/>
          <w:b/>
        </w:rPr>
      </w:pPr>
      <w:r w:rsidRPr="001724C4">
        <w:rPr>
          <w:rFonts w:cstheme="minorHAnsi"/>
          <w:b/>
        </w:rPr>
        <w:lastRenderedPageBreak/>
        <w:t>3. RESULTADOS ENERGÉTICOS.</w:t>
      </w:r>
    </w:p>
    <w:p w14:paraId="61B18E1B" w14:textId="77777777" w:rsidR="00F947EE" w:rsidRDefault="00F947EE" w:rsidP="00F947EE">
      <w:pPr>
        <w:spacing w:afterLines="100" w:after="240"/>
        <w:rPr>
          <w:rFonts w:cstheme="minorHAnsi"/>
        </w:rPr>
      </w:pPr>
      <w:r w:rsidRPr="00B32B8B">
        <w:rPr>
          <w:rFonts w:cstheme="minorHAnsi"/>
        </w:rPr>
        <w:t xml:space="preserve">Se deben completar las siguientes tablas </w:t>
      </w:r>
      <w:r w:rsidRPr="00023E6A">
        <w:rPr>
          <w:rFonts w:cstheme="minorHAnsi"/>
        </w:rPr>
        <w:t>para cada un</w:t>
      </w:r>
      <w:r>
        <w:rPr>
          <w:rFonts w:cstheme="minorHAnsi"/>
        </w:rPr>
        <w:t>o de los municipios y cada uno</w:t>
      </w:r>
      <w:r w:rsidRPr="00023E6A">
        <w:rPr>
          <w:rFonts w:cstheme="minorHAnsi"/>
        </w:rPr>
        <w:t xml:space="preserve"> de l</w:t>
      </w:r>
      <w:r>
        <w:rPr>
          <w:rFonts w:cstheme="minorHAnsi"/>
        </w:rPr>
        <w:t>o</w:t>
      </w:r>
      <w:r w:rsidRPr="00023E6A">
        <w:rPr>
          <w:rFonts w:cstheme="minorHAnsi"/>
        </w:rPr>
        <w:t>s</w:t>
      </w:r>
      <w:r>
        <w:rPr>
          <w:rFonts w:cstheme="minorHAnsi"/>
        </w:rPr>
        <w:t xml:space="preserve"> edificios, tecnologías y combustibles</w:t>
      </w:r>
      <w:r w:rsidRPr="00023E6A">
        <w:rPr>
          <w:rFonts w:cstheme="minorHAnsi"/>
        </w:rPr>
        <w:t xml:space="preserve"> que formen parte del expediente</w:t>
      </w:r>
      <w:r>
        <w:rPr>
          <w:rFonts w:cstheme="minorHAnsi"/>
        </w:rPr>
        <w:t>:</w:t>
      </w:r>
    </w:p>
    <w:tbl>
      <w:tblPr>
        <w:tblStyle w:val="Tablaconcuadrcula1"/>
        <w:tblW w:w="9992" w:type="dxa"/>
        <w:tblInd w:w="-5" w:type="dxa"/>
        <w:tblLook w:val="04A0" w:firstRow="1" w:lastRow="0" w:firstColumn="1" w:lastColumn="0" w:noHBand="0" w:noVBand="1"/>
      </w:tblPr>
      <w:tblGrid>
        <w:gridCol w:w="9992"/>
      </w:tblGrid>
      <w:tr w:rsidR="00F947EE" w:rsidRPr="000949B9" w14:paraId="3228B713" w14:textId="77777777" w:rsidTr="00D85721">
        <w:trPr>
          <w:trHeight w:val="300"/>
        </w:trPr>
        <w:tc>
          <w:tcPr>
            <w:tcW w:w="9992" w:type="dxa"/>
            <w:shd w:val="clear" w:color="auto" w:fill="1F4E79" w:themeFill="accent5" w:themeFillShade="80"/>
            <w:noWrap/>
          </w:tcPr>
          <w:p w14:paraId="73A593EC" w14:textId="11CE7756" w:rsidR="00F947EE" w:rsidRPr="00023E6A" w:rsidRDefault="00F947EE" w:rsidP="00664801">
            <w:pPr>
              <w:spacing w:before="120" w:after="12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8841A8">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11CFD540" w14:textId="77777777" w:rsidR="007B69CA" w:rsidRDefault="007B69CA" w:rsidP="00664801">
      <w:pPr>
        <w:spacing w:before="120" w:after="120"/>
      </w:pPr>
    </w:p>
    <w:tbl>
      <w:tblPr>
        <w:tblStyle w:val="Tablaconcuadrcula1"/>
        <w:tblW w:w="9708" w:type="dxa"/>
        <w:tblInd w:w="279" w:type="dxa"/>
        <w:tblLook w:val="04A0" w:firstRow="1" w:lastRow="0" w:firstColumn="1" w:lastColumn="0" w:noHBand="0" w:noVBand="1"/>
      </w:tblPr>
      <w:tblGrid>
        <w:gridCol w:w="5948"/>
        <w:gridCol w:w="3760"/>
      </w:tblGrid>
      <w:tr w:rsidR="00F947EE" w:rsidRPr="000949B9" w14:paraId="3F6F9748" w14:textId="77777777" w:rsidTr="007B69CA">
        <w:trPr>
          <w:trHeight w:val="300"/>
        </w:trPr>
        <w:tc>
          <w:tcPr>
            <w:tcW w:w="9708" w:type="dxa"/>
            <w:gridSpan w:val="2"/>
            <w:shd w:val="clear" w:color="auto" w:fill="2E74B5" w:themeFill="accent5" w:themeFillShade="BF"/>
            <w:noWrap/>
          </w:tcPr>
          <w:p w14:paraId="5F0434EF" w14:textId="77777777" w:rsidR="00F947EE" w:rsidRPr="00023E6A" w:rsidRDefault="00F947EE" w:rsidP="00664801">
            <w:pPr>
              <w:spacing w:before="120" w:after="12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INSTALACIÓN 1: ______________</w:t>
            </w:r>
          </w:p>
        </w:tc>
      </w:tr>
      <w:tr w:rsidR="00F947EE" w:rsidRPr="000949B9" w14:paraId="614EECEB" w14:textId="77777777" w:rsidTr="007B69CA">
        <w:trPr>
          <w:trHeight w:val="300"/>
        </w:trPr>
        <w:tc>
          <w:tcPr>
            <w:tcW w:w="5948" w:type="dxa"/>
            <w:shd w:val="clear" w:color="auto" w:fill="DEEAF6" w:themeFill="accent5" w:themeFillTint="33"/>
            <w:noWrap/>
          </w:tcPr>
          <w:p w14:paraId="370B728F"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instalación</w:t>
            </w:r>
          </w:p>
          <w:p w14:paraId="4D36A3C7" w14:textId="77777777" w:rsidR="00F947EE" w:rsidRPr="00BE3830"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4435DC3D" w14:textId="77777777" w:rsidR="00F947EE" w:rsidRPr="00BE3830" w:rsidRDefault="00F947EE" w:rsidP="00664801">
            <w:pPr>
              <w:spacing w:before="120" w:after="120" w:line="240" w:lineRule="auto"/>
              <w:jc w:val="center"/>
              <w:rPr>
                <w:rFonts w:ascii="Calibri" w:eastAsia="Times New Roman" w:hAnsi="Calibri" w:cs="Calibri"/>
                <w:color w:val="000000"/>
                <w:sz w:val="20"/>
                <w:szCs w:val="20"/>
                <w:lang w:eastAsia="es-ES"/>
              </w:rPr>
            </w:pPr>
          </w:p>
        </w:tc>
      </w:tr>
    </w:tbl>
    <w:p w14:paraId="6246689C" w14:textId="77777777" w:rsidR="00F947EE" w:rsidRDefault="00F947EE" w:rsidP="00664801">
      <w:pPr>
        <w:spacing w:before="120" w:after="120"/>
        <w:ind w:firstLine="708"/>
        <w:rPr>
          <w:rFonts w:cstheme="minorHAnsi"/>
          <w:u w:val="single"/>
        </w:rPr>
      </w:pPr>
      <w:r w:rsidRPr="00023E6A">
        <w:rPr>
          <w:rFonts w:cstheme="minorHAnsi"/>
          <w:u w:val="single"/>
        </w:rPr>
        <w:t>Estado antes de la medida:</w:t>
      </w:r>
    </w:p>
    <w:tbl>
      <w:tblPr>
        <w:tblStyle w:val="Tablaconcuadrcula1"/>
        <w:tblW w:w="9726" w:type="dxa"/>
        <w:tblInd w:w="279" w:type="dxa"/>
        <w:tblLook w:val="04A0" w:firstRow="1" w:lastRow="0" w:firstColumn="1" w:lastColumn="0" w:noHBand="0" w:noVBand="1"/>
      </w:tblPr>
      <w:tblGrid>
        <w:gridCol w:w="5953"/>
        <w:gridCol w:w="3760"/>
        <w:gridCol w:w="13"/>
      </w:tblGrid>
      <w:tr w:rsidR="00A44F51" w:rsidRPr="000949B9" w14:paraId="2E4750FB" w14:textId="77777777" w:rsidTr="00D85721">
        <w:trPr>
          <w:trHeight w:val="300"/>
        </w:trPr>
        <w:tc>
          <w:tcPr>
            <w:tcW w:w="9726" w:type="dxa"/>
            <w:gridSpan w:val="3"/>
            <w:shd w:val="clear" w:color="auto" w:fill="9CC2E5" w:themeFill="accent5" w:themeFillTint="99"/>
            <w:noWrap/>
          </w:tcPr>
          <w:p w14:paraId="6E32CF4B" w14:textId="55A3BAF9" w:rsidR="00A44F51" w:rsidRPr="000949B9" w:rsidRDefault="00A44F51" w:rsidP="00664801">
            <w:pPr>
              <w:spacing w:before="120" w:after="12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ESTADO ANTES DE LA MEDIDA DE INSTALACIÓN 1: </w:t>
            </w:r>
            <w:r w:rsidRPr="000949B9">
              <w:rPr>
                <w:rFonts w:ascii="Calibri" w:eastAsia="Times New Roman" w:hAnsi="Calibri" w:cs="Calibri"/>
                <w:b/>
                <w:bCs/>
                <w:sz w:val="20"/>
                <w:szCs w:val="20"/>
                <w:lang w:eastAsia="es-ES"/>
              </w:rPr>
              <w:t>______________</w:t>
            </w:r>
          </w:p>
        </w:tc>
      </w:tr>
      <w:tr w:rsidR="00A44F51" w:rsidRPr="000949B9" w14:paraId="5A30664F" w14:textId="77777777" w:rsidTr="00D85721">
        <w:trPr>
          <w:gridAfter w:val="1"/>
          <w:wAfter w:w="13" w:type="dxa"/>
          <w:trHeight w:val="300"/>
        </w:trPr>
        <w:tc>
          <w:tcPr>
            <w:tcW w:w="5953" w:type="dxa"/>
            <w:shd w:val="clear" w:color="auto" w:fill="DEEAF6" w:themeFill="accent5" w:themeFillTint="33"/>
            <w:noWrap/>
            <w:hideMark/>
          </w:tcPr>
          <w:p w14:paraId="00FA73D8" w14:textId="61F45D60" w:rsidR="00A44F51" w:rsidRDefault="00A44F51"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técnicos antes de la medida para Instalación 1</w:t>
            </w:r>
          </w:p>
          <w:p w14:paraId="233AE3F6" w14:textId="77777777" w:rsidR="00A44F51" w:rsidRPr="000949B9" w:rsidRDefault="00A44F51"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25481A94" w14:textId="77777777" w:rsidR="00A44F51" w:rsidRPr="000949B9" w:rsidRDefault="00A44F51" w:rsidP="00664801">
            <w:pPr>
              <w:spacing w:before="120" w:after="120" w:line="240" w:lineRule="auto"/>
              <w:rPr>
                <w:rFonts w:ascii="Calibri" w:eastAsia="Times New Roman" w:hAnsi="Calibri" w:cs="Calibri"/>
                <w:sz w:val="20"/>
                <w:szCs w:val="20"/>
                <w:lang w:eastAsia="es-ES"/>
              </w:rPr>
            </w:pPr>
          </w:p>
        </w:tc>
      </w:tr>
    </w:tbl>
    <w:p w14:paraId="6D304BB1" w14:textId="77777777" w:rsidR="00F947EE" w:rsidRDefault="00F947EE" w:rsidP="00664801">
      <w:pPr>
        <w:spacing w:before="120" w:after="120"/>
        <w:ind w:firstLine="708"/>
        <w:rPr>
          <w:rFonts w:cstheme="minorHAnsi"/>
          <w:u w:val="single"/>
        </w:rPr>
      </w:pPr>
      <w:r w:rsidRPr="0033378C">
        <w:rPr>
          <w:rFonts w:cstheme="minorHAnsi"/>
          <w:u w:val="single"/>
        </w:rPr>
        <w:t xml:space="preserve">Estado </w:t>
      </w:r>
      <w:r>
        <w:rPr>
          <w:rFonts w:cstheme="minorHAnsi"/>
          <w:u w:val="single"/>
        </w:rPr>
        <w:t>después</w:t>
      </w:r>
      <w:r w:rsidRPr="0033378C">
        <w:rPr>
          <w:rFonts w:cstheme="minorHAnsi"/>
          <w:u w:val="single"/>
        </w:rPr>
        <w:t xml:space="preserve"> de la medida:</w:t>
      </w:r>
    </w:p>
    <w:tbl>
      <w:tblPr>
        <w:tblStyle w:val="Tablaconcuadrcula1"/>
        <w:tblW w:w="9154" w:type="dxa"/>
        <w:tblInd w:w="851" w:type="dxa"/>
        <w:tblBorders>
          <w:left w:val="none" w:sz="0" w:space="0" w:color="auto"/>
          <w:right w:val="none" w:sz="0" w:space="0" w:color="auto"/>
        </w:tblBorders>
        <w:tblLook w:val="04A0" w:firstRow="1" w:lastRow="0" w:firstColumn="1" w:lastColumn="0" w:noHBand="0" w:noVBand="1"/>
      </w:tblPr>
      <w:tblGrid>
        <w:gridCol w:w="5381"/>
        <w:gridCol w:w="3760"/>
        <w:gridCol w:w="13"/>
      </w:tblGrid>
      <w:tr w:rsidR="00F947EE" w:rsidRPr="000949B9" w14:paraId="2A8D7B83" w14:textId="77777777" w:rsidTr="00D85721">
        <w:trPr>
          <w:trHeight w:val="300"/>
        </w:trPr>
        <w:tc>
          <w:tcPr>
            <w:tcW w:w="9154" w:type="dxa"/>
            <w:gridSpan w:val="3"/>
            <w:shd w:val="clear" w:color="auto" w:fill="9CC2E5" w:themeFill="accent5" w:themeFillTint="99"/>
            <w:noWrap/>
          </w:tcPr>
          <w:p w14:paraId="70D4B0BF" w14:textId="77777777" w:rsidR="00F947EE" w:rsidRDefault="00F947EE" w:rsidP="00664801">
            <w:pPr>
              <w:spacing w:before="120" w:after="12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1: </w:t>
            </w:r>
            <w:r w:rsidRPr="00023E6A">
              <w:rPr>
                <w:rFonts w:ascii="Calibri" w:eastAsia="Times New Roman" w:hAnsi="Calibri" w:cs="Calibri"/>
                <w:b/>
                <w:bCs/>
                <w:sz w:val="20"/>
                <w:szCs w:val="20"/>
                <w:lang w:eastAsia="es-ES"/>
              </w:rPr>
              <w:t>______________</w:t>
            </w:r>
          </w:p>
        </w:tc>
      </w:tr>
      <w:tr w:rsidR="00F947EE" w:rsidRPr="000949B9" w14:paraId="4BF72349" w14:textId="77777777" w:rsidTr="00D85721">
        <w:trPr>
          <w:gridAfter w:val="1"/>
          <w:wAfter w:w="13" w:type="dxa"/>
          <w:trHeight w:val="300"/>
        </w:trPr>
        <w:tc>
          <w:tcPr>
            <w:tcW w:w="5381" w:type="dxa"/>
            <w:shd w:val="clear" w:color="auto" w:fill="DEEAF6" w:themeFill="accent5" w:themeFillTint="33"/>
            <w:noWrap/>
            <w:hideMark/>
          </w:tcPr>
          <w:p w14:paraId="10C80844"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Tecnología 1</w:t>
            </w:r>
          </w:p>
          <w:p w14:paraId="64F1CA9A" w14:textId="77777777" w:rsidR="00F947EE" w:rsidRPr="00023E6A"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2AF6751A" w14:textId="77777777" w:rsidR="00F947EE" w:rsidRPr="00023E6A" w:rsidRDefault="00F947EE" w:rsidP="00664801">
            <w:pPr>
              <w:spacing w:before="120" w:after="120" w:line="240" w:lineRule="auto"/>
              <w:jc w:val="center"/>
              <w:rPr>
                <w:rFonts w:ascii="Calibri" w:eastAsia="Times New Roman" w:hAnsi="Calibri" w:cs="Calibri"/>
                <w:b/>
                <w:bCs/>
                <w:color w:val="3F3F3F"/>
                <w:sz w:val="20"/>
                <w:szCs w:val="20"/>
                <w:lang w:eastAsia="es-ES"/>
              </w:rPr>
            </w:pPr>
          </w:p>
        </w:tc>
      </w:tr>
      <w:tr w:rsidR="00A44F51" w:rsidRPr="000949B9" w14:paraId="6C5FA97E" w14:textId="77777777" w:rsidTr="00D85721">
        <w:trPr>
          <w:trHeight w:val="300"/>
        </w:trPr>
        <w:tc>
          <w:tcPr>
            <w:tcW w:w="9154" w:type="dxa"/>
            <w:gridSpan w:val="3"/>
            <w:shd w:val="clear" w:color="auto" w:fill="8EAADB" w:themeFill="accent1" w:themeFillTint="99"/>
            <w:noWrap/>
          </w:tcPr>
          <w:p w14:paraId="34383BEC" w14:textId="114DAD79" w:rsidR="00A44F51" w:rsidRDefault="00A44F51" w:rsidP="00664801">
            <w:pPr>
              <w:spacing w:before="120" w:after="12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ESTADO DESPUÉS DE LA MEDIDA DE TECNOLOGÍA 1: </w:t>
            </w:r>
            <w:r w:rsidRPr="000949B9">
              <w:rPr>
                <w:rFonts w:ascii="Calibri" w:eastAsia="Times New Roman" w:hAnsi="Calibri" w:cs="Calibri"/>
                <w:b/>
                <w:bCs/>
                <w:sz w:val="20"/>
                <w:szCs w:val="20"/>
                <w:lang w:eastAsia="es-ES"/>
              </w:rPr>
              <w:t>______________</w:t>
            </w:r>
          </w:p>
        </w:tc>
      </w:tr>
      <w:tr w:rsidR="00A44F51" w:rsidRPr="000949B9" w14:paraId="7E4FFF19" w14:textId="77777777" w:rsidTr="00D85721">
        <w:trPr>
          <w:gridAfter w:val="1"/>
          <w:wAfter w:w="13" w:type="dxa"/>
          <w:trHeight w:val="300"/>
        </w:trPr>
        <w:tc>
          <w:tcPr>
            <w:tcW w:w="5381" w:type="dxa"/>
            <w:shd w:val="clear" w:color="auto" w:fill="DEEAF6" w:themeFill="accent5" w:themeFillTint="33"/>
            <w:noWrap/>
          </w:tcPr>
          <w:p w14:paraId="4652698E" w14:textId="39320E82" w:rsidR="00A44F51" w:rsidRDefault="00A44F51" w:rsidP="00664801">
            <w:pPr>
              <w:spacing w:before="120" w:after="12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después de la medida para Tecnología 1</w:t>
            </w:r>
          </w:p>
          <w:p w14:paraId="0EA22514" w14:textId="762CA9F2" w:rsidR="00A44F51" w:rsidRPr="00A44F51" w:rsidRDefault="00A44F51" w:rsidP="00664801">
            <w:pPr>
              <w:spacing w:before="120" w:after="12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0" w:type="dxa"/>
            <w:shd w:val="clear" w:color="auto" w:fill="FFFFFF" w:themeFill="background1"/>
          </w:tcPr>
          <w:p w14:paraId="2CF64208" w14:textId="4E7F8F1D" w:rsidR="00A44F51" w:rsidRDefault="00A44F51" w:rsidP="00664801">
            <w:pPr>
              <w:spacing w:before="120" w:after="120" w:line="240" w:lineRule="auto"/>
              <w:jc w:val="center"/>
              <w:rPr>
                <w:rFonts w:ascii="Calibri" w:eastAsia="Times New Roman" w:hAnsi="Calibri" w:cs="Calibri"/>
                <w:b/>
                <w:bCs/>
                <w:sz w:val="20"/>
                <w:szCs w:val="20"/>
                <w:lang w:eastAsia="es-ES"/>
              </w:rPr>
            </w:pPr>
          </w:p>
        </w:tc>
      </w:tr>
      <w:tr w:rsidR="00F947EE" w:rsidRPr="000949B9" w14:paraId="576D7F32" w14:textId="77777777" w:rsidTr="00D85721">
        <w:trPr>
          <w:trHeight w:val="300"/>
        </w:trPr>
        <w:tc>
          <w:tcPr>
            <w:tcW w:w="9154" w:type="dxa"/>
            <w:gridSpan w:val="3"/>
            <w:shd w:val="clear" w:color="auto" w:fill="8EAADB" w:themeFill="accent1" w:themeFillTint="99"/>
            <w:noWrap/>
          </w:tcPr>
          <w:p w14:paraId="2ED90A51" w14:textId="77777777" w:rsidR="00F947EE" w:rsidRPr="000949B9" w:rsidRDefault="00F947EE" w:rsidP="00664801">
            <w:pPr>
              <w:spacing w:before="120" w:after="12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COSTE APLICADO A TECNOLOGÍA 1: </w:t>
            </w:r>
            <w:r w:rsidRPr="000949B9">
              <w:rPr>
                <w:rFonts w:ascii="Calibri" w:eastAsia="Times New Roman" w:hAnsi="Calibri" w:cs="Calibri"/>
                <w:b/>
                <w:bCs/>
                <w:sz w:val="20"/>
                <w:szCs w:val="20"/>
                <w:lang w:eastAsia="es-ES"/>
              </w:rPr>
              <w:t>______________</w:t>
            </w:r>
          </w:p>
        </w:tc>
      </w:tr>
      <w:tr w:rsidR="00F947EE" w:rsidRPr="000949B9" w14:paraId="717F9F48" w14:textId="77777777" w:rsidTr="00D85721">
        <w:trPr>
          <w:gridAfter w:val="1"/>
          <w:wAfter w:w="13" w:type="dxa"/>
          <w:trHeight w:val="300"/>
        </w:trPr>
        <w:tc>
          <w:tcPr>
            <w:tcW w:w="5381" w:type="dxa"/>
            <w:shd w:val="clear" w:color="auto" w:fill="DEEAF6" w:themeFill="accent5" w:themeFillTint="33"/>
            <w:noWrap/>
            <w:hideMark/>
          </w:tcPr>
          <w:p w14:paraId="1EB57CBB"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coste aplicado a Tecnología 1</w:t>
            </w:r>
          </w:p>
          <w:p w14:paraId="337EC410" w14:textId="77777777" w:rsidR="00F947EE" w:rsidRPr="000949B9"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21346125" w14:textId="77777777" w:rsidR="00F947EE" w:rsidRPr="000949B9" w:rsidRDefault="00F947EE" w:rsidP="00664801">
            <w:pPr>
              <w:spacing w:before="120" w:after="120" w:line="240" w:lineRule="auto"/>
              <w:rPr>
                <w:rFonts w:ascii="Calibri" w:eastAsia="Times New Roman" w:hAnsi="Calibri" w:cs="Calibri"/>
                <w:sz w:val="20"/>
                <w:szCs w:val="20"/>
                <w:lang w:eastAsia="es-ES"/>
              </w:rPr>
            </w:pPr>
          </w:p>
        </w:tc>
      </w:tr>
      <w:tr w:rsidR="008841A8" w:rsidRPr="000949B9" w14:paraId="44E97E31" w14:textId="77777777" w:rsidTr="00D85721">
        <w:trPr>
          <w:trHeight w:val="300"/>
        </w:trPr>
        <w:tc>
          <w:tcPr>
            <w:tcW w:w="9154" w:type="dxa"/>
            <w:gridSpan w:val="3"/>
            <w:shd w:val="clear" w:color="auto" w:fill="auto"/>
            <w:noWrap/>
          </w:tcPr>
          <w:p w14:paraId="1E4E824D" w14:textId="77777777" w:rsidR="008841A8" w:rsidRDefault="008841A8" w:rsidP="00664801">
            <w:pPr>
              <w:spacing w:before="120" w:after="120" w:line="240" w:lineRule="auto"/>
              <w:jc w:val="center"/>
              <w:rPr>
                <w:rFonts w:ascii="Calibri" w:eastAsia="Times New Roman" w:hAnsi="Calibri" w:cs="Calibri"/>
                <w:b/>
                <w:bCs/>
                <w:sz w:val="20"/>
                <w:szCs w:val="20"/>
                <w:lang w:eastAsia="es-ES"/>
              </w:rPr>
            </w:pPr>
            <w:bookmarkStart w:id="7" w:name="_Hlk118980292"/>
          </w:p>
        </w:tc>
      </w:tr>
      <w:bookmarkEnd w:id="7"/>
      <w:tr w:rsidR="00F947EE" w:rsidRPr="000949B9" w14:paraId="6E9193ED" w14:textId="77777777" w:rsidTr="00D85721">
        <w:trPr>
          <w:trHeight w:val="300"/>
        </w:trPr>
        <w:tc>
          <w:tcPr>
            <w:tcW w:w="9154" w:type="dxa"/>
            <w:gridSpan w:val="3"/>
            <w:shd w:val="clear" w:color="auto" w:fill="9CC2E5" w:themeFill="accent5" w:themeFillTint="99"/>
            <w:noWrap/>
          </w:tcPr>
          <w:p w14:paraId="480E7B00" w14:textId="77777777" w:rsidR="00F947EE" w:rsidRDefault="00F947EE" w:rsidP="00664801">
            <w:pPr>
              <w:spacing w:before="120" w:after="12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n: </w:t>
            </w:r>
            <w:r w:rsidRPr="00023E6A">
              <w:rPr>
                <w:rFonts w:ascii="Calibri" w:eastAsia="Times New Roman" w:hAnsi="Calibri" w:cs="Calibri"/>
                <w:b/>
                <w:bCs/>
                <w:sz w:val="20"/>
                <w:szCs w:val="20"/>
                <w:lang w:eastAsia="es-ES"/>
              </w:rPr>
              <w:t>______________</w:t>
            </w:r>
          </w:p>
        </w:tc>
      </w:tr>
    </w:tbl>
    <w:p w14:paraId="02C1CAAC" w14:textId="41F27905" w:rsidR="00B90982" w:rsidRDefault="00B90982" w:rsidP="00664801">
      <w:pPr>
        <w:spacing w:before="120" w:after="120"/>
        <w:rPr>
          <w:rFonts w:cstheme="minorHAnsi"/>
          <w:u w:val="single"/>
        </w:rPr>
      </w:pPr>
    </w:p>
    <w:p w14:paraId="0E199F72" w14:textId="77777777" w:rsidR="00B90982" w:rsidRDefault="00B90982">
      <w:pPr>
        <w:spacing w:after="160" w:line="259" w:lineRule="auto"/>
        <w:rPr>
          <w:rFonts w:cstheme="minorHAnsi"/>
          <w:u w:val="single"/>
        </w:rPr>
      </w:pPr>
      <w:r>
        <w:rPr>
          <w:rFonts w:cstheme="minorHAnsi"/>
          <w:u w:val="single"/>
        </w:rPr>
        <w:br w:type="page"/>
      </w:r>
    </w:p>
    <w:p w14:paraId="032873E3" w14:textId="77777777" w:rsidR="00B87AC5" w:rsidRDefault="00B87AC5" w:rsidP="00664801">
      <w:pPr>
        <w:spacing w:before="120" w:after="120"/>
        <w:rPr>
          <w:rFonts w:cstheme="minorHAnsi"/>
          <w:u w:val="single"/>
        </w:rPr>
      </w:pPr>
    </w:p>
    <w:tbl>
      <w:tblPr>
        <w:tblStyle w:val="Tablaconcuadrcula1"/>
        <w:tblW w:w="8876" w:type="dxa"/>
        <w:tblInd w:w="1124" w:type="dxa"/>
        <w:tblLook w:val="04A0" w:firstRow="1" w:lastRow="0" w:firstColumn="1" w:lastColumn="0" w:noHBand="0" w:noVBand="1"/>
      </w:tblPr>
      <w:tblGrid>
        <w:gridCol w:w="5103"/>
        <w:gridCol w:w="3773"/>
      </w:tblGrid>
      <w:tr w:rsidR="00F947EE" w:rsidRPr="000949B9" w14:paraId="4DBD353B" w14:textId="77777777" w:rsidTr="00D85721">
        <w:trPr>
          <w:trHeight w:val="300"/>
        </w:trPr>
        <w:tc>
          <w:tcPr>
            <w:tcW w:w="8867" w:type="dxa"/>
            <w:gridSpan w:val="2"/>
            <w:shd w:val="clear" w:color="auto" w:fill="9CC2E5" w:themeFill="accent5" w:themeFillTint="99"/>
            <w:noWrap/>
          </w:tcPr>
          <w:p w14:paraId="6DF0E63A" w14:textId="77777777" w:rsidR="00F947EE" w:rsidRDefault="00F947EE" w:rsidP="00664801">
            <w:pPr>
              <w:spacing w:before="120" w:after="12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1: </w:t>
            </w:r>
            <w:r w:rsidRPr="00023E6A">
              <w:rPr>
                <w:rFonts w:ascii="Calibri" w:eastAsia="Times New Roman" w:hAnsi="Calibri" w:cs="Calibri"/>
                <w:b/>
                <w:bCs/>
                <w:sz w:val="20"/>
                <w:szCs w:val="20"/>
                <w:lang w:eastAsia="es-ES"/>
              </w:rPr>
              <w:t>______________</w:t>
            </w:r>
          </w:p>
        </w:tc>
      </w:tr>
      <w:tr w:rsidR="00F947EE" w:rsidRPr="000949B9" w14:paraId="6325B5AD" w14:textId="77777777" w:rsidTr="00D85721">
        <w:trPr>
          <w:trHeight w:val="300"/>
        </w:trPr>
        <w:tc>
          <w:tcPr>
            <w:tcW w:w="5103" w:type="dxa"/>
            <w:shd w:val="clear" w:color="auto" w:fill="DEEAF6" w:themeFill="accent5" w:themeFillTint="33"/>
            <w:noWrap/>
            <w:hideMark/>
          </w:tcPr>
          <w:p w14:paraId="6EB00381"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Edificio 1</w:t>
            </w:r>
          </w:p>
          <w:p w14:paraId="71835B5B" w14:textId="77777777" w:rsidR="00F947EE" w:rsidRPr="00023E6A"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4" w:type="dxa"/>
            <w:noWrap/>
          </w:tcPr>
          <w:p w14:paraId="575496B0" w14:textId="77777777" w:rsidR="00F947EE" w:rsidRPr="00023E6A" w:rsidRDefault="00F947EE" w:rsidP="00664801">
            <w:pPr>
              <w:spacing w:before="120" w:after="120" w:line="240" w:lineRule="auto"/>
              <w:jc w:val="center"/>
              <w:rPr>
                <w:rFonts w:ascii="Calibri" w:eastAsia="Times New Roman" w:hAnsi="Calibri" w:cs="Calibri"/>
                <w:b/>
                <w:bCs/>
                <w:color w:val="3F3F3F"/>
                <w:sz w:val="20"/>
                <w:szCs w:val="20"/>
                <w:lang w:eastAsia="es-ES"/>
              </w:rPr>
            </w:pPr>
          </w:p>
        </w:tc>
      </w:tr>
      <w:tr w:rsidR="008841A8" w:rsidRPr="000949B9" w14:paraId="41DE07BA" w14:textId="77777777" w:rsidTr="00D85721">
        <w:tblPrEx>
          <w:tblBorders>
            <w:left w:val="none" w:sz="0" w:space="0" w:color="auto"/>
            <w:right w:val="none" w:sz="0" w:space="0" w:color="auto"/>
          </w:tblBorders>
        </w:tblPrEx>
        <w:trPr>
          <w:trHeight w:val="365"/>
        </w:trPr>
        <w:tc>
          <w:tcPr>
            <w:tcW w:w="8876" w:type="dxa"/>
            <w:gridSpan w:val="2"/>
            <w:shd w:val="clear" w:color="auto" w:fill="auto"/>
            <w:noWrap/>
          </w:tcPr>
          <w:p w14:paraId="7B4C86D8" w14:textId="77777777" w:rsidR="008841A8" w:rsidRDefault="008841A8" w:rsidP="00C82E56">
            <w:pPr>
              <w:spacing w:before="120" w:after="120" w:line="240" w:lineRule="auto"/>
              <w:jc w:val="center"/>
              <w:rPr>
                <w:rFonts w:ascii="Calibri" w:eastAsia="Times New Roman" w:hAnsi="Calibri" w:cs="Calibri"/>
                <w:b/>
                <w:bCs/>
                <w:sz w:val="20"/>
                <w:szCs w:val="20"/>
                <w:lang w:eastAsia="es-ES"/>
              </w:rPr>
            </w:pPr>
          </w:p>
        </w:tc>
      </w:tr>
      <w:tr w:rsidR="00F947EE" w:rsidRPr="000949B9" w14:paraId="6A5AA4B6" w14:textId="77777777" w:rsidTr="00D85721">
        <w:trPr>
          <w:trHeight w:val="300"/>
        </w:trPr>
        <w:tc>
          <w:tcPr>
            <w:tcW w:w="8867" w:type="dxa"/>
            <w:gridSpan w:val="2"/>
            <w:shd w:val="clear" w:color="auto" w:fill="9CC2E5" w:themeFill="accent5" w:themeFillTint="99"/>
            <w:noWrap/>
          </w:tcPr>
          <w:p w14:paraId="7DD187FB" w14:textId="77777777" w:rsidR="00F947EE" w:rsidRDefault="00F947EE" w:rsidP="00664801">
            <w:pPr>
              <w:spacing w:before="120" w:after="12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n: </w:t>
            </w:r>
            <w:r w:rsidRPr="00023E6A">
              <w:rPr>
                <w:rFonts w:ascii="Calibri" w:eastAsia="Times New Roman" w:hAnsi="Calibri" w:cs="Calibri"/>
                <w:b/>
                <w:bCs/>
                <w:sz w:val="20"/>
                <w:szCs w:val="20"/>
                <w:lang w:eastAsia="es-ES"/>
              </w:rPr>
              <w:t>______________</w:t>
            </w:r>
          </w:p>
        </w:tc>
      </w:tr>
      <w:tr w:rsidR="00F947EE" w:rsidRPr="000949B9" w14:paraId="18C0A829" w14:textId="77777777" w:rsidTr="00D85721">
        <w:trPr>
          <w:trHeight w:val="300"/>
        </w:trPr>
        <w:tc>
          <w:tcPr>
            <w:tcW w:w="5103" w:type="dxa"/>
            <w:shd w:val="clear" w:color="auto" w:fill="DEEAF6" w:themeFill="accent5" w:themeFillTint="33"/>
            <w:noWrap/>
            <w:hideMark/>
          </w:tcPr>
          <w:p w14:paraId="326DD620"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p>
          <w:p w14:paraId="3ABC54B4" w14:textId="7904B339"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660A5761" w14:textId="77777777" w:rsidR="00F947EE" w:rsidRDefault="00F947EE" w:rsidP="00664801">
            <w:pPr>
              <w:spacing w:before="120" w:after="120" w:line="240" w:lineRule="auto"/>
              <w:rPr>
                <w:rFonts w:ascii="Calibri" w:eastAsia="Times New Roman" w:hAnsi="Calibri" w:cs="Calibri"/>
                <w:color w:val="000000"/>
                <w:sz w:val="20"/>
                <w:szCs w:val="20"/>
                <w:lang w:eastAsia="es-ES"/>
              </w:rPr>
            </w:pPr>
          </w:p>
          <w:p w14:paraId="35C703D9" w14:textId="77777777" w:rsidR="00F947EE" w:rsidRPr="00023E6A" w:rsidRDefault="00F947EE" w:rsidP="00664801">
            <w:pPr>
              <w:spacing w:before="120" w:after="120" w:line="240" w:lineRule="auto"/>
              <w:jc w:val="center"/>
              <w:rPr>
                <w:rFonts w:ascii="Calibri" w:eastAsia="Times New Roman" w:hAnsi="Calibri" w:cs="Calibri"/>
                <w:color w:val="000000"/>
                <w:sz w:val="20"/>
                <w:szCs w:val="20"/>
                <w:lang w:eastAsia="es-ES"/>
              </w:rPr>
            </w:pPr>
          </w:p>
        </w:tc>
        <w:tc>
          <w:tcPr>
            <w:tcW w:w="3764" w:type="dxa"/>
            <w:noWrap/>
          </w:tcPr>
          <w:p w14:paraId="2EEB6CFB" w14:textId="77777777" w:rsidR="00F947EE" w:rsidRPr="00023E6A" w:rsidRDefault="00F947EE" w:rsidP="00664801">
            <w:pPr>
              <w:spacing w:before="120" w:after="120" w:line="240" w:lineRule="auto"/>
              <w:jc w:val="center"/>
              <w:rPr>
                <w:rFonts w:ascii="Calibri" w:eastAsia="Times New Roman" w:hAnsi="Calibri" w:cs="Calibri"/>
                <w:b/>
                <w:bCs/>
                <w:color w:val="3F3F3F"/>
                <w:sz w:val="20"/>
                <w:szCs w:val="20"/>
                <w:lang w:eastAsia="es-ES"/>
              </w:rPr>
            </w:pPr>
          </w:p>
        </w:tc>
      </w:tr>
    </w:tbl>
    <w:p w14:paraId="32F79FE3" w14:textId="2D536935" w:rsidR="00B87AC5" w:rsidRDefault="00B87AC5" w:rsidP="00664801">
      <w:pPr>
        <w:spacing w:before="120" w:after="120"/>
      </w:pPr>
    </w:p>
    <w:tbl>
      <w:tblPr>
        <w:tblStyle w:val="Tablaconcuadrcula1"/>
        <w:tblW w:w="9566" w:type="dxa"/>
        <w:tblInd w:w="421" w:type="dxa"/>
        <w:tblLook w:val="04A0" w:firstRow="1" w:lastRow="0" w:firstColumn="1" w:lastColumn="0" w:noHBand="0" w:noVBand="1"/>
      </w:tblPr>
      <w:tblGrid>
        <w:gridCol w:w="5806"/>
        <w:gridCol w:w="3760"/>
      </w:tblGrid>
      <w:tr w:rsidR="00F87F44" w:rsidRPr="000949B9" w14:paraId="3F3C78D6" w14:textId="77777777" w:rsidTr="00D85721">
        <w:trPr>
          <w:trHeight w:val="300"/>
        </w:trPr>
        <w:tc>
          <w:tcPr>
            <w:tcW w:w="9566" w:type="dxa"/>
            <w:gridSpan w:val="2"/>
            <w:shd w:val="clear" w:color="auto" w:fill="9CC2E5" w:themeFill="accent5" w:themeFillTint="99"/>
            <w:noWrap/>
          </w:tcPr>
          <w:p w14:paraId="3CC07B06" w14:textId="69A18888" w:rsidR="00F87F44" w:rsidRPr="000949B9" w:rsidRDefault="00F87F44" w:rsidP="00664801">
            <w:pPr>
              <w:spacing w:before="120" w:after="12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INDICADORES DE INSTALACIÓN 1: </w:t>
            </w:r>
            <w:r w:rsidRPr="000949B9">
              <w:rPr>
                <w:rFonts w:ascii="Calibri" w:eastAsia="Times New Roman" w:hAnsi="Calibri" w:cs="Calibri"/>
                <w:b/>
                <w:bCs/>
                <w:sz w:val="20"/>
                <w:szCs w:val="20"/>
                <w:lang w:eastAsia="es-ES"/>
              </w:rPr>
              <w:t>______________</w:t>
            </w:r>
          </w:p>
        </w:tc>
      </w:tr>
      <w:tr w:rsidR="00F87F44" w:rsidRPr="000949B9" w14:paraId="50C42A31" w14:textId="77777777" w:rsidTr="00D85721">
        <w:trPr>
          <w:trHeight w:val="300"/>
        </w:trPr>
        <w:tc>
          <w:tcPr>
            <w:tcW w:w="5806" w:type="dxa"/>
            <w:shd w:val="clear" w:color="auto" w:fill="DEEAF6" w:themeFill="accent5" w:themeFillTint="33"/>
            <w:noWrap/>
            <w:hideMark/>
          </w:tcPr>
          <w:p w14:paraId="0DF4738D" w14:textId="71535DDA" w:rsidR="00F87F44" w:rsidRDefault="00F87F44"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indicadores para Instalación 1</w:t>
            </w:r>
          </w:p>
          <w:p w14:paraId="76019879" w14:textId="77777777" w:rsidR="00F87F44" w:rsidRPr="000949B9" w:rsidRDefault="00F87F44"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36435943" w14:textId="77777777" w:rsidR="00F87F44" w:rsidRPr="000949B9" w:rsidRDefault="00F87F44" w:rsidP="00664801">
            <w:pPr>
              <w:spacing w:before="120" w:after="120" w:line="240" w:lineRule="auto"/>
              <w:rPr>
                <w:rFonts w:ascii="Calibri" w:eastAsia="Times New Roman" w:hAnsi="Calibri" w:cs="Calibri"/>
                <w:sz w:val="20"/>
                <w:szCs w:val="20"/>
                <w:lang w:eastAsia="es-ES"/>
              </w:rPr>
            </w:pPr>
          </w:p>
        </w:tc>
      </w:tr>
    </w:tbl>
    <w:p w14:paraId="0D9C02F5" w14:textId="77777777" w:rsidR="00F87F44" w:rsidRDefault="00F87F44" w:rsidP="00664801">
      <w:pPr>
        <w:pStyle w:val="Prrafodelista"/>
        <w:spacing w:before="120" w:after="120"/>
        <w:ind w:left="0"/>
        <w:contextualSpacing w:val="0"/>
        <w:rPr>
          <w:rFonts w:cstheme="minorHAnsi"/>
          <w:b/>
        </w:rPr>
      </w:pPr>
    </w:p>
    <w:tbl>
      <w:tblPr>
        <w:tblStyle w:val="Tablaconcuadrcula1"/>
        <w:tblW w:w="9566" w:type="dxa"/>
        <w:tblInd w:w="421" w:type="dxa"/>
        <w:tblLook w:val="04A0" w:firstRow="1" w:lastRow="0" w:firstColumn="1" w:lastColumn="0" w:noHBand="0" w:noVBand="1"/>
      </w:tblPr>
      <w:tblGrid>
        <w:gridCol w:w="5806"/>
        <w:gridCol w:w="3760"/>
      </w:tblGrid>
      <w:tr w:rsidR="00F947EE" w:rsidRPr="000949B9" w14:paraId="5585FD51" w14:textId="77777777" w:rsidTr="00D85721">
        <w:trPr>
          <w:trHeight w:val="300"/>
        </w:trPr>
        <w:tc>
          <w:tcPr>
            <w:tcW w:w="9566" w:type="dxa"/>
            <w:gridSpan w:val="2"/>
            <w:shd w:val="clear" w:color="auto" w:fill="2E74B5" w:themeFill="accent5" w:themeFillShade="BF"/>
            <w:noWrap/>
          </w:tcPr>
          <w:p w14:paraId="42E49070" w14:textId="77777777" w:rsidR="00F947EE" w:rsidRPr="00023E6A" w:rsidRDefault="00F947EE" w:rsidP="00664801">
            <w:pPr>
              <w:spacing w:before="120" w:after="12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 xml:space="preserve">INSTALACIÓN </w:t>
            </w:r>
            <w:r>
              <w:rPr>
                <w:rFonts w:ascii="Calibri" w:eastAsia="Times New Roman" w:hAnsi="Calibri" w:cs="Calibri"/>
                <w:b/>
                <w:bCs/>
                <w:color w:val="FFFFFF" w:themeColor="background1"/>
                <w:sz w:val="20"/>
                <w:szCs w:val="20"/>
                <w:lang w:eastAsia="es-ES"/>
              </w:rPr>
              <w:t>n</w:t>
            </w:r>
            <w:r w:rsidRPr="00BE3830">
              <w:rPr>
                <w:rFonts w:ascii="Calibri" w:eastAsia="Times New Roman" w:hAnsi="Calibri" w:cs="Calibri"/>
                <w:b/>
                <w:bCs/>
                <w:color w:val="FFFFFF" w:themeColor="background1"/>
                <w:sz w:val="20"/>
                <w:szCs w:val="20"/>
                <w:lang w:eastAsia="es-ES"/>
              </w:rPr>
              <w:t>: ______________</w:t>
            </w:r>
          </w:p>
        </w:tc>
      </w:tr>
      <w:tr w:rsidR="00F947EE" w:rsidRPr="000949B9" w14:paraId="2AC47DAC" w14:textId="77777777" w:rsidTr="00D85721">
        <w:trPr>
          <w:trHeight w:val="300"/>
        </w:trPr>
        <w:tc>
          <w:tcPr>
            <w:tcW w:w="5806" w:type="dxa"/>
            <w:shd w:val="clear" w:color="auto" w:fill="DEEAF6" w:themeFill="accent5" w:themeFillTint="33"/>
            <w:noWrap/>
          </w:tcPr>
          <w:p w14:paraId="1053E418"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p>
          <w:p w14:paraId="7D62341F"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3B768D70" w14:textId="77777777" w:rsidR="00F947EE" w:rsidRDefault="00F947EE" w:rsidP="00664801">
            <w:pPr>
              <w:spacing w:before="120" w:after="120" w:line="240" w:lineRule="auto"/>
              <w:jc w:val="center"/>
              <w:rPr>
                <w:rFonts w:ascii="Calibri" w:eastAsia="Times New Roman" w:hAnsi="Calibri" w:cs="Calibri"/>
                <w:color w:val="000000"/>
                <w:sz w:val="20"/>
                <w:szCs w:val="20"/>
                <w:lang w:eastAsia="es-ES"/>
              </w:rPr>
            </w:pPr>
          </w:p>
          <w:p w14:paraId="4E1CC50C" w14:textId="77777777" w:rsidR="00F947EE" w:rsidRPr="00BE3830" w:rsidRDefault="00F947EE" w:rsidP="00664801">
            <w:pPr>
              <w:spacing w:before="120" w:after="120" w:line="240" w:lineRule="auto"/>
              <w:jc w:val="center"/>
              <w:rPr>
                <w:rFonts w:ascii="Calibri" w:eastAsia="Times New Roman" w:hAnsi="Calibri" w:cs="Calibri"/>
                <w:color w:val="000000"/>
                <w:sz w:val="20"/>
                <w:szCs w:val="20"/>
                <w:lang w:eastAsia="es-ES"/>
              </w:rPr>
            </w:pPr>
          </w:p>
        </w:tc>
        <w:tc>
          <w:tcPr>
            <w:tcW w:w="3760" w:type="dxa"/>
            <w:shd w:val="clear" w:color="auto" w:fill="FFFFFF" w:themeFill="background1"/>
          </w:tcPr>
          <w:p w14:paraId="40C04283" w14:textId="77777777" w:rsidR="00F947EE" w:rsidRPr="00BE3830" w:rsidRDefault="00F947EE" w:rsidP="00664801">
            <w:pPr>
              <w:spacing w:before="120" w:after="120" w:line="240" w:lineRule="auto"/>
              <w:jc w:val="center"/>
              <w:rPr>
                <w:rFonts w:ascii="Calibri" w:eastAsia="Times New Roman" w:hAnsi="Calibri" w:cs="Calibri"/>
                <w:color w:val="000000"/>
                <w:sz w:val="20"/>
                <w:szCs w:val="20"/>
                <w:lang w:eastAsia="es-ES"/>
              </w:rPr>
            </w:pPr>
          </w:p>
        </w:tc>
      </w:tr>
    </w:tbl>
    <w:p w14:paraId="6F057E18" w14:textId="77777777" w:rsidR="008841A8" w:rsidRDefault="008841A8" w:rsidP="008841A8">
      <w:pPr>
        <w:spacing w:afterLines="100" w:after="240"/>
        <w:rPr>
          <w:rFonts w:cstheme="minorHAnsi"/>
        </w:rPr>
      </w:pPr>
    </w:p>
    <w:tbl>
      <w:tblPr>
        <w:tblStyle w:val="Tablaconcuadrcula1"/>
        <w:tblW w:w="9992" w:type="dxa"/>
        <w:tblInd w:w="-5" w:type="dxa"/>
        <w:tblLook w:val="04A0" w:firstRow="1" w:lastRow="0" w:firstColumn="1" w:lastColumn="0" w:noHBand="0" w:noVBand="1"/>
      </w:tblPr>
      <w:tblGrid>
        <w:gridCol w:w="9992"/>
      </w:tblGrid>
      <w:tr w:rsidR="008841A8" w:rsidRPr="000949B9" w14:paraId="21A77ADC" w14:textId="77777777" w:rsidTr="00C82E56">
        <w:trPr>
          <w:trHeight w:val="300"/>
        </w:trPr>
        <w:tc>
          <w:tcPr>
            <w:tcW w:w="9992" w:type="dxa"/>
            <w:shd w:val="clear" w:color="auto" w:fill="1F4E79" w:themeFill="accent5" w:themeFillShade="80"/>
            <w:noWrap/>
          </w:tcPr>
          <w:p w14:paraId="40C35BD9" w14:textId="083D44B7" w:rsidR="008841A8" w:rsidRPr="00023E6A" w:rsidRDefault="008841A8" w:rsidP="00C82E56">
            <w:pPr>
              <w:spacing w:before="120" w:after="12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Pr>
                <w:rFonts w:ascii="Calibri" w:eastAsia="Times New Roman" w:hAnsi="Calibri" w:cs="Calibri"/>
                <w:b/>
                <w:bCs/>
                <w:color w:val="FFFFFF" w:themeColor="background1"/>
                <w:sz w:val="20"/>
                <w:szCs w:val="20"/>
                <w:lang w:eastAsia="es-ES"/>
              </w:rPr>
              <w:t xml:space="preserve"> n</w:t>
            </w:r>
            <w:r w:rsidRPr="00023E6A">
              <w:rPr>
                <w:rFonts w:ascii="Calibri" w:eastAsia="Times New Roman" w:hAnsi="Calibri" w:cs="Calibri"/>
                <w:b/>
                <w:bCs/>
                <w:color w:val="FFFFFF" w:themeColor="background1"/>
                <w:sz w:val="20"/>
                <w:szCs w:val="20"/>
                <w:lang w:eastAsia="es-ES"/>
              </w:rPr>
              <w:t>: ___________</w:t>
            </w:r>
          </w:p>
        </w:tc>
      </w:tr>
    </w:tbl>
    <w:p w14:paraId="31211A65" w14:textId="77777777" w:rsidR="008841A8" w:rsidRDefault="008841A8" w:rsidP="008841A8">
      <w:pPr>
        <w:spacing w:before="120" w:after="120"/>
      </w:pPr>
    </w:p>
    <w:p w14:paraId="4F160068" w14:textId="77777777" w:rsidR="00F947EE" w:rsidRDefault="00F947EE" w:rsidP="00664801">
      <w:pPr>
        <w:pStyle w:val="Prrafodelista"/>
        <w:spacing w:before="120" w:after="120"/>
        <w:ind w:left="0"/>
        <w:contextualSpacing w:val="0"/>
        <w:rPr>
          <w:rFonts w:cstheme="minorHAnsi"/>
          <w:b/>
        </w:rPr>
      </w:pPr>
    </w:p>
    <w:p w14:paraId="309B4AE0" w14:textId="77777777" w:rsidR="00664801" w:rsidRDefault="00664801">
      <w:pPr>
        <w:spacing w:after="160" w:line="259" w:lineRule="auto"/>
        <w:rPr>
          <w:rFonts w:cstheme="minorHAnsi"/>
          <w:b/>
        </w:rPr>
      </w:pPr>
      <w:r>
        <w:rPr>
          <w:rFonts w:cstheme="minorHAnsi"/>
          <w:b/>
        </w:rPr>
        <w:br w:type="page"/>
      </w:r>
    </w:p>
    <w:p w14:paraId="1A1A7637" w14:textId="4501C239" w:rsidR="00F947EE" w:rsidRDefault="00F947EE" w:rsidP="00F947EE">
      <w:pPr>
        <w:pStyle w:val="Prrafodelista"/>
        <w:spacing w:before="480" w:after="120"/>
        <w:ind w:left="0"/>
        <w:rPr>
          <w:rFonts w:cstheme="minorHAnsi"/>
          <w:b/>
        </w:rPr>
      </w:pPr>
      <w:r w:rsidRPr="001724C4">
        <w:rPr>
          <w:rFonts w:cstheme="minorHAnsi"/>
          <w:b/>
        </w:rPr>
        <w:lastRenderedPageBreak/>
        <w:t xml:space="preserve">4. CUMPLIMIENTO DE LOS REQUISITOS </w:t>
      </w:r>
      <w:r w:rsidR="009D3FAC" w:rsidRPr="009D3FAC">
        <w:rPr>
          <w:rFonts w:cstheme="minorHAnsi"/>
          <w:b/>
        </w:rPr>
        <w:t>TÉCNICOS, ENERGÉTICOS Y AMBIENTALES</w:t>
      </w:r>
      <w:r w:rsidRPr="001724C4">
        <w:rPr>
          <w:rFonts w:cstheme="minorHAnsi"/>
          <w:b/>
        </w:rPr>
        <w:t>:</w:t>
      </w:r>
    </w:p>
    <w:tbl>
      <w:tblPr>
        <w:tblStyle w:val="Tablaconcuadrcula"/>
        <w:tblW w:w="9780" w:type="dxa"/>
        <w:tblInd w:w="279" w:type="dxa"/>
        <w:tblLook w:val="04A0" w:firstRow="1" w:lastRow="0" w:firstColumn="1" w:lastColumn="0" w:noHBand="0" w:noVBand="1"/>
      </w:tblPr>
      <w:tblGrid>
        <w:gridCol w:w="8738"/>
        <w:gridCol w:w="1042"/>
      </w:tblGrid>
      <w:tr w:rsidR="00664801" w:rsidRPr="00F16CD0" w14:paraId="5703EF2E" w14:textId="77777777" w:rsidTr="00ED1730">
        <w:tc>
          <w:tcPr>
            <w:tcW w:w="8738" w:type="dxa"/>
          </w:tcPr>
          <w:p w14:paraId="64541158" w14:textId="3E6A840A" w:rsidR="00664801" w:rsidRPr="00F16CD0" w:rsidRDefault="00290622" w:rsidP="00ED1730">
            <w:pPr>
              <w:spacing w:before="120" w:after="120"/>
              <w:rPr>
                <w:rFonts w:asciiTheme="minorHAnsi" w:hAnsiTheme="minorHAnsi" w:cstheme="minorHAnsi"/>
                <w:b/>
              </w:rPr>
            </w:pPr>
            <w:r w:rsidRPr="00664801">
              <w:rPr>
                <w:rFonts w:asciiTheme="minorHAnsi" w:hAnsiTheme="minorHAnsi" w:cstheme="minorHAnsi"/>
                <w:b/>
              </w:rPr>
              <w:t xml:space="preserve">4. </w:t>
            </w:r>
            <w:r w:rsidRPr="00290622">
              <w:rPr>
                <w:rFonts w:asciiTheme="minorHAnsi" w:hAnsiTheme="minorHAnsi" w:cstheme="minorHAnsi"/>
                <w:b/>
              </w:rPr>
              <w:t xml:space="preserve">Las actuaciones cumplen con </w:t>
            </w:r>
            <w:r>
              <w:rPr>
                <w:rFonts w:asciiTheme="minorHAnsi" w:hAnsiTheme="minorHAnsi" w:cstheme="minorHAnsi"/>
                <w:b/>
              </w:rPr>
              <w:t>los r</w:t>
            </w:r>
            <w:r w:rsidRPr="00664801">
              <w:rPr>
                <w:rFonts w:asciiTheme="minorHAnsi" w:hAnsiTheme="minorHAnsi" w:cstheme="minorHAnsi"/>
                <w:b/>
              </w:rPr>
              <w:t>equisitos técnicos, energéticos y ambientales</w:t>
            </w:r>
            <w:r>
              <w:rPr>
                <w:rFonts w:asciiTheme="minorHAnsi" w:hAnsiTheme="minorHAnsi" w:cstheme="minorHAnsi"/>
                <w:b/>
              </w:rPr>
              <w:t xml:space="preserve"> y en particular:</w:t>
            </w:r>
          </w:p>
        </w:tc>
        <w:tc>
          <w:tcPr>
            <w:tcW w:w="1042" w:type="dxa"/>
          </w:tcPr>
          <w:p w14:paraId="082A3A1C" w14:textId="77777777" w:rsidR="00664801" w:rsidRPr="00F16CD0" w:rsidRDefault="00664801" w:rsidP="00ED1730">
            <w:pPr>
              <w:spacing w:before="120" w:after="120"/>
              <w:jc w:val="center"/>
              <w:rPr>
                <w:rFonts w:asciiTheme="minorHAnsi" w:hAnsiTheme="minorHAnsi" w:cstheme="minorHAnsi"/>
                <w:b/>
              </w:rPr>
            </w:pPr>
            <w:r w:rsidRPr="00F16CD0">
              <w:rPr>
                <w:rFonts w:asciiTheme="minorHAnsi" w:hAnsiTheme="minorHAnsi" w:cstheme="minorHAnsi"/>
                <w:b/>
              </w:rPr>
              <w:t>SÍ/NO</w:t>
            </w:r>
            <w:r>
              <w:rPr>
                <w:rFonts w:asciiTheme="minorHAnsi" w:hAnsiTheme="minorHAnsi" w:cstheme="minorHAnsi"/>
                <w:b/>
              </w:rPr>
              <w:t>/No procede</w:t>
            </w:r>
          </w:p>
        </w:tc>
      </w:tr>
      <w:tr w:rsidR="00664801" w:rsidRPr="00F16CD0" w14:paraId="13DD5AEF" w14:textId="77777777" w:rsidTr="00ED1730">
        <w:tc>
          <w:tcPr>
            <w:tcW w:w="8738" w:type="dxa"/>
            <w:tcBorders>
              <w:bottom w:val="single" w:sz="4" w:space="0" w:color="auto"/>
            </w:tcBorders>
          </w:tcPr>
          <w:p w14:paraId="4CFB9B97" w14:textId="2E56C2A8" w:rsidR="00664801" w:rsidRPr="00F16CD0" w:rsidRDefault="00664801" w:rsidP="00ED1730">
            <w:pPr>
              <w:spacing w:before="120" w:after="120"/>
              <w:jc w:val="both"/>
              <w:rPr>
                <w:rFonts w:asciiTheme="minorHAnsi" w:hAnsiTheme="minorHAnsi" w:cstheme="minorHAnsi"/>
              </w:rPr>
            </w:pPr>
            <w:r>
              <w:rPr>
                <w:rFonts w:asciiTheme="minorHAnsi" w:hAnsiTheme="minorHAnsi" w:cstheme="minorHAnsi"/>
              </w:rPr>
              <w:t xml:space="preserve">4.1. </w:t>
            </w:r>
            <w:r w:rsidRPr="00664801">
              <w:rPr>
                <w:rFonts w:asciiTheme="minorHAnsi" w:hAnsiTheme="minorHAnsi" w:cstheme="minorHAnsi"/>
              </w:rPr>
              <w:t>Las instalaciones cumplen la normativa europea, nacional, autonómica y local que les sea de aplicación, así como las condiciones administrativas y técnicas de las modalidades de suministro de energía eléctrica con autoconsumo y de producción con autoconsumo.</w:t>
            </w:r>
          </w:p>
        </w:tc>
        <w:tc>
          <w:tcPr>
            <w:tcW w:w="1042" w:type="dxa"/>
            <w:tcBorders>
              <w:bottom w:val="single" w:sz="4" w:space="0" w:color="auto"/>
            </w:tcBorders>
            <w:vAlign w:val="center"/>
          </w:tcPr>
          <w:p w14:paraId="6B8CCE90" w14:textId="77777777" w:rsidR="00664801" w:rsidRPr="00C37089" w:rsidRDefault="00664801" w:rsidP="00ED1730">
            <w:pPr>
              <w:spacing w:before="120" w:after="120"/>
              <w:jc w:val="center"/>
              <w:rPr>
                <w:rFonts w:asciiTheme="minorHAnsi" w:hAnsiTheme="minorHAnsi"/>
              </w:rPr>
            </w:pPr>
            <w:r w:rsidRPr="00F16CD0">
              <w:rPr>
                <w:rFonts w:asciiTheme="minorHAnsi" w:hAnsiTheme="minorHAnsi"/>
              </w:rPr>
              <w:t>SÍ/NO</w:t>
            </w:r>
          </w:p>
        </w:tc>
      </w:tr>
      <w:tr w:rsidR="00664801" w:rsidRPr="00F16CD0" w14:paraId="6FC8AFE4" w14:textId="77777777" w:rsidTr="00ED1730">
        <w:tc>
          <w:tcPr>
            <w:tcW w:w="8738" w:type="dxa"/>
          </w:tcPr>
          <w:p w14:paraId="2DF6369A" w14:textId="48B66F3B" w:rsidR="00664801" w:rsidRPr="00F16CD0" w:rsidRDefault="00664801" w:rsidP="00ED1730">
            <w:pPr>
              <w:spacing w:before="120" w:after="120"/>
              <w:jc w:val="both"/>
              <w:rPr>
                <w:rFonts w:asciiTheme="minorHAnsi" w:hAnsiTheme="minorHAnsi" w:cstheme="minorHAnsi"/>
              </w:rPr>
            </w:pPr>
            <w:r>
              <w:rPr>
                <w:rFonts w:asciiTheme="minorHAnsi" w:hAnsiTheme="minorHAnsi" w:cstheme="minorHAnsi"/>
              </w:rPr>
              <w:t>4.2.</w:t>
            </w:r>
            <w:r w:rsidR="00B3434D">
              <w:rPr>
                <w:rFonts w:asciiTheme="minorHAnsi" w:hAnsiTheme="minorHAnsi" w:cstheme="minorHAnsi"/>
              </w:rPr>
              <w:t>1.</w:t>
            </w:r>
            <w:r>
              <w:rPr>
                <w:rFonts w:asciiTheme="minorHAnsi" w:hAnsiTheme="minorHAnsi" w:cstheme="minorHAnsi"/>
              </w:rPr>
              <w:t xml:space="preserve"> </w:t>
            </w:r>
            <w:r w:rsidR="00B3434D" w:rsidRPr="00B3434D">
              <w:rPr>
                <w:rFonts w:asciiTheme="minorHAnsi" w:hAnsiTheme="minorHAnsi" w:cstheme="minorHAnsi"/>
              </w:rPr>
              <w:t>Todas las instalaciones subvencionables en esta medida dispone</w:t>
            </w:r>
            <w:r w:rsidR="00B3434D">
              <w:rPr>
                <w:rFonts w:asciiTheme="minorHAnsi" w:hAnsiTheme="minorHAnsi" w:cstheme="minorHAnsi"/>
              </w:rPr>
              <w:t>n</w:t>
            </w:r>
            <w:r w:rsidR="00B3434D" w:rsidRPr="00B3434D">
              <w:rPr>
                <w:rFonts w:asciiTheme="minorHAnsi" w:hAnsiTheme="minorHAnsi" w:cstheme="minorHAnsi"/>
              </w:rPr>
              <w:t xml:space="preserve"> de sistema de medición y registro de potencia y generación eléctrica</w:t>
            </w:r>
            <w:r w:rsidR="00B3434D">
              <w:rPr>
                <w:rFonts w:asciiTheme="minorHAnsi" w:hAnsiTheme="minorHAnsi" w:cstheme="minorHAnsi"/>
              </w:rPr>
              <w:t xml:space="preserve"> y </w:t>
            </w:r>
            <w:r w:rsidR="00B3434D" w:rsidRPr="00B3434D">
              <w:rPr>
                <w:rFonts w:asciiTheme="minorHAnsi" w:hAnsiTheme="minorHAnsi" w:cstheme="minorHAnsi"/>
              </w:rPr>
              <w:t>de un sitio web de consulta pública que facilit</w:t>
            </w:r>
            <w:r w:rsidR="00B3434D">
              <w:rPr>
                <w:rFonts w:asciiTheme="minorHAnsi" w:hAnsiTheme="minorHAnsi" w:cstheme="minorHAnsi"/>
              </w:rPr>
              <w:t>a</w:t>
            </w:r>
            <w:r w:rsidR="00B3434D" w:rsidRPr="00B3434D">
              <w:rPr>
                <w:rFonts w:asciiTheme="minorHAnsi" w:hAnsiTheme="minorHAnsi" w:cstheme="minorHAnsi"/>
              </w:rPr>
              <w:t xml:space="preserve"> información de producción eléctrica en tiempo real y datos históricos de la instalación. </w:t>
            </w:r>
          </w:p>
        </w:tc>
        <w:tc>
          <w:tcPr>
            <w:tcW w:w="1042" w:type="dxa"/>
            <w:vAlign w:val="center"/>
          </w:tcPr>
          <w:p w14:paraId="59997920" w14:textId="16C11CD6" w:rsidR="00664801" w:rsidRPr="00C37089" w:rsidRDefault="00664801" w:rsidP="00ED1730">
            <w:pPr>
              <w:spacing w:before="120" w:after="120"/>
              <w:jc w:val="center"/>
              <w:rPr>
                <w:rFonts w:asciiTheme="minorHAnsi" w:hAnsiTheme="minorHAnsi"/>
              </w:rPr>
            </w:pPr>
            <w:r w:rsidRPr="00F16CD0">
              <w:rPr>
                <w:rFonts w:asciiTheme="minorHAnsi" w:hAnsiTheme="minorHAnsi"/>
              </w:rPr>
              <w:t>SÍ/NO</w:t>
            </w:r>
          </w:p>
        </w:tc>
      </w:tr>
      <w:tr w:rsidR="00B3434D" w:rsidRPr="00F16CD0" w14:paraId="511BD1EA" w14:textId="77777777" w:rsidTr="00ED1730">
        <w:tc>
          <w:tcPr>
            <w:tcW w:w="8738" w:type="dxa"/>
          </w:tcPr>
          <w:p w14:paraId="0110B3EB" w14:textId="775B3130" w:rsidR="00B3434D" w:rsidRPr="00673EE6" w:rsidRDefault="00B3434D" w:rsidP="00B3434D">
            <w:pPr>
              <w:spacing w:before="120" w:after="120"/>
              <w:jc w:val="both"/>
              <w:rPr>
                <w:rFonts w:asciiTheme="minorHAnsi" w:hAnsiTheme="minorHAnsi" w:cstheme="minorHAnsi"/>
              </w:rPr>
            </w:pPr>
            <w:r>
              <w:rPr>
                <w:rFonts w:asciiTheme="minorHAnsi" w:hAnsiTheme="minorHAnsi" w:cstheme="minorHAnsi"/>
              </w:rPr>
              <w:t xml:space="preserve">4.2.2. </w:t>
            </w:r>
            <w:r w:rsidRPr="00B3434D">
              <w:rPr>
                <w:rFonts w:asciiTheme="minorHAnsi" w:hAnsiTheme="minorHAnsi" w:cstheme="minorHAnsi"/>
              </w:rPr>
              <w:t>En caso de instalaciones fotovoltaicas se incorpora medición y registro de datos solares, y las eólicas de datos de viento.</w:t>
            </w:r>
          </w:p>
        </w:tc>
        <w:tc>
          <w:tcPr>
            <w:tcW w:w="1042" w:type="dxa"/>
            <w:vAlign w:val="center"/>
          </w:tcPr>
          <w:p w14:paraId="78D2FC09" w14:textId="6D2E3691" w:rsidR="00B3434D" w:rsidRPr="00F16CD0" w:rsidRDefault="00B3434D" w:rsidP="00B3434D">
            <w:pPr>
              <w:spacing w:before="120" w:after="120"/>
              <w:jc w:val="center"/>
            </w:pPr>
            <w:r w:rsidRPr="00F16CD0">
              <w:rPr>
                <w:rFonts w:asciiTheme="minorHAnsi" w:hAnsiTheme="minorHAnsi"/>
              </w:rPr>
              <w:t>SÍ/NO</w:t>
            </w:r>
            <w:r w:rsidRPr="00C37089">
              <w:rPr>
                <w:rFonts w:asciiTheme="minorHAnsi" w:hAnsiTheme="minorHAnsi"/>
              </w:rPr>
              <w:t>/No procede</w:t>
            </w:r>
          </w:p>
        </w:tc>
      </w:tr>
      <w:tr w:rsidR="00B3434D" w:rsidRPr="00F16CD0" w14:paraId="7F482D33" w14:textId="77777777" w:rsidTr="00ED1730">
        <w:tc>
          <w:tcPr>
            <w:tcW w:w="8738" w:type="dxa"/>
          </w:tcPr>
          <w:p w14:paraId="3350F1EC" w14:textId="3FE80033" w:rsidR="00B3434D" w:rsidRPr="00C637B8" w:rsidRDefault="00B3434D" w:rsidP="00B3434D">
            <w:pPr>
              <w:spacing w:before="120" w:after="120"/>
              <w:jc w:val="both"/>
              <w:rPr>
                <w:rFonts w:asciiTheme="minorHAnsi" w:hAnsiTheme="minorHAnsi" w:cstheme="minorHAnsi"/>
              </w:rPr>
            </w:pPr>
            <w:r>
              <w:rPr>
                <w:rFonts w:asciiTheme="minorHAnsi" w:hAnsiTheme="minorHAnsi" w:cstheme="minorHAnsi"/>
              </w:rPr>
              <w:t xml:space="preserve">4.2.3. </w:t>
            </w:r>
            <w:r w:rsidRPr="00B3434D">
              <w:rPr>
                <w:rFonts w:asciiTheme="minorHAnsi" w:hAnsiTheme="minorHAnsi" w:cstheme="minorHAnsi"/>
              </w:rPr>
              <w:t>Adicionalmente, las instalaciones generadoras instaladas sobre edificios disponen de una pantalla que inform</w:t>
            </w:r>
            <w:r>
              <w:rPr>
                <w:rFonts w:asciiTheme="minorHAnsi" w:hAnsiTheme="minorHAnsi" w:cstheme="minorHAnsi"/>
              </w:rPr>
              <w:t>a</w:t>
            </w:r>
            <w:r w:rsidRPr="00B3434D">
              <w:rPr>
                <w:rFonts w:asciiTheme="minorHAnsi" w:hAnsiTheme="minorHAnsi" w:cstheme="minorHAnsi"/>
              </w:rPr>
              <w:t xml:space="preserve"> sobre la generación eléctrica en tiempo real visible para las personas que visiten el edificio</w:t>
            </w:r>
            <w:r>
              <w:rPr>
                <w:rStyle w:val="Refdenotaalpie"/>
                <w:rFonts w:asciiTheme="minorHAnsi" w:hAnsiTheme="minorHAnsi" w:cstheme="minorHAnsi"/>
              </w:rPr>
              <w:footnoteReference w:id="7"/>
            </w:r>
            <w:r w:rsidRPr="00F16CD0">
              <w:rPr>
                <w:rFonts w:asciiTheme="minorHAnsi" w:hAnsiTheme="minorHAnsi" w:cstheme="minorHAnsi"/>
              </w:rPr>
              <w:t>.</w:t>
            </w:r>
            <w:r w:rsidRPr="00F16CD0">
              <w:rPr>
                <w:rStyle w:val="Refdenotaalpie"/>
                <w:rFonts w:asciiTheme="minorHAnsi" w:hAnsiTheme="minorHAnsi" w:cstheme="minorHAnsi"/>
              </w:rPr>
              <w:t xml:space="preserve"> </w:t>
            </w:r>
          </w:p>
        </w:tc>
        <w:tc>
          <w:tcPr>
            <w:tcW w:w="1042" w:type="dxa"/>
            <w:vAlign w:val="center"/>
          </w:tcPr>
          <w:p w14:paraId="435DC480" w14:textId="18F4E433" w:rsidR="00B3434D" w:rsidRPr="00F16CD0" w:rsidRDefault="00B3434D" w:rsidP="00B3434D">
            <w:pPr>
              <w:spacing w:before="120" w:after="120"/>
              <w:jc w:val="center"/>
            </w:pPr>
            <w:r w:rsidRPr="00F16CD0">
              <w:rPr>
                <w:rFonts w:asciiTheme="minorHAnsi" w:hAnsiTheme="minorHAnsi"/>
              </w:rPr>
              <w:t>SÍ/NO</w:t>
            </w:r>
            <w:r w:rsidRPr="00C37089">
              <w:rPr>
                <w:rFonts w:asciiTheme="minorHAnsi" w:hAnsiTheme="minorHAnsi"/>
              </w:rPr>
              <w:t>/No procede</w:t>
            </w:r>
          </w:p>
        </w:tc>
      </w:tr>
      <w:tr w:rsidR="00664801" w:rsidRPr="00F16CD0" w14:paraId="77381856" w14:textId="77777777" w:rsidTr="00ED1730">
        <w:tc>
          <w:tcPr>
            <w:tcW w:w="8738" w:type="dxa"/>
          </w:tcPr>
          <w:p w14:paraId="0EFB0168" w14:textId="7D5B3B7B" w:rsidR="00664801" w:rsidRPr="00C637B8" w:rsidRDefault="00B3434D" w:rsidP="00ED1730">
            <w:pPr>
              <w:spacing w:before="120" w:after="120"/>
              <w:jc w:val="both"/>
              <w:rPr>
                <w:rFonts w:asciiTheme="minorHAnsi" w:hAnsiTheme="minorHAnsi" w:cstheme="minorHAnsi"/>
              </w:rPr>
            </w:pPr>
            <w:r>
              <w:rPr>
                <w:rFonts w:asciiTheme="minorHAnsi" w:hAnsiTheme="minorHAnsi" w:cstheme="minorHAnsi"/>
              </w:rPr>
              <w:t>4.3.</w:t>
            </w:r>
            <w:r w:rsidRPr="00B3434D">
              <w:rPr>
                <w:rFonts w:asciiTheme="minorHAnsi" w:hAnsiTheme="minorHAnsi" w:cstheme="minorHAnsi"/>
              </w:rPr>
              <w:t xml:space="preserve"> En las instalaciones de autoconsumo se incluye un informe relativo al porcentaje de producción de la instalación respecto del consumo anual de energía</w:t>
            </w:r>
            <w:r>
              <w:rPr>
                <w:rFonts w:asciiTheme="minorHAnsi" w:hAnsiTheme="minorHAnsi" w:cstheme="minorHAnsi"/>
              </w:rPr>
              <w:t xml:space="preserve">, donde se </w:t>
            </w:r>
            <w:r w:rsidRPr="00B3434D">
              <w:rPr>
                <w:rFonts w:asciiTheme="minorHAnsi" w:hAnsiTheme="minorHAnsi" w:cstheme="minorHAnsi"/>
              </w:rPr>
              <w:t xml:space="preserve">justifica </w:t>
            </w:r>
            <w:r w:rsidR="009335F7">
              <w:rPr>
                <w:rFonts w:asciiTheme="minorHAnsi" w:hAnsiTheme="minorHAnsi" w:cstheme="minorHAnsi"/>
              </w:rPr>
              <w:t>la</w:t>
            </w:r>
            <w:r w:rsidRPr="00B3434D">
              <w:rPr>
                <w:rFonts w:asciiTheme="minorHAnsi" w:hAnsiTheme="minorHAnsi" w:cstheme="minorHAnsi"/>
              </w:rPr>
              <w:t xml:space="preserve"> configuración de autoconsumo colectivo, </w:t>
            </w:r>
            <w:r w:rsidR="009335F7">
              <w:rPr>
                <w:rFonts w:asciiTheme="minorHAnsi" w:hAnsiTheme="minorHAnsi" w:cstheme="minorHAnsi"/>
              </w:rPr>
              <w:t xml:space="preserve">y se </w:t>
            </w:r>
            <w:r w:rsidRPr="00B3434D">
              <w:rPr>
                <w:rFonts w:asciiTheme="minorHAnsi" w:hAnsiTheme="minorHAnsi" w:cstheme="minorHAnsi"/>
              </w:rPr>
              <w:t>aporta el acuerdo firmado por todos los participantes que reco</w:t>
            </w:r>
            <w:r w:rsidR="009335F7">
              <w:rPr>
                <w:rFonts w:asciiTheme="minorHAnsi" w:hAnsiTheme="minorHAnsi" w:cstheme="minorHAnsi"/>
              </w:rPr>
              <w:t>ge</w:t>
            </w:r>
            <w:r w:rsidRPr="00B3434D">
              <w:rPr>
                <w:rFonts w:asciiTheme="minorHAnsi" w:hAnsiTheme="minorHAnsi" w:cstheme="minorHAnsi"/>
              </w:rPr>
              <w:t xml:space="preserve"> los criterios de reparto. </w:t>
            </w:r>
            <w:r w:rsidR="009335F7">
              <w:rPr>
                <w:rFonts w:asciiTheme="minorHAnsi" w:hAnsiTheme="minorHAnsi" w:cstheme="minorHAnsi"/>
              </w:rPr>
              <w:t>A</w:t>
            </w:r>
            <w:r w:rsidRPr="00B3434D">
              <w:rPr>
                <w:rFonts w:asciiTheme="minorHAnsi" w:hAnsiTheme="minorHAnsi" w:cstheme="minorHAnsi"/>
              </w:rPr>
              <w:t>l menos el 80% de la generación corresponde a consumo por parte de entidades públicas sin actividad económica.</w:t>
            </w:r>
          </w:p>
        </w:tc>
        <w:tc>
          <w:tcPr>
            <w:tcW w:w="1042" w:type="dxa"/>
          </w:tcPr>
          <w:p w14:paraId="4AC3145A" w14:textId="77777777" w:rsidR="00196D89" w:rsidRDefault="00196D89" w:rsidP="00ED1730">
            <w:pPr>
              <w:spacing w:before="120" w:after="120"/>
              <w:jc w:val="center"/>
              <w:rPr>
                <w:rFonts w:asciiTheme="minorHAnsi" w:hAnsiTheme="minorHAnsi"/>
              </w:rPr>
            </w:pPr>
          </w:p>
          <w:p w14:paraId="4E719A45" w14:textId="1F3B8DFE" w:rsidR="00664801" w:rsidRPr="00F16CD0" w:rsidRDefault="00664801" w:rsidP="00ED1730">
            <w:pPr>
              <w:spacing w:before="120" w:after="120"/>
              <w:jc w:val="center"/>
            </w:pPr>
            <w:r w:rsidRPr="00F16CD0">
              <w:rPr>
                <w:rFonts w:asciiTheme="minorHAnsi" w:hAnsiTheme="minorHAnsi"/>
              </w:rPr>
              <w:t>SÍ/NO</w:t>
            </w:r>
            <w:r w:rsidRPr="00C37089">
              <w:rPr>
                <w:rFonts w:asciiTheme="minorHAnsi" w:hAnsiTheme="minorHAnsi"/>
              </w:rPr>
              <w:t>/No procede</w:t>
            </w:r>
          </w:p>
        </w:tc>
      </w:tr>
      <w:tr w:rsidR="009F4C16" w:rsidRPr="00F16CD0" w14:paraId="3E670405" w14:textId="77777777" w:rsidTr="007C6CD4">
        <w:tc>
          <w:tcPr>
            <w:tcW w:w="8738" w:type="dxa"/>
          </w:tcPr>
          <w:p w14:paraId="43362302" w14:textId="4F9D04A6" w:rsidR="009F4C16" w:rsidRPr="009F4C16" w:rsidRDefault="009F4C16" w:rsidP="009F4C16">
            <w:pPr>
              <w:spacing w:before="120" w:after="120"/>
              <w:jc w:val="both"/>
              <w:rPr>
                <w:rFonts w:asciiTheme="minorHAnsi" w:hAnsiTheme="minorHAnsi" w:cstheme="minorHAnsi"/>
              </w:rPr>
            </w:pPr>
            <w:r w:rsidRPr="009F4C16">
              <w:rPr>
                <w:rFonts w:asciiTheme="minorHAnsi" w:hAnsiTheme="minorHAnsi" w:cstheme="minorHAnsi"/>
              </w:rPr>
              <w:t xml:space="preserve">4.4. </w:t>
            </w:r>
            <w:r>
              <w:rPr>
                <w:rFonts w:asciiTheme="minorHAnsi" w:hAnsiTheme="minorHAnsi" w:cstheme="minorHAnsi"/>
              </w:rPr>
              <w:t>En i</w:t>
            </w:r>
            <w:r w:rsidRPr="009F4C16">
              <w:rPr>
                <w:rFonts w:asciiTheme="minorHAnsi" w:hAnsiTheme="minorHAnsi" w:cstheme="minorHAnsi"/>
              </w:rPr>
              <w:t>nstalaciones con acumulación</w:t>
            </w:r>
            <w:r w:rsidR="00196D89">
              <w:rPr>
                <w:rFonts w:asciiTheme="minorHAnsi" w:hAnsiTheme="minorHAnsi" w:cstheme="minorHAnsi"/>
              </w:rPr>
              <w:t>,</w:t>
            </w:r>
            <w:r w:rsidRPr="009F4C16">
              <w:rPr>
                <w:rFonts w:asciiTheme="minorHAnsi" w:hAnsiTheme="minorHAnsi" w:cstheme="minorHAnsi"/>
              </w:rPr>
              <w:t xml:space="preserve"> el almacenamiento no est</w:t>
            </w:r>
            <w:r w:rsidR="00196D89">
              <w:rPr>
                <w:rFonts w:asciiTheme="minorHAnsi" w:hAnsiTheme="minorHAnsi" w:cstheme="minorHAnsi"/>
              </w:rPr>
              <w:t>á</w:t>
            </w:r>
            <w:r w:rsidRPr="009F4C16">
              <w:rPr>
                <w:rFonts w:asciiTheme="minorHAnsi" w:hAnsiTheme="minorHAnsi" w:cstheme="minorHAnsi"/>
              </w:rPr>
              <w:t xml:space="preserve"> directamente conectado a la red, sino que </w:t>
            </w:r>
            <w:r>
              <w:rPr>
                <w:rFonts w:asciiTheme="minorHAnsi" w:hAnsiTheme="minorHAnsi" w:cstheme="minorHAnsi"/>
              </w:rPr>
              <w:t>es</w:t>
            </w:r>
            <w:r w:rsidRPr="009F4C16">
              <w:rPr>
                <w:rFonts w:asciiTheme="minorHAnsi" w:hAnsiTheme="minorHAnsi" w:cstheme="minorHAnsi"/>
              </w:rPr>
              <w:t xml:space="preserve"> parte de la instalación de autoconsumo</w:t>
            </w:r>
            <w:r w:rsidR="00196D89">
              <w:rPr>
                <w:rFonts w:asciiTheme="minorHAnsi" w:hAnsiTheme="minorHAnsi" w:cstheme="minorHAnsi"/>
              </w:rPr>
              <w:t>, y</w:t>
            </w:r>
            <w:r>
              <w:rPr>
                <w:rFonts w:asciiTheme="minorHAnsi" w:hAnsiTheme="minorHAnsi" w:cstheme="minorHAnsi"/>
              </w:rPr>
              <w:t xml:space="preserve"> </w:t>
            </w:r>
            <w:proofErr w:type="gramStart"/>
            <w:r>
              <w:rPr>
                <w:rFonts w:asciiTheme="minorHAnsi" w:hAnsiTheme="minorHAnsi" w:cstheme="minorHAnsi"/>
              </w:rPr>
              <w:t xml:space="preserve">el </w:t>
            </w:r>
            <w:r w:rsidRPr="009F4C16">
              <w:rPr>
                <w:rFonts w:asciiTheme="minorHAnsi" w:hAnsiTheme="minorHAnsi" w:cstheme="minorHAnsi"/>
              </w:rPr>
              <w:t>ratio</w:t>
            </w:r>
            <w:proofErr w:type="gramEnd"/>
            <w:r w:rsidRPr="009F4C16">
              <w:rPr>
                <w:rFonts w:asciiTheme="minorHAnsi" w:hAnsiTheme="minorHAnsi" w:cstheme="minorHAnsi"/>
              </w:rPr>
              <w:t xml:space="preserve"> de capacidad instalada de almacenamiento frente a potencia de generación </w:t>
            </w:r>
            <w:r>
              <w:rPr>
                <w:rFonts w:asciiTheme="minorHAnsi" w:hAnsiTheme="minorHAnsi" w:cstheme="minorHAnsi"/>
              </w:rPr>
              <w:t xml:space="preserve">es </w:t>
            </w:r>
            <w:r w:rsidR="00196D89">
              <w:rPr>
                <w:rFonts w:asciiTheme="minorHAnsi" w:hAnsiTheme="minorHAnsi" w:cstheme="minorHAnsi"/>
              </w:rPr>
              <w:t xml:space="preserve">mayor </w:t>
            </w:r>
            <w:r>
              <w:rPr>
                <w:rFonts w:asciiTheme="minorHAnsi" w:hAnsiTheme="minorHAnsi" w:cstheme="minorHAnsi"/>
              </w:rPr>
              <w:t xml:space="preserve">de </w:t>
            </w:r>
            <w:r w:rsidRPr="009F4C16">
              <w:rPr>
                <w:rFonts w:asciiTheme="minorHAnsi" w:hAnsiTheme="minorHAnsi" w:cstheme="minorHAnsi"/>
              </w:rPr>
              <w:t>2 kWh/kW. Además, c</w:t>
            </w:r>
            <w:r>
              <w:rPr>
                <w:rFonts w:asciiTheme="minorHAnsi" w:hAnsiTheme="minorHAnsi" w:cstheme="minorHAnsi"/>
              </w:rPr>
              <w:t xml:space="preserve">uentan </w:t>
            </w:r>
            <w:r w:rsidRPr="009F4C16">
              <w:rPr>
                <w:rFonts w:asciiTheme="minorHAnsi" w:hAnsiTheme="minorHAnsi" w:cstheme="minorHAnsi"/>
              </w:rPr>
              <w:t>con una garantía mínima de 5 años.</w:t>
            </w:r>
          </w:p>
        </w:tc>
        <w:tc>
          <w:tcPr>
            <w:tcW w:w="1042" w:type="dxa"/>
            <w:vAlign w:val="center"/>
          </w:tcPr>
          <w:p w14:paraId="0EE9E79C" w14:textId="3D1D34A8" w:rsidR="009F4C16" w:rsidRPr="009F4C16" w:rsidRDefault="009F4C16" w:rsidP="009F4C16">
            <w:pPr>
              <w:spacing w:before="120" w:after="120"/>
              <w:jc w:val="center"/>
              <w:rPr>
                <w:rFonts w:asciiTheme="minorHAnsi" w:hAnsiTheme="minorHAnsi" w:cstheme="minorHAnsi"/>
              </w:rPr>
            </w:pPr>
            <w:r w:rsidRPr="009F4C16">
              <w:rPr>
                <w:rFonts w:asciiTheme="minorHAnsi" w:hAnsiTheme="minorHAnsi" w:cstheme="minorHAnsi"/>
              </w:rPr>
              <w:t>SÍ/NO/No procede</w:t>
            </w:r>
          </w:p>
        </w:tc>
      </w:tr>
      <w:tr w:rsidR="00771A04" w:rsidRPr="00F16CD0" w14:paraId="39E3F00D" w14:textId="77777777" w:rsidTr="002F1562">
        <w:tc>
          <w:tcPr>
            <w:tcW w:w="8738" w:type="dxa"/>
          </w:tcPr>
          <w:p w14:paraId="70384485" w14:textId="27E4AD07" w:rsidR="00771A04" w:rsidRPr="009F4C16" w:rsidRDefault="00771A04" w:rsidP="00771A04">
            <w:pPr>
              <w:spacing w:before="120" w:after="120"/>
              <w:jc w:val="both"/>
              <w:rPr>
                <w:rFonts w:asciiTheme="minorHAnsi" w:hAnsiTheme="minorHAnsi" w:cstheme="minorHAnsi"/>
              </w:rPr>
            </w:pPr>
            <w:r>
              <w:rPr>
                <w:rFonts w:asciiTheme="minorHAnsi" w:hAnsiTheme="minorHAnsi" w:cstheme="minorHAnsi"/>
              </w:rPr>
              <w:t xml:space="preserve">4.5.1. </w:t>
            </w:r>
            <w:r w:rsidRPr="00C37089">
              <w:rPr>
                <w:rFonts w:asciiTheme="minorHAnsi" w:hAnsiTheme="minorHAnsi" w:cstheme="minorHAnsi"/>
              </w:rPr>
              <w:t xml:space="preserve">En materia de rehabilitación energética, los componentes y materiales de construcción utilizados en el desarrollo de las actuaciones </w:t>
            </w:r>
            <w:r>
              <w:rPr>
                <w:rFonts w:asciiTheme="minorHAnsi" w:hAnsiTheme="minorHAnsi" w:cstheme="minorHAnsi"/>
              </w:rPr>
              <w:t xml:space="preserve">realizadas </w:t>
            </w:r>
            <w:r w:rsidRPr="00C37089">
              <w:rPr>
                <w:rFonts w:asciiTheme="minorHAnsi" w:hAnsiTheme="minorHAnsi" w:cstheme="minorHAnsi"/>
              </w:rPr>
              <w:t>en esta medida no cont</w:t>
            </w:r>
            <w:r>
              <w:rPr>
                <w:rFonts w:asciiTheme="minorHAnsi" w:hAnsiTheme="minorHAnsi" w:cstheme="minorHAnsi"/>
              </w:rPr>
              <w:t>ienen</w:t>
            </w:r>
            <w:r w:rsidRPr="00C37089">
              <w:rPr>
                <w:rFonts w:asciiTheme="minorHAnsi" w:hAnsiTheme="minorHAnsi" w:cstheme="minorHAnsi"/>
              </w:rPr>
              <w:t xml:space="preserve"> amianto ni sustancias muy preocupantes identificadas a partir de la lista de sustancias sujetas a autorización que figura en el anexo XIV del Reglamento (CE) 1907/2006 del Parlamento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tc>
        <w:tc>
          <w:tcPr>
            <w:tcW w:w="1042" w:type="dxa"/>
            <w:vAlign w:val="center"/>
          </w:tcPr>
          <w:p w14:paraId="39A995C8" w14:textId="53EF21DE" w:rsidR="00771A04" w:rsidRPr="009F4C16" w:rsidRDefault="00771A04" w:rsidP="00771A04">
            <w:pPr>
              <w:spacing w:before="120" w:after="120"/>
              <w:jc w:val="center"/>
              <w:rPr>
                <w:rFonts w:asciiTheme="minorHAnsi" w:hAnsiTheme="minorHAnsi" w:cstheme="minorHAnsi"/>
              </w:rPr>
            </w:pPr>
            <w:r w:rsidRPr="00F16CD0">
              <w:rPr>
                <w:rFonts w:asciiTheme="minorHAnsi" w:hAnsiTheme="minorHAnsi"/>
              </w:rPr>
              <w:t>SÍ/NO</w:t>
            </w:r>
            <w:r w:rsidRPr="00C37089">
              <w:rPr>
                <w:rFonts w:asciiTheme="minorHAnsi" w:hAnsiTheme="minorHAnsi"/>
              </w:rPr>
              <w:t>/No procede</w:t>
            </w:r>
          </w:p>
        </w:tc>
      </w:tr>
      <w:tr w:rsidR="00771A04" w:rsidRPr="00F16CD0" w14:paraId="076E09C7" w14:textId="77777777" w:rsidTr="002F1562">
        <w:tc>
          <w:tcPr>
            <w:tcW w:w="8738" w:type="dxa"/>
          </w:tcPr>
          <w:p w14:paraId="1BD2CBD5" w14:textId="3668FD1B" w:rsidR="00771A04" w:rsidRDefault="00771A04" w:rsidP="00771A04">
            <w:pPr>
              <w:spacing w:before="120" w:after="120"/>
              <w:jc w:val="both"/>
              <w:rPr>
                <w:rFonts w:cstheme="minorHAnsi"/>
              </w:rPr>
            </w:pPr>
            <w:r>
              <w:rPr>
                <w:rFonts w:asciiTheme="minorHAnsi" w:hAnsiTheme="minorHAnsi" w:cstheme="minorHAnsi"/>
              </w:rPr>
              <w:lastRenderedPageBreak/>
              <w:t>4.5.2.</w:t>
            </w:r>
            <w:r w:rsidRPr="00C37089">
              <w:rPr>
                <w:rFonts w:asciiTheme="minorHAnsi" w:hAnsiTheme="minorHAnsi" w:cstheme="minorHAnsi"/>
              </w:rPr>
              <w:t xml:space="preserve"> Cuando por motivo de la actuación </w:t>
            </w:r>
            <w:r>
              <w:rPr>
                <w:rFonts w:asciiTheme="minorHAnsi" w:hAnsiTheme="minorHAnsi" w:cstheme="minorHAnsi"/>
              </w:rPr>
              <w:t>ha sido</w:t>
            </w:r>
            <w:r w:rsidRPr="00C37089">
              <w:rPr>
                <w:rFonts w:asciiTheme="minorHAnsi" w:hAnsiTheme="minorHAnsi" w:cstheme="minorHAnsi"/>
              </w:rPr>
              <w:t xml:space="preserve"> necesario retirar aquellos productos de construcción existentes que conten</w:t>
            </w:r>
            <w:r>
              <w:rPr>
                <w:rFonts w:asciiTheme="minorHAnsi" w:hAnsiTheme="minorHAnsi" w:cstheme="minorHAnsi"/>
              </w:rPr>
              <w:t>ían</w:t>
            </w:r>
            <w:r w:rsidRPr="00C37089">
              <w:rPr>
                <w:rFonts w:asciiTheme="minorHAnsi" w:hAnsiTheme="minorHAnsi" w:cstheme="minorHAnsi"/>
              </w:rPr>
              <w:t xml:space="preserve"> amianto, su retirada </w:t>
            </w:r>
            <w:r>
              <w:rPr>
                <w:rFonts w:asciiTheme="minorHAnsi" w:hAnsiTheme="minorHAnsi" w:cstheme="minorHAnsi"/>
              </w:rPr>
              <w:t xml:space="preserve">se ha realizado </w:t>
            </w:r>
            <w:r w:rsidRPr="00C37089">
              <w:rPr>
                <w:rFonts w:asciiTheme="minorHAnsi" w:hAnsiTheme="minorHAnsi" w:cstheme="minorHAnsi"/>
              </w:rPr>
              <w:t xml:space="preserve">conforme a lo establecido en el Real Decreto 396/2006, de 31 de marzo, por el que se establecen las disposiciones mínimas de seguridad y salud aplicables a los trabajos con riesgo de exposición al amianto, por una empresa legalmente autorizada. La gestión de los residuos originados en el proceso </w:t>
            </w:r>
            <w:r>
              <w:rPr>
                <w:rFonts w:asciiTheme="minorHAnsi" w:hAnsiTheme="minorHAnsi" w:cstheme="minorHAnsi"/>
              </w:rPr>
              <w:t>se ha realizado</w:t>
            </w:r>
            <w:r w:rsidRPr="00C37089">
              <w:rPr>
                <w:rFonts w:asciiTheme="minorHAnsi" w:hAnsiTheme="minorHAnsi" w:cstheme="minorHAnsi"/>
              </w:rPr>
              <w:t xml:space="preserve"> conforme a lo establecido en la Ley 22/2011, de 28 de julio, de residuos y suelos contaminados, y en el Real Decreto 105/2008, de 1 de febrero, por el que se regula la producción y gestión de los residuos de construcción y demolición.</w:t>
            </w:r>
          </w:p>
        </w:tc>
        <w:tc>
          <w:tcPr>
            <w:tcW w:w="1042" w:type="dxa"/>
          </w:tcPr>
          <w:p w14:paraId="003A66F0" w14:textId="77777777" w:rsidR="0036450E" w:rsidRDefault="0036450E" w:rsidP="0036450E">
            <w:pPr>
              <w:spacing w:before="120" w:after="120"/>
              <w:jc w:val="center"/>
              <w:rPr>
                <w:rFonts w:asciiTheme="minorHAnsi" w:hAnsiTheme="minorHAnsi"/>
              </w:rPr>
            </w:pPr>
          </w:p>
          <w:p w14:paraId="1E2893F7" w14:textId="77777777" w:rsidR="0036450E" w:rsidRDefault="0036450E" w:rsidP="0036450E">
            <w:pPr>
              <w:spacing w:before="120" w:after="120"/>
              <w:jc w:val="center"/>
              <w:rPr>
                <w:rFonts w:asciiTheme="minorHAnsi" w:hAnsiTheme="minorHAnsi"/>
              </w:rPr>
            </w:pPr>
          </w:p>
          <w:p w14:paraId="00E25F48" w14:textId="2B740D22" w:rsidR="00771A04" w:rsidRPr="00F16CD0" w:rsidRDefault="00771A04" w:rsidP="0036450E">
            <w:pPr>
              <w:spacing w:before="120" w:after="120"/>
              <w:jc w:val="center"/>
            </w:pPr>
            <w:r w:rsidRPr="00F16CD0">
              <w:rPr>
                <w:rFonts w:asciiTheme="minorHAnsi" w:hAnsiTheme="minorHAnsi"/>
              </w:rPr>
              <w:t>SÍ/NO</w:t>
            </w:r>
            <w:r w:rsidRPr="00C37089">
              <w:rPr>
                <w:rFonts w:asciiTheme="minorHAnsi" w:hAnsiTheme="minorHAnsi"/>
              </w:rPr>
              <w:t>/No procede</w:t>
            </w:r>
          </w:p>
        </w:tc>
      </w:tr>
      <w:tr w:rsidR="00771A04" w:rsidRPr="00F16CD0" w14:paraId="59BDDD69" w14:textId="77777777" w:rsidTr="00ED1730">
        <w:tc>
          <w:tcPr>
            <w:tcW w:w="8738" w:type="dxa"/>
          </w:tcPr>
          <w:p w14:paraId="3E0AA230" w14:textId="0A984125" w:rsidR="00771A04" w:rsidRPr="00C637B8" w:rsidRDefault="00771A04" w:rsidP="00771A04">
            <w:pPr>
              <w:spacing w:before="120" w:after="120"/>
              <w:jc w:val="both"/>
              <w:rPr>
                <w:rFonts w:asciiTheme="minorHAnsi" w:hAnsiTheme="minorHAnsi" w:cstheme="minorHAnsi"/>
              </w:rPr>
            </w:pPr>
            <w:r>
              <w:rPr>
                <w:rFonts w:asciiTheme="minorHAnsi" w:hAnsiTheme="minorHAnsi" w:cstheme="minorHAnsi"/>
              </w:rPr>
              <w:t>4.</w:t>
            </w:r>
            <w:r w:rsidR="008C076B">
              <w:rPr>
                <w:rFonts w:asciiTheme="minorHAnsi" w:hAnsiTheme="minorHAnsi" w:cstheme="minorHAnsi"/>
              </w:rPr>
              <w:t>6</w:t>
            </w:r>
            <w:r w:rsidRPr="00C637B8">
              <w:rPr>
                <w:rFonts w:asciiTheme="minorHAnsi" w:hAnsiTheme="minorHAnsi" w:cstheme="minorHAnsi"/>
              </w:rPr>
              <w:t>.1</w:t>
            </w:r>
            <w:r>
              <w:rPr>
                <w:rFonts w:asciiTheme="minorHAnsi" w:hAnsiTheme="minorHAnsi" w:cstheme="minorHAnsi"/>
              </w:rPr>
              <w:t>.</w:t>
            </w:r>
            <w:r w:rsidRPr="00C637B8">
              <w:rPr>
                <w:rFonts w:asciiTheme="minorHAnsi" w:hAnsiTheme="minorHAnsi" w:cstheme="minorHAnsi"/>
              </w:rPr>
              <w:t xml:space="preserve"> Al menos el 70 % (en peso) de los residuos de construcción y demolición no peligrosos (excluyendo el material natural mencionado en la categoría 17 05 04 en la Lista europea de residuos establecida por la 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ha preparado para su reutilización, reciclaje y valorización, incluidas las operaciones de relleno, de forma que se utilicen residuos para sustituir otros materiales, de acuerdo con la jerarquía de residuos establecida en el artículo 8 de la Ley 22/2011, de 28 de julio, de residuos y suelos contaminados y con el Protocolo de gestión de residuos de construcción y demolición de la UE.</w:t>
            </w:r>
          </w:p>
        </w:tc>
        <w:tc>
          <w:tcPr>
            <w:tcW w:w="1042" w:type="dxa"/>
          </w:tcPr>
          <w:p w14:paraId="2BB76218" w14:textId="77777777" w:rsidR="0036450E" w:rsidRDefault="0036450E" w:rsidP="00771A04">
            <w:pPr>
              <w:spacing w:before="120" w:after="120"/>
              <w:jc w:val="center"/>
              <w:rPr>
                <w:rFonts w:asciiTheme="minorHAnsi" w:hAnsiTheme="minorHAnsi"/>
              </w:rPr>
            </w:pPr>
          </w:p>
          <w:p w14:paraId="6B64DD19" w14:textId="77777777" w:rsidR="0036450E" w:rsidRDefault="0036450E" w:rsidP="00771A04">
            <w:pPr>
              <w:spacing w:before="120" w:after="120"/>
              <w:jc w:val="center"/>
              <w:rPr>
                <w:rFonts w:asciiTheme="minorHAnsi" w:hAnsiTheme="minorHAnsi"/>
              </w:rPr>
            </w:pPr>
          </w:p>
          <w:p w14:paraId="7A90ED3E" w14:textId="77777777" w:rsidR="0036450E" w:rsidRDefault="0036450E" w:rsidP="00771A04">
            <w:pPr>
              <w:spacing w:before="120" w:after="120"/>
              <w:jc w:val="center"/>
              <w:rPr>
                <w:rFonts w:asciiTheme="minorHAnsi" w:hAnsiTheme="minorHAnsi"/>
              </w:rPr>
            </w:pPr>
          </w:p>
          <w:p w14:paraId="38FCEA86" w14:textId="3FC4C39B" w:rsidR="00771A04" w:rsidRPr="00F16CD0" w:rsidRDefault="00771A04" w:rsidP="00771A04">
            <w:pPr>
              <w:spacing w:before="120" w:after="120"/>
              <w:jc w:val="center"/>
            </w:pPr>
            <w:r w:rsidRPr="00F16CD0">
              <w:rPr>
                <w:rFonts w:asciiTheme="minorHAnsi" w:hAnsiTheme="minorHAnsi"/>
              </w:rPr>
              <w:t>SÍ/NO</w:t>
            </w:r>
            <w:r w:rsidRPr="00C37089">
              <w:rPr>
                <w:rFonts w:asciiTheme="minorHAnsi" w:hAnsiTheme="minorHAnsi"/>
              </w:rPr>
              <w:t>/No procede</w:t>
            </w:r>
          </w:p>
        </w:tc>
      </w:tr>
      <w:tr w:rsidR="00771A04" w:rsidRPr="00F16CD0" w14:paraId="0114A731" w14:textId="77777777" w:rsidTr="00ED1730">
        <w:tc>
          <w:tcPr>
            <w:tcW w:w="8738" w:type="dxa"/>
          </w:tcPr>
          <w:p w14:paraId="3AA01C2E" w14:textId="5F670E36" w:rsidR="00771A04" w:rsidRPr="00771A04" w:rsidRDefault="00771A04" w:rsidP="00771A04">
            <w:pPr>
              <w:spacing w:before="120" w:after="120"/>
              <w:jc w:val="both"/>
              <w:rPr>
                <w:rFonts w:asciiTheme="minorHAnsi" w:hAnsiTheme="minorHAnsi" w:cstheme="minorHAnsi"/>
              </w:rPr>
            </w:pPr>
            <w:r>
              <w:rPr>
                <w:rFonts w:asciiTheme="minorHAnsi" w:hAnsiTheme="minorHAnsi" w:cstheme="minorHAnsi"/>
              </w:rPr>
              <w:t>4.</w:t>
            </w:r>
            <w:r w:rsidR="008C076B">
              <w:rPr>
                <w:rFonts w:asciiTheme="minorHAnsi" w:hAnsiTheme="minorHAnsi" w:cstheme="minorHAnsi"/>
              </w:rPr>
              <w:t>6</w:t>
            </w:r>
            <w:r w:rsidRPr="00C637B8">
              <w:rPr>
                <w:rFonts w:asciiTheme="minorHAnsi" w:hAnsiTheme="minorHAnsi" w:cstheme="minorHAnsi"/>
              </w:rPr>
              <w:t>.</w:t>
            </w:r>
            <w:r>
              <w:rPr>
                <w:rFonts w:asciiTheme="minorHAnsi" w:hAnsiTheme="minorHAnsi" w:cstheme="minorHAnsi"/>
              </w:rPr>
              <w:t>2.</w:t>
            </w:r>
            <w:r w:rsidRPr="00C637B8">
              <w:rPr>
                <w:rFonts w:asciiTheme="minorHAnsi" w:hAnsiTheme="minorHAnsi" w:cstheme="minorHAnsi"/>
              </w:rPr>
              <w:t xml:space="preserve"> </w:t>
            </w:r>
            <w:r>
              <w:rPr>
                <w:rFonts w:asciiTheme="minorHAnsi" w:hAnsiTheme="minorHAnsi" w:cstheme="minorHAnsi"/>
              </w:rPr>
              <w:t xml:space="preserve">Se ha </w:t>
            </w:r>
            <w:r w:rsidRPr="00C637B8">
              <w:rPr>
                <w:rFonts w:asciiTheme="minorHAnsi" w:hAnsiTheme="minorHAnsi" w:cstheme="minorHAnsi"/>
              </w:rPr>
              <w:t>limita</w:t>
            </w:r>
            <w:r>
              <w:rPr>
                <w:rFonts w:asciiTheme="minorHAnsi" w:hAnsiTheme="minorHAnsi" w:cstheme="minorHAnsi"/>
              </w:rPr>
              <w:t>do</w:t>
            </w:r>
            <w:r w:rsidRPr="00C637B8">
              <w:rPr>
                <w:rFonts w:asciiTheme="minorHAnsi" w:hAnsiTheme="minorHAnsi" w:cstheme="min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tc>
        <w:tc>
          <w:tcPr>
            <w:tcW w:w="1042" w:type="dxa"/>
          </w:tcPr>
          <w:p w14:paraId="06B99967" w14:textId="77777777" w:rsidR="0036450E" w:rsidRDefault="0036450E" w:rsidP="00771A04">
            <w:pPr>
              <w:spacing w:before="120" w:after="120"/>
              <w:jc w:val="center"/>
              <w:rPr>
                <w:rFonts w:asciiTheme="minorHAnsi" w:hAnsiTheme="minorHAnsi"/>
              </w:rPr>
            </w:pPr>
          </w:p>
          <w:p w14:paraId="2B65F27E" w14:textId="34C1B7EC" w:rsidR="00771A04" w:rsidRPr="00F16CD0" w:rsidRDefault="00771A04" w:rsidP="00771A04">
            <w:pPr>
              <w:spacing w:before="120" w:after="120"/>
              <w:jc w:val="center"/>
            </w:pPr>
            <w:r w:rsidRPr="00F16CD0">
              <w:rPr>
                <w:rFonts w:asciiTheme="minorHAnsi" w:hAnsiTheme="minorHAnsi"/>
              </w:rPr>
              <w:t>SÍ/NO</w:t>
            </w:r>
            <w:r w:rsidRPr="00C37089">
              <w:rPr>
                <w:rFonts w:asciiTheme="minorHAnsi" w:hAnsiTheme="minorHAnsi"/>
              </w:rPr>
              <w:t>/No procede</w:t>
            </w:r>
          </w:p>
        </w:tc>
      </w:tr>
      <w:tr w:rsidR="00771A04" w:rsidRPr="00F16CD0" w14:paraId="1EA0BF6E" w14:textId="77777777" w:rsidTr="00ED1730">
        <w:tc>
          <w:tcPr>
            <w:tcW w:w="8738" w:type="dxa"/>
          </w:tcPr>
          <w:p w14:paraId="105EA6FF" w14:textId="017CEE9B" w:rsidR="00771A04" w:rsidRPr="00C637B8" w:rsidRDefault="00771A04" w:rsidP="00771A04">
            <w:pPr>
              <w:spacing w:before="120" w:after="120"/>
              <w:jc w:val="both"/>
              <w:rPr>
                <w:rFonts w:cstheme="minorHAnsi"/>
              </w:rPr>
            </w:pPr>
            <w:r>
              <w:rPr>
                <w:rFonts w:asciiTheme="minorHAnsi" w:hAnsiTheme="minorHAnsi" w:cstheme="minorHAnsi"/>
              </w:rPr>
              <w:t>4.</w:t>
            </w:r>
            <w:r w:rsidR="008C076B">
              <w:rPr>
                <w:rFonts w:asciiTheme="minorHAnsi" w:hAnsiTheme="minorHAnsi" w:cstheme="minorHAnsi"/>
              </w:rPr>
              <w:t>6</w:t>
            </w:r>
            <w:r>
              <w:rPr>
                <w:rFonts w:asciiTheme="minorHAnsi" w:hAnsiTheme="minorHAnsi" w:cstheme="minorHAnsi"/>
              </w:rPr>
              <w:t>.3. L</w:t>
            </w:r>
            <w:r w:rsidRPr="00C637B8">
              <w:rPr>
                <w:rFonts w:asciiTheme="minorHAnsi" w:hAnsiTheme="minorHAnsi" w:cstheme="minorHAnsi"/>
              </w:rPr>
              <w:t xml:space="preserve">a demolición se </w:t>
            </w:r>
            <w:r>
              <w:rPr>
                <w:rFonts w:asciiTheme="minorHAnsi" w:hAnsiTheme="minorHAnsi" w:cstheme="minorHAnsi"/>
              </w:rPr>
              <w:t xml:space="preserve">ha </w:t>
            </w:r>
            <w:r w:rsidRPr="00C637B8">
              <w:rPr>
                <w:rFonts w:asciiTheme="minorHAnsi" w:hAnsiTheme="minorHAnsi" w:cstheme="minorHAnsi"/>
              </w:rPr>
              <w:t>llev</w:t>
            </w:r>
            <w:r>
              <w:rPr>
                <w:rFonts w:asciiTheme="minorHAnsi" w:hAnsiTheme="minorHAnsi" w:cstheme="minorHAnsi"/>
              </w:rPr>
              <w:t>ado</w:t>
            </w:r>
            <w:r w:rsidRPr="00C637B8">
              <w:rPr>
                <w:rFonts w:asciiTheme="minorHAnsi" w:hAnsiTheme="minorHAnsi" w:cstheme="minorHAnsi"/>
              </w:rPr>
              <w:t xml:space="preserve"> a cabo preferiblemente de forma selectiva y </w:t>
            </w:r>
            <w:r>
              <w:rPr>
                <w:rFonts w:asciiTheme="minorHAnsi" w:hAnsiTheme="minorHAnsi" w:cstheme="minorHAnsi"/>
              </w:rPr>
              <w:t xml:space="preserve">su </w:t>
            </w:r>
            <w:r w:rsidRPr="00C637B8">
              <w:rPr>
                <w:rFonts w:asciiTheme="minorHAnsi" w:hAnsiTheme="minorHAnsi" w:cstheme="minorHAnsi"/>
              </w:rPr>
              <w:t xml:space="preserve">clasificación se </w:t>
            </w:r>
            <w:r>
              <w:rPr>
                <w:rFonts w:asciiTheme="minorHAnsi" w:hAnsiTheme="minorHAnsi" w:cstheme="minorHAnsi"/>
              </w:rPr>
              <w:t xml:space="preserve">ha </w:t>
            </w:r>
            <w:r w:rsidRPr="00C637B8">
              <w:rPr>
                <w:rFonts w:asciiTheme="minorHAnsi" w:hAnsiTheme="minorHAnsi" w:cstheme="minorHAnsi"/>
              </w:rPr>
              <w:t>realiza</w:t>
            </w:r>
            <w:r>
              <w:rPr>
                <w:rFonts w:asciiTheme="minorHAnsi" w:hAnsiTheme="minorHAnsi" w:cstheme="minorHAnsi"/>
              </w:rPr>
              <w:t>do</w:t>
            </w:r>
            <w:r w:rsidRPr="00C637B8">
              <w:rPr>
                <w:rFonts w:asciiTheme="minorHAnsi" w:hAnsiTheme="minorHAnsi" w:cstheme="minorHAnsi"/>
              </w:rPr>
              <w:t xml:space="preserve"> de forma preferente en el lugar de generación de los residuos. Los diseños de los edificios y las técnicas de construcción apoyan la circularidad y, en particular, dem</w:t>
            </w:r>
            <w:r>
              <w:rPr>
                <w:rFonts w:asciiTheme="minorHAnsi" w:hAnsiTheme="minorHAnsi" w:cstheme="minorHAnsi"/>
              </w:rPr>
              <w:t>uestra</w:t>
            </w:r>
            <w:r w:rsidRPr="00C637B8">
              <w:rPr>
                <w:rFonts w:asciiTheme="minorHAnsi" w:hAnsiTheme="minorHAnsi" w:cstheme="minorHAnsi"/>
              </w:rPr>
              <w:t>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c>
          <w:tcPr>
            <w:tcW w:w="1042" w:type="dxa"/>
          </w:tcPr>
          <w:p w14:paraId="01405CE0" w14:textId="77777777" w:rsidR="0036450E" w:rsidRDefault="0036450E" w:rsidP="00771A04">
            <w:pPr>
              <w:spacing w:before="120" w:after="120"/>
              <w:jc w:val="center"/>
              <w:rPr>
                <w:rFonts w:asciiTheme="minorHAnsi" w:hAnsiTheme="minorHAnsi"/>
              </w:rPr>
            </w:pPr>
          </w:p>
          <w:p w14:paraId="1A392DDA" w14:textId="4B9DD6A5" w:rsidR="00771A04" w:rsidRPr="00F16CD0" w:rsidRDefault="00771A04" w:rsidP="00771A04">
            <w:pPr>
              <w:spacing w:before="120" w:after="120"/>
              <w:jc w:val="center"/>
            </w:pPr>
            <w:r w:rsidRPr="00F16CD0">
              <w:rPr>
                <w:rFonts w:asciiTheme="minorHAnsi" w:hAnsiTheme="minorHAnsi"/>
              </w:rPr>
              <w:t>SÍ/NO</w:t>
            </w:r>
            <w:r w:rsidRPr="00C37089">
              <w:rPr>
                <w:rFonts w:asciiTheme="minorHAnsi" w:hAnsiTheme="minorHAnsi"/>
              </w:rPr>
              <w:t>/No procede</w:t>
            </w:r>
          </w:p>
        </w:tc>
      </w:tr>
    </w:tbl>
    <w:p w14:paraId="2E007961" w14:textId="77777777" w:rsidR="00290622" w:rsidRDefault="00290622">
      <w:pPr>
        <w:spacing w:after="160" w:line="259" w:lineRule="auto"/>
      </w:pPr>
    </w:p>
    <w:p w14:paraId="26201317" w14:textId="19FD85BE" w:rsidR="008D238B" w:rsidRDefault="008D238B">
      <w:pPr>
        <w:spacing w:after="160" w:line="259" w:lineRule="auto"/>
      </w:pPr>
      <w:r>
        <w:br w:type="page"/>
      </w:r>
    </w:p>
    <w:p w14:paraId="5274CDD6" w14:textId="633D5048" w:rsidR="00097479" w:rsidRPr="001724C4" w:rsidRDefault="00097479" w:rsidP="00097479">
      <w:pPr>
        <w:pStyle w:val="Ttulo2"/>
        <w:numPr>
          <w:ilvl w:val="0"/>
          <w:numId w:val="0"/>
        </w:numPr>
      </w:pPr>
      <w:r w:rsidRPr="001724C4">
        <w:lastRenderedPageBreak/>
        <w:t>Modelo</w:t>
      </w:r>
      <w:r>
        <w:t xml:space="preserve"> Genérico</w:t>
      </w:r>
      <w:r w:rsidRPr="001724C4">
        <w:t xml:space="preserve"> </w:t>
      </w:r>
      <w:r w:rsidRPr="00023E6A">
        <w:t xml:space="preserve">Medida </w:t>
      </w:r>
      <w:r>
        <w:t>3</w:t>
      </w:r>
      <w:r w:rsidRPr="001724C4">
        <w:t xml:space="preserve">. </w:t>
      </w:r>
      <w:r w:rsidRPr="00097479">
        <w:t>Instalaciones de generación térmica renovable y de redes de calor y/o frío.</w:t>
      </w:r>
    </w:p>
    <w:p w14:paraId="6609736A" w14:textId="77777777" w:rsidR="00097479" w:rsidRDefault="00097479" w:rsidP="00097479">
      <w:pPr>
        <w:spacing w:before="480" w:after="120"/>
        <w:rPr>
          <w:rFonts w:cstheme="minorHAnsi"/>
          <w:b/>
        </w:rPr>
      </w:pPr>
      <w:r w:rsidRPr="001724C4">
        <w:rPr>
          <w:rFonts w:cstheme="minorHAnsi"/>
          <w:b/>
        </w:rPr>
        <w:t>3. RESULTADOS ENERGÉTICOS.</w:t>
      </w:r>
    </w:p>
    <w:p w14:paraId="139DA032" w14:textId="77777777" w:rsidR="00097479" w:rsidRDefault="00097479" w:rsidP="00097479">
      <w:pPr>
        <w:spacing w:afterLines="100" w:after="240"/>
        <w:rPr>
          <w:rFonts w:cstheme="minorHAnsi"/>
        </w:rPr>
      </w:pPr>
      <w:r w:rsidRPr="00B32B8B">
        <w:rPr>
          <w:rFonts w:cstheme="minorHAnsi"/>
        </w:rPr>
        <w:t xml:space="preserve">Se deben completar las siguientes tablas </w:t>
      </w:r>
      <w:r w:rsidRPr="00023E6A">
        <w:rPr>
          <w:rFonts w:cstheme="minorHAnsi"/>
        </w:rPr>
        <w:t>para cada un</w:t>
      </w:r>
      <w:r>
        <w:rPr>
          <w:rFonts w:cstheme="minorHAnsi"/>
        </w:rPr>
        <w:t>o de los municipios y cada uno</w:t>
      </w:r>
      <w:r w:rsidRPr="00023E6A">
        <w:rPr>
          <w:rFonts w:cstheme="minorHAnsi"/>
        </w:rPr>
        <w:t xml:space="preserve"> de l</w:t>
      </w:r>
      <w:r>
        <w:rPr>
          <w:rFonts w:cstheme="minorHAnsi"/>
        </w:rPr>
        <w:t>o</w:t>
      </w:r>
      <w:r w:rsidRPr="00023E6A">
        <w:rPr>
          <w:rFonts w:cstheme="minorHAnsi"/>
        </w:rPr>
        <w:t>s</w:t>
      </w:r>
      <w:r>
        <w:rPr>
          <w:rFonts w:cstheme="minorHAnsi"/>
        </w:rPr>
        <w:t xml:space="preserve"> edificios, tecnologías y combustibles</w:t>
      </w:r>
      <w:r w:rsidRPr="00023E6A">
        <w:rPr>
          <w:rFonts w:cstheme="minorHAnsi"/>
        </w:rPr>
        <w:t xml:space="preserve"> que formen parte del expediente</w:t>
      </w:r>
      <w:r>
        <w:rPr>
          <w:rFonts w:cstheme="minorHAnsi"/>
        </w:rPr>
        <w:t>:</w:t>
      </w:r>
    </w:p>
    <w:tbl>
      <w:tblPr>
        <w:tblStyle w:val="Tablaconcuadrcula1"/>
        <w:tblW w:w="9708" w:type="dxa"/>
        <w:tblInd w:w="279" w:type="dxa"/>
        <w:tblLook w:val="04A0" w:firstRow="1" w:lastRow="0" w:firstColumn="1" w:lastColumn="0" w:noHBand="0" w:noVBand="1"/>
      </w:tblPr>
      <w:tblGrid>
        <w:gridCol w:w="9708"/>
      </w:tblGrid>
      <w:tr w:rsidR="00097479" w:rsidRPr="000949B9" w14:paraId="1AC5A2A9" w14:textId="77777777" w:rsidTr="006C25C0">
        <w:trPr>
          <w:trHeight w:val="300"/>
        </w:trPr>
        <w:tc>
          <w:tcPr>
            <w:tcW w:w="9708" w:type="dxa"/>
            <w:shd w:val="clear" w:color="auto" w:fill="1F4E79" w:themeFill="accent5" w:themeFillShade="80"/>
            <w:noWrap/>
          </w:tcPr>
          <w:p w14:paraId="21176D37" w14:textId="49DC0422" w:rsidR="00097479" w:rsidRPr="00023E6A" w:rsidRDefault="00097479" w:rsidP="00290622">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E00E27">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5A255BD7" w14:textId="77777777" w:rsidR="007B69CA" w:rsidRDefault="007B69CA" w:rsidP="00290622">
      <w:pPr>
        <w:spacing w:before="60" w:after="60"/>
      </w:pPr>
    </w:p>
    <w:tbl>
      <w:tblPr>
        <w:tblStyle w:val="Tablaconcuadrcula1"/>
        <w:tblW w:w="9425" w:type="dxa"/>
        <w:tblInd w:w="562" w:type="dxa"/>
        <w:tblLook w:val="04A0" w:firstRow="1" w:lastRow="0" w:firstColumn="1" w:lastColumn="0" w:noHBand="0" w:noVBand="1"/>
      </w:tblPr>
      <w:tblGrid>
        <w:gridCol w:w="5665"/>
        <w:gridCol w:w="3760"/>
      </w:tblGrid>
      <w:tr w:rsidR="00097479" w:rsidRPr="000949B9" w14:paraId="6B493E6B" w14:textId="77777777" w:rsidTr="00D85721">
        <w:trPr>
          <w:trHeight w:val="300"/>
        </w:trPr>
        <w:tc>
          <w:tcPr>
            <w:tcW w:w="9425" w:type="dxa"/>
            <w:gridSpan w:val="2"/>
            <w:shd w:val="clear" w:color="auto" w:fill="2E74B5" w:themeFill="accent5" w:themeFillShade="BF"/>
            <w:noWrap/>
          </w:tcPr>
          <w:p w14:paraId="2AFDF268" w14:textId="77777777" w:rsidR="00097479" w:rsidRPr="00023E6A" w:rsidRDefault="00097479" w:rsidP="00290622">
            <w:pPr>
              <w:spacing w:before="60" w:after="6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INSTALACIÓN 1: ______________</w:t>
            </w:r>
          </w:p>
        </w:tc>
      </w:tr>
      <w:tr w:rsidR="00097479" w:rsidRPr="000949B9" w14:paraId="2DDD5953" w14:textId="77777777" w:rsidTr="00D85721">
        <w:trPr>
          <w:trHeight w:val="300"/>
        </w:trPr>
        <w:tc>
          <w:tcPr>
            <w:tcW w:w="5665" w:type="dxa"/>
            <w:shd w:val="clear" w:color="auto" w:fill="DEEAF6" w:themeFill="accent5" w:themeFillTint="33"/>
            <w:noWrap/>
          </w:tcPr>
          <w:p w14:paraId="73EC8960"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instalación</w:t>
            </w:r>
          </w:p>
          <w:p w14:paraId="545F277A" w14:textId="77777777" w:rsidR="00097479" w:rsidRPr="00BE3830"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617A5A0C" w14:textId="77777777" w:rsidR="00097479" w:rsidRPr="00BE3830" w:rsidRDefault="00097479" w:rsidP="00290622">
            <w:pPr>
              <w:spacing w:before="60" w:after="60" w:line="240" w:lineRule="auto"/>
              <w:jc w:val="center"/>
              <w:rPr>
                <w:rFonts w:ascii="Calibri" w:eastAsia="Times New Roman" w:hAnsi="Calibri" w:cs="Calibri"/>
                <w:color w:val="000000"/>
                <w:sz w:val="20"/>
                <w:szCs w:val="20"/>
                <w:lang w:eastAsia="es-ES"/>
              </w:rPr>
            </w:pPr>
          </w:p>
        </w:tc>
      </w:tr>
    </w:tbl>
    <w:p w14:paraId="6FE97FA3" w14:textId="77777777" w:rsidR="00097479" w:rsidRDefault="00097479" w:rsidP="00290622">
      <w:pPr>
        <w:spacing w:before="60" w:after="60"/>
        <w:ind w:firstLine="708"/>
        <w:rPr>
          <w:rFonts w:cstheme="minorHAnsi"/>
          <w:u w:val="single"/>
        </w:rPr>
      </w:pPr>
      <w:r w:rsidRPr="00023E6A">
        <w:rPr>
          <w:rFonts w:cstheme="minorHAnsi"/>
          <w:u w:val="single"/>
        </w:rPr>
        <w:t>Estado antes de la medida:</w:t>
      </w:r>
    </w:p>
    <w:tbl>
      <w:tblPr>
        <w:tblStyle w:val="Tablaconcuadrcula1"/>
        <w:tblW w:w="9443" w:type="dxa"/>
        <w:tblInd w:w="562" w:type="dxa"/>
        <w:tblLook w:val="04A0" w:firstRow="1" w:lastRow="0" w:firstColumn="1" w:lastColumn="0" w:noHBand="0" w:noVBand="1"/>
      </w:tblPr>
      <w:tblGrid>
        <w:gridCol w:w="5670"/>
        <w:gridCol w:w="3760"/>
        <w:gridCol w:w="13"/>
      </w:tblGrid>
      <w:tr w:rsidR="00097479" w:rsidRPr="000949B9" w14:paraId="03B3FBF8" w14:textId="77777777" w:rsidTr="007B69CA">
        <w:trPr>
          <w:trHeight w:val="300"/>
        </w:trPr>
        <w:tc>
          <w:tcPr>
            <w:tcW w:w="9443" w:type="dxa"/>
            <w:gridSpan w:val="3"/>
            <w:shd w:val="clear" w:color="auto" w:fill="9CC2E5" w:themeFill="accent5" w:themeFillTint="99"/>
            <w:noWrap/>
          </w:tcPr>
          <w:p w14:paraId="6BD273DE" w14:textId="77777777" w:rsidR="00097479" w:rsidRPr="000949B9" w:rsidRDefault="00097479" w:rsidP="00290622">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ESTADO ANTES DE LA MEDIDA DE INSTALACIÓN 1: </w:t>
            </w:r>
            <w:r w:rsidRPr="000949B9">
              <w:rPr>
                <w:rFonts w:ascii="Calibri" w:eastAsia="Times New Roman" w:hAnsi="Calibri" w:cs="Calibri"/>
                <w:b/>
                <w:bCs/>
                <w:sz w:val="20"/>
                <w:szCs w:val="20"/>
                <w:lang w:eastAsia="es-ES"/>
              </w:rPr>
              <w:t>______________</w:t>
            </w:r>
          </w:p>
        </w:tc>
      </w:tr>
      <w:tr w:rsidR="00097479" w:rsidRPr="000949B9" w14:paraId="7570A7B9" w14:textId="77777777" w:rsidTr="007B69CA">
        <w:trPr>
          <w:gridAfter w:val="1"/>
          <w:wAfter w:w="13" w:type="dxa"/>
          <w:trHeight w:val="300"/>
        </w:trPr>
        <w:tc>
          <w:tcPr>
            <w:tcW w:w="5670" w:type="dxa"/>
            <w:shd w:val="clear" w:color="auto" w:fill="DEEAF6" w:themeFill="accent5" w:themeFillTint="33"/>
            <w:noWrap/>
            <w:hideMark/>
          </w:tcPr>
          <w:p w14:paraId="2AD6175C"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técnicos antes de la medida para Instalación 1</w:t>
            </w:r>
          </w:p>
          <w:p w14:paraId="724AFC16" w14:textId="77777777" w:rsidR="00097479" w:rsidRPr="000949B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41B5C5C3" w14:textId="77777777" w:rsidR="00097479" w:rsidRPr="000949B9" w:rsidRDefault="00097479" w:rsidP="00290622">
            <w:pPr>
              <w:spacing w:before="60" w:after="60" w:line="240" w:lineRule="auto"/>
              <w:rPr>
                <w:rFonts w:ascii="Calibri" w:eastAsia="Times New Roman" w:hAnsi="Calibri" w:cs="Calibri"/>
                <w:sz w:val="20"/>
                <w:szCs w:val="20"/>
                <w:lang w:eastAsia="es-ES"/>
              </w:rPr>
            </w:pPr>
          </w:p>
        </w:tc>
      </w:tr>
      <w:tr w:rsidR="00097479" w:rsidRPr="000949B9" w14:paraId="086625BC" w14:textId="77777777" w:rsidTr="007B69CA">
        <w:trPr>
          <w:trHeight w:val="300"/>
        </w:trPr>
        <w:tc>
          <w:tcPr>
            <w:tcW w:w="9443" w:type="dxa"/>
            <w:gridSpan w:val="3"/>
            <w:shd w:val="clear" w:color="auto" w:fill="8EAADB" w:themeFill="accent1" w:themeFillTint="99"/>
            <w:noWrap/>
          </w:tcPr>
          <w:p w14:paraId="620F84CA" w14:textId="21D8B2F9" w:rsidR="00097479" w:rsidRDefault="00097479"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COMBUSTIBLE 1: </w:t>
            </w:r>
            <w:r w:rsidRPr="000949B9">
              <w:rPr>
                <w:rFonts w:ascii="Calibri" w:eastAsia="Times New Roman" w:hAnsi="Calibri" w:cs="Calibri"/>
                <w:b/>
                <w:bCs/>
                <w:sz w:val="20"/>
                <w:szCs w:val="20"/>
                <w:lang w:eastAsia="es-ES"/>
              </w:rPr>
              <w:t>______________</w:t>
            </w:r>
          </w:p>
        </w:tc>
      </w:tr>
      <w:tr w:rsidR="00097479" w:rsidRPr="000949B9" w14:paraId="4E35BB60" w14:textId="77777777" w:rsidTr="007B69CA">
        <w:trPr>
          <w:gridAfter w:val="1"/>
          <w:wAfter w:w="13" w:type="dxa"/>
          <w:trHeight w:val="300"/>
        </w:trPr>
        <w:tc>
          <w:tcPr>
            <w:tcW w:w="5670" w:type="dxa"/>
            <w:shd w:val="clear" w:color="auto" w:fill="DEEAF6" w:themeFill="accent5" w:themeFillTint="33"/>
            <w:noWrap/>
          </w:tcPr>
          <w:p w14:paraId="51C2436F" w14:textId="047AD985" w:rsidR="00097479" w:rsidRDefault="00A66E6E"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Combustible</w:t>
            </w:r>
            <w:r w:rsidR="00097479">
              <w:rPr>
                <w:rFonts w:ascii="Calibri" w:eastAsia="Times New Roman" w:hAnsi="Calibri" w:cs="Calibri"/>
                <w:sz w:val="20"/>
                <w:szCs w:val="20"/>
                <w:lang w:eastAsia="es-ES"/>
              </w:rPr>
              <w:t xml:space="preserve"> 1</w:t>
            </w:r>
          </w:p>
          <w:p w14:paraId="24A1E4A0" w14:textId="77777777" w:rsidR="00097479" w:rsidRPr="00A44F51" w:rsidRDefault="00097479"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0" w:type="dxa"/>
            <w:shd w:val="clear" w:color="auto" w:fill="FFFFFF" w:themeFill="background1"/>
          </w:tcPr>
          <w:p w14:paraId="71CC85CB"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p>
        </w:tc>
      </w:tr>
      <w:tr w:rsidR="00A66E6E" w:rsidRPr="000949B9" w14:paraId="6CC00DF7" w14:textId="77777777" w:rsidTr="007B69CA">
        <w:trPr>
          <w:trHeight w:val="300"/>
        </w:trPr>
        <w:tc>
          <w:tcPr>
            <w:tcW w:w="9443" w:type="dxa"/>
            <w:gridSpan w:val="3"/>
            <w:shd w:val="clear" w:color="auto" w:fill="8EAADB" w:themeFill="accent1" w:themeFillTint="99"/>
            <w:noWrap/>
          </w:tcPr>
          <w:p w14:paraId="77F77E95" w14:textId="3D8D06CC" w:rsidR="00A66E6E" w:rsidRDefault="00A66E6E"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COMBUSTIBLE n: </w:t>
            </w:r>
            <w:r w:rsidRPr="000949B9">
              <w:rPr>
                <w:rFonts w:ascii="Calibri" w:eastAsia="Times New Roman" w:hAnsi="Calibri" w:cs="Calibri"/>
                <w:b/>
                <w:bCs/>
                <w:sz w:val="20"/>
                <w:szCs w:val="20"/>
                <w:lang w:eastAsia="es-ES"/>
              </w:rPr>
              <w:t>______________</w:t>
            </w:r>
          </w:p>
        </w:tc>
      </w:tr>
      <w:tr w:rsidR="00A66E6E" w:rsidRPr="000949B9" w14:paraId="50163B81" w14:textId="77777777" w:rsidTr="007B69CA">
        <w:trPr>
          <w:gridAfter w:val="1"/>
          <w:wAfter w:w="13" w:type="dxa"/>
          <w:trHeight w:val="300"/>
        </w:trPr>
        <w:tc>
          <w:tcPr>
            <w:tcW w:w="5670" w:type="dxa"/>
            <w:shd w:val="clear" w:color="auto" w:fill="DEEAF6" w:themeFill="accent5" w:themeFillTint="33"/>
            <w:noWrap/>
          </w:tcPr>
          <w:p w14:paraId="0D340E1E" w14:textId="210E4A2D" w:rsidR="00A66E6E" w:rsidRDefault="00A66E6E"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p w14:paraId="47287A78" w14:textId="7FF5A125" w:rsidR="00A66E6E" w:rsidRPr="00A44F51" w:rsidRDefault="00A66E6E" w:rsidP="00290622">
            <w:pPr>
              <w:spacing w:before="60" w:after="60" w:line="240" w:lineRule="auto"/>
              <w:jc w:val="center"/>
              <w:rPr>
                <w:rFonts w:ascii="Calibri" w:eastAsia="Times New Roman" w:hAnsi="Calibri" w:cs="Calibri"/>
                <w:sz w:val="20"/>
                <w:szCs w:val="20"/>
                <w:lang w:eastAsia="es-ES"/>
              </w:rPr>
            </w:pPr>
          </w:p>
        </w:tc>
        <w:tc>
          <w:tcPr>
            <w:tcW w:w="3760" w:type="dxa"/>
            <w:shd w:val="clear" w:color="auto" w:fill="FFFFFF" w:themeFill="background1"/>
          </w:tcPr>
          <w:p w14:paraId="76EF2974" w14:textId="77777777" w:rsidR="00A66E6E" w:rsidRDefault="00A66E6E" w:rsidP="00290622">
            <w:pPr>
              <w:spacing w:before="60" w:after="60" w:line="240" w:lineRule="auto"/>
              <w:jc w:val="center"/>
              <w:rPr>
                <w:rFonts w:ascii="Calibri" w:eastAsia="Times New Roman" w:hAnsi="Calibri" w:cs="Calibri"/>
                <w:b/>
                <w:bCs/>
                <w:sz w:val="20"/>
                <w:szCs w:val="20"/>
                <w:lang w:eastAsia="es-ES"/>
              </w:rPr>
            </w:pPr>
          </w:p>
        </w:tc>
      </w:tr>
    </w:tbl>
    <w:p w14:paraId="63C34905" w14:textId="77777777" w:rsidR="00097479" w:rsidRDefault="00097479" w:rsidP="00290622">
      <w:pPr>
        <w:spacing w:before="60" w:after="60"/>
        <w:ind w:firstLine="708"/>
        <w:rPr>
          <w:rFonts w:cstheme="minorHAnsi"/>
          <w:u w:val="single"/>
        </w:rPr>
      </w:pPr>
      <w:r w:rsidRPr="0033378C">
        <w:rPr>
          <w:rFonts w:cstheme="minorHAnsi"/>
          <w:u w:val="single"/>
        </w:rPr>
        <w:t xml:space="preserve">Estado </w:t>
      </w:r>
      <w:r>
        <w:rPr>
          <w:rFonts w:cstheme="minorHAnsi"/>
          <w:u w:val="single"/>
        </w:rPr>
        <w:t>después</w:t>
      </w:r>
      <w:r w:rsidRPr="0033378C">
        <w:rPr>
          <w:rFonts w:cstheme="minorHAnsi"/>
          <w:u w:val="single"/>
        </w:rPr>
        <w:t xml:space="preserve"> de la medida:</w:t>
      </w:r>
    </w:p>
    <w:tbl>
      <w:tblPr>
        <w:tblStyle w:val="Tablaconcuadrcula1"/>
        <w:tblW w:w="9018" w:type="dxa"/>
        <w:tblInd w:w="988" w:type="dxa"/>
        <w:tblLook w:val="04A0" w:firstRow="1" w:lastRow="0" w:firstColumn="1" w:lastColumn="0" w:noHBand="0" w:noVBand="1"/>
      </w:tblPr>
      <w:tblGrid>
        <w:gridCol w:w="5244"/>
        <w:gridCol w:w="3768"/>
        <w:gridCol w:w="6"/>
      </w:tblGrid>
      <w:tr w:rsidR="00097479" w:rsidRPr="000949B9" w14:paraId="70F6ABCC" w14:textId="77777777" w:rsidTr="00D85721">
        <w:trPr>
          <w:trHeight w:val="300"/>
        </w:trPr>
        <w:tc>
          <w:tcPr>
            <w:tcW w:w="9018" w:type="dxa"/>
            <w:gridSpan w:val="3"/>
            <w:shd w:val="clear" w:color="auto" w:fill="9CC2E5" w:themeFill="accent5" w:themeFillTint="99"/>
            <w:noWrap/>
          </w:tcPr>
          <w:p w14:paraId="55D53F9F"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1: </w:t>
            </w:r>
            <w:r w:rsidRPr="00023E6A">
              <w:rPr>
                <w:rFonts w:ascii="Calibri" w:eastAsia="Times New Roman" w:hAnsi="Calibri" w:cs="Calibri"/>
                <w:b/>
                <w:bCs/>
                <w:sz w:val="20"/>
                <w:szCs w:val="20"/>
                <w:lang w:eastAsia="es-ES"/>
              </w:rPr>
              <w:t>______________</w:t>
            </w:r>
          </w:p>
        </w:tc>
      </w:tr>
      <w:tr w:rsidR="00097479" w:rsidRPr="000949B9" w14:paraId="32661F43" w14:textId="77777777" w:rsidTr="00D85721">
        <w:trPr>
          <w:gridAfter w:val="1"/>
          <w:wAfter w:w="6" w:type="dxa"/>
          <w:trHeight w:val="300"/>
        </w:trPr>
        <w:tc>
          <w:tcPr>
            <w:tcW w:w="5244" w:type="dxa"/>
            <w:shd w:val="clear" w:color="auto" w:fill="DEEAF6" w:themeFill="accent5" w:themeFillTint="33"/>
            <w:noWrap/>
            <w:hideMark/>
          </w:tcPr>
          <w:p w14:paraId="4229A6AC"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Tecnología 1</w:t>
            </w:r>
          </w:p>
          <w:p w14:paraId="52EBEE2C" w14:textId="77777777" w:rsidR="00097479" w:rsidRPr="00023E6A"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401CF815" w14:textId="77777777" w:rsidR="00097479" w:rsidRPr="00023E6A" w:rsidRDefault="00097479" w:rsidP="00290622">
            <w:pPr>
              <w:spacing w:before="60" w:after="60" w:line="240" w:lineRule="auto"/>
              <w:jc w:val="center"/>
              <w:rPr>
                <w:rFonts w:ascii="Calibri" w:eastAsia="Times New Roman" w:hAnsi="Calibri" w:cs="Calibri"/>
                <w:b/>
                <w:bCs/>
                <w:color w:val="3F3F3F"/>
                <w:sz w:val="20"/>
                <w:szCs w:val="20"/>
                <w:lang w:eastAsia="es-ES"/>
              </w:rPr>
            </w:pPr>
          </w:p>
        </w:tc>
      </w:tr>
      <w:tr w:rsidR="00097479" w:rsidRPr="000949B9" w14:paraId="6E7396B8" w14:textId="77777777" w:rsidTr="00D85721">
        <w:trPr>
          <w:trHeight w:val="300"/>
        </w:trPr>
        <w:tc>
          <w:tcPr>
            <w:tcW w:w="9018" w:type="dxa"/>
            <w:gridSpan w:val="3"/>
            <w:shd w:val="clear" w:color="auto" w:fill="8EAADB" w:themeFill="accent1" w:themeFillTint="99"/>
            <w:noWrap/>
          </w:tcPr>
          <w:p w14:paraId="12CA1AD2" w14:textId="4AF21FCF" w:rsidR="00097479" w:rsidRDefault="00A66E6E"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DATOS TÉCNICOS</w:t>
            </w:r>
            <w:r w:rsidR="00097479">
              <w:rPr>
                <w:rFonts w:ascii="Calibri" w:eastAsia="Times New Roman" w:hAnsi="Calibri" w:cs="Calibri"/>
                <w:b/>
                <w:bCs/>
                <w:sz w:val="20"/>
                <w:szCs w:val="20"/>
                <w:lang w:eastAsia="es-ES"/>
              </w:rPr>
              <w:t xml:space="preserve"> TECNOLOGÍA 1: </w:t>
            </w:r>
            <w:r w:rsidR="00097479" w:rsidRPr="000949B9">
              <w:rPr>
                <w:rFonts w:ascii="Calibri" w:eastAsia="Times New Roman" w:hAnsi="Calibri" w:cs="Calibri"/>
                <w:b/>
                <w:bCs/>
                <w:sz w:val="20"/>
                <w:szCs w:val="20"/>
                <w:lang w:eastAsia="es-ES"/>
              </w:rPr>
              <w:t>______________</w:t>
            </w:r>
          </w:p>
        </w:tc>
      </w:tr>
      <w:tr w:rsidR="00097479" w:rsidRPr="000949B9" w14:paraId="5CA2E32D" w14:textId="77777777" w:rsidTr="00D85721">
        <w:trPr>
          <w:gridAfter w:val="1"/>
          <w:wAfter w:w="6" w:type="dxa"/>
          <w:trHeight w:val="300"/>
        </w:trPr>
        <w:tc>
          <w:tcPr>
            <w:tcW w:w="5244" w:type="dxa"/>
            <w:shd w:val="clear" w:color="auto" w:fill="DEEAF6" w:themeFill="accent5" w:themeFillTint="33"/>
            <w:noWrap/>
          </w:tcPr>
          <w:p w14:paraId="636A0608" w14:textId="45BB2F86" w:rsidR="00097479" w:rsidRDefault="00097479"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Tecnología 1</w:t>
            </w:r>
          </w:p>
          <w:p w14:paraId="75763E0A" w14:textId="77777777" w:rsidR="00097479" w:rsidRPr="00A44F51" w:rsidRDefault="00097479"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8" w:type="dxa"/>
            <w:shd w:val="clear" w:color="auto" w:fill="FFFFFF" w:themeFill="background1"/>
          </w:tcPr>
          <w:p w14:paraId="5436FD5E"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p>
        </w:tc>
      </w:tr>
      <w:tr w:rsidR="00097479" w:rsidRPr="000949B9" w14:paraId="370EF5A6" w14:textId="77777777" w:rsidTr="00D85721">
        <w:trPr>
          <w:trHeight w:val="300"/>
        </w:trPr>
        <w:tc>
          <w:tcPr>
            <w:tcW w:w="9018" w:type="dxa"/>
            <w:gridSpan w:val="3"/>
            <w:shd w:val="clear" w:color="auto" w:fill="8EAADB" w:themeFill="accent1" w:themeFillTint="99"/>
            <w:noWrap/>
          </w:tcPr>
          <w:p w14:paraId="6FF221FE" w14:textId="77777777" w:rsidR="00097479" w:rsidRPr="000949B9" w:rsidRDefault="00097479" w:rsidP="00290622">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COSTE APLICADO A TECNOLOGÍA 1: </w:t>
            </w:r>
            <w:r w:rsidRPr="000949B9">
              <w:rPr>
                <w:rFonts w:ascii="Calibri" w:eastAsia="Times New Roman" w:hAnsi="Calibri" w:cs="Calibri"/>
                <w:b/>
                <w:bCs/>
                <w:sz w:val="20"/>
                <w:szCs w:val="20"/>
                <w:lang w:eastAsia="es-ES"/>
              </w:rPr>
              <w:t>______________</w:t>
            </w:r>
          </w:p>
        </w:tc>
      </w:tr>
      <w:tr w:rsidR="00097479" w:rsidRPr="000949B9" w14:paraId="45CB2E29" w14:textId="77777777" w:rsidTr="00D85721">
        <w:trPr>
          <w:gridAfter w:val="1"/>
          <w:wAfter w:w="6" w:type="dxa"/>
          <w:trHeight w:val="300"/>
        </w:trPr>
        <w:tc>
          <w:tcPr>
            <w:tcW w:w="5244" w:type="dxa"/>
            <w:shd w:val="clear" w:color="auto" w:fill="DEEAF6" w:themeFill="accent5" w:themeFillTint="33"/>
            <w:noWrap/>
            <w:hideMark/>
          </w:tcPr>
          <w:p w14:paraId="53F2BC31"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coste aplicado a Tecnología 1</w:t>
            </w:r>
          </w:p>
          <w:p w14:paraId="222A8A4E" w14:textId="55C845AC" w:rsidR="003B259E" w:rsidRPr="000949B9" w:rsidRDefault="00097479" w:rsidP="00E00E27">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55089865" w14:textId="77777777" w:rsidR="00097479" w:rsidRPr="000949B9" w:rsidRDefault="00097479" w:rsidP="00290622">
            <w:pPr>
              <w:spacing w:before="60" w:after="60" w:line="240" w:lineRule="auto"/>
              <w:rPr>
                <w:rFonts w:ascii="Calibri" w:eastAsia="Times New Roman" w:hAnsi="Calibri" w:cs="Calibri"/>
                <w:sz w:val="20"/>
                <w:szCs w:val="20"/>
                <w:lang w:eastAsia="es-ES"/>
              </w:rPr>
            </w:pPr>
          </w:p>
        </w:tc>
      </w:tr>
      <w:tr w:rsidR="00E00E27" w:rsidRPr="000949B9" w14:paraId="5F75B72C" w14:textId="77777777" w:rsidTr="00D85721">
        <w:tblPrEx>
          <w:tblBorders>
            <w:left w:val="none" w:sz="0" w:space="0" w:color="auto"/>
            <w:right w:val="none" w:sz="0" w:space="0" w:color="auto"/>
          </w:tblBorders>
        </w:tblPrEx>
        <w:trPr>
          <w:gridAfter w:val="1"/>
          <w:wAfter w:w="6" w:type="dxa"/>
          <w:trHeight w:val="300"/>
        </w:trPr>
        <w:tc>
          <w:tcPr>
            <w:tcW w:w="9012" w:type="dxa"/>
            <w:gridSpan w:val="2"/>
            <w:shd w:val="clear" w:color="auto" w:fill="auto"/>
            <w:noWrap/>
          </w:tcPr>
          <w:p w14:paraId="0C1A13C9" w14:textId="77777777" w:rsidR="00E00E27" w:rsidRDefault="00E00E27" w:rsidP="00C82E56">
            <w:pPr>
              <w:spacing w:before="120" w:after="120" w:line="240" w:lineRule="auto"/>
              <w:jc w:val="center"/>
              <w:rPr>
                <w:rFonts w:ascii="Calibri" w:eastAsia="Times New Roman" w:hAnsi="Calibri" w:cs="Calibri"/>
                <w:b/>
                <w:bCs/>
                <w:sz w:val="20"/>
                <w:szCs w:val="20"/>
                <w:lang w:eastAsia="es-ES"/>
              </w:rPr>
            </w:pPr>
          </w:p>
        </w:tc>
      </w:tr>
      <w:tr w:rsidR="00097479" w:rsidRPr="000949B9" w14:paraId="64400AF2" w14:textId="77777777" w:rsidTr="00D85721">
        <w:trPr>
          <w:trHeight w:val="300"/>
        </w:trPr>
        <w:tc>
          <w:tcPr>
            <w:tcW w:w="9018" w:type="dxa"/>
            <w:gridSpan w:val="3"/>
            <w:shd w:val="clear" w:color="auto" w:fill="9CC2E5" w:themeFill="accent5" w:themeFillTint="99"/>
            <w:noWrap/>
          </w:tcPr>
          <w:p w14:paraId="1EB6C213"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n: </w:t>
            </w:r>
            <w:r w:rsidRPr="00023E6A">
              <w:rPr>
                <w:rFonts w:ascii="Calibri" w:eastAsia="Times New Roman" w:hAnsi="Calibri" w:cs="Calibri"/>
                <w:b/>
                <w:bCs/>
                <w:sz w:val="20"/>
                <w:szCs w:val="20"/>
                <w:lang w:eastAsia="es-ES"/>
              </w:rPr>
              <w:t>______________</w:t>
            </w:r>
          </w:p>
        </w:tc>
      </w:tr>
      <w:tr w:rsidR="00097479" w:rsidRPr="000949B9" w14:paraId="6B994123" w14:textId="77777777" w:rsidTr="00D85721">
        <w:trPr>
          <w:gridAfter w:val="1"/>
          <w:wAfter w:w="6" w:type="dxa"/>
          <w:trHeight w:val="300"/>
        </w:trPr>
        <w:tc>
          <w:tcPr>
            <w:tcW w:w="5244" w:type="dxa"/>
            <w:shd w:val="clear" w:color="auto" w:fill="DEEAF6" w:themeFill="accent5" w:themeFillTint="33"/>
            <w:noWrap/>
            <w:hideMark/>
          </w:tcPr>
          <w:p w14:paraId="07F0E106"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p>
          <w:p w14:paraId="641DDC65" w14:textId="630AFA97" w:rsidR="00097479" w:rsidRPr="00023E6A" w:rsidRDefault="00097479" w:rsidP="00E00E27">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689D0A19" w14:textId="77777777" w:rsidR="00097479" w:rsidRPr="00023E6A" w:rsidRDefault="00097479" w:rsidP="00290622">
            <w:pPr>
              <w:spacing w:before="60" w:after="60" w:line="240" w:lineRule="auto"/>
              <w:jc w:val="center"/>
              <w:rPr>
                <w:rFonts w:ascii="Calibri" w:eastAsia="Times New Roman" w:hAnsi="Calibri" w:cs="Calibri"/>
                <w:b/>
                <w:bCs/>
                <w:color w:val="3F3F3F"/>
                <w:sz w:val="20"/>
                <w:szCs w:val="20"/>
                <w:lang w:eastAsia="es-ES"/>
              </w:rPr>
            </w:pPr>
          </w:p>
        </w:tc>
      </w:tr>
      <w:tr w:rsidR="00E00E27" w:rsidRPr="000949B9" w14:paraId="20FCC984" w14:textId="77777777" w:rsidTr="00D85721">
        <w:tblPrEx>
          <w:tblBorders>
            <w:left w:val="none" w:sz="0" w:space="0" w:color="auto"/>
            <w:right w:val="none" w:sz="0" w:space="0" w:color="auto"/>
          </w:tblBorders>
        </w:tblPrEx>
        <w:trPr>
          <w:gridAfter w:val="1"/>
          <w:wAfter w:w="6" w:type="dxa"/>
          <w:trHeight w:val="300"/>
        </w:trPr>
        <w:tc>
          <w:tcPr>
            <w:tcW w:w="9012" w:type="dxa"/>
            <w:gridSpan w:val="2"/>
            <w:shd w:val="clear" w:color="auto" w:fill="auto"/>
            <w:noWrap/>
          </w:tcPr>
          <w:p w14:paraId="4CB042BA" w14:textId="77777777" w:rsidR="00E00E27" w:rsidRDefault="00E00E27" w:rsidP="00C82E56">
            <w:pPr>
              <w:spacing w:before="120" w:after="120" w:line="240" w:lineRule="auto"/>
              <w:jc w:val="center"/>
              <w:rPr>
                <w:rFonts w:ascii="Calibri" w:eastAsia="Times New Roman" w:hAnsi="Calibri" w:cs="Calibri"/>
                <w:b/>
                <w:bCs/>
                <w:sz w:val="20"/>
                <w:szCs w:val="20"/>
                <w:lang w:eastAsia="es-ES"/>
              </w:rPr>
            </w:pPr>
            <w:bookmarkStart w:id="8" w:name="_Hlk118986291"/>
          </w:p>
        </w:tc>
      </w:tr>
      <w:bookmarkEnd w:id="8"/>
      <w:tr w:rsidR="00097479" w:rsidRPr="000949B9" w14:paraId="5878A2FC" w14:textId="77777777" w:rsidTr="00D85721">
        <w:trPr>
          <w:gridAfter w:val="1"/>
          <w:wAfter w:w="6" w:type="dxa"/>
          <w:trHeight w:val="300"/>
        </w:trPr>
        <w:tc>
          <w:tcPr>
            <w:tcW w:w="9012" w:type="dxa"/>
            <w:gridSpan w:val="2"/>
            <w:shd w:val="clear" w:color="auto" w:fill="9CC2E5" w:themeFill="accent5" w:themeFillTint="99"/>
            <w:noWrap/>
          </w:tcPr>
          <w:p w14:paraId="448C612C"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1: </w:t>
            </w:r>
            <w:r w:rsidRPr="00023E6A">
              <w:rPr>
                <w:rFonts w:ascii="Calibri" w:eastAsia="Times New Roman" w:hAnsi="Calibri" w:cs="Calibri"/>
                <w:b/>
                <w:bCs/>
                <w:sz w:val="20"/>
                <w:szCs w:val="20"/>
                <w:lang w:eastAsia="es-ES"/>
              </w:rPr>
              <w:t>______________</w:t>
            </w:r>
          </w:p>
        </w:tc>
      </w:tr>
      <w:tr w:rsidR="00097479" w:rsidRPr="000949B9" w14:paraId="5DCD01A8" w14:textId="77777777" w:rsidTr="00D85721">
        <w:trPr>
          <w:gridAfter w:val="1"/>
          <w:wAfter w:w="6" w:type="dxa"/>
          <w:trHeight w:val="300"/>
        </w:trPr>
        <w:tc>
          <w:tcPr>
            <w:tcW w:w="5244" w:type="dxa"/>
            <w:shd w:val="clear" w:color="auto" w:fill="DEEAF6" w:themeFill="accent5" w:themeFillTint="33"/>
            <w:noWrap/>
            <w:hideMark/>
          </w:tcPr>
          <w:p w14:paraId="27117AC2"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Edificio 1</w:t>
            </w:r>
          </w:p>
          <w:p w14:paraId="649F3CD1" w14:textId="77777777" w:rsidR="00097479" w:rsidRPr="00023E6A"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4BECFDAF" w14:textId="77777777" w:rsidR="00097479" w:rsidRPr="00023E6A" w:rsidRDefault="00097479" w:rsidP="00290622">
            <w:pPr>
              <w:spacing w:before="60" w:after="60" w:line="240" w:lineRule="auto"/>
              <w:jc w:val="center"/>
              <w:rPr>
                <w:rFonts w:ascii="Calibri" w:eastAsia="Times New Roman" w:hAnsi="Calibri" w:cs="Calibri"/>
                <w:b/>
                <w:bCs/>
                <w:color w:val="3F3F3F"/>
                <w:sz w:val="20"/>
                <w:szCs w:val="20"/>
                <w:lang w:eastAsia="es-ES"/>
              </w:rPr>
            </w:pPr>
          </w:p>
        </w:tc>
      </w:tr>
      <w:tr w:rsidR="005C46CA" w:rsidRPr="000949B9" w14:paraId="03F9A8AA" w14:textId="77777777" w:rsidTr="00D85721">
        <w:trPr>
          <w:gridAfter w:val="1"/>
          <w:wAfter w:w="6" w:type="dxa"/>
          <w:trHeight w:val="300"/>
        </w:trPr>
        <w:tc>
          <w:tcPr>
            <w:tcW w:w="9012" w:type="dxa"/>
            <w:gridSpan w:val="2"/>
            <w:shd w:val="clear" w:color="auto" w:fill="8EAADB" w:themeFill="accent1" w:themeFillTint="99"/>
            <w:noWrap/>
          </w:tcPr>
          <w:p w14:paraId="54C0D008" w14:textId="790690D9" w:rsidR="005C46CA" w:rsidRDefault="005C46CA"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ESTADO ANTES DE LA MEDIDA DE EDIFICIO 1: </w:t>
            </w:r>
            <w:r w:rsidRPr="000949B9">
              <w:rPr>
                <w:rFonts w:ascii="Calibri" w:eastAsia="Times New Roman" w:hAnsi="Calibri" w:cs="Calibri"/>
                <w:b/>
                <w:bCs/>
                <w:sz w:val="20"/>
                <w:szCs w:val="20"/>
                <w:lang w:eastAsia="es-ES"/>
              </w:rPr>
              <w:t>______________</w:t>
            </w:r>
          </w:p>
        </w:tc>
      </w:tr>
      <w:tr w:rsidR="005C46CA" w:rsidRPr="000949B9" w14:paraId="4A73E34D" w14:textId="77777777" w:rsidTr="00D85721">
        <w:trPr>
          <w:gridAfter w:val="1"/>
          <w:wAfter w:w="6" w:type="dxa"/>
          <w:trHeight w:val="300"/>
        </w:trPr>
        <w:tc>
          <w:tcPr>
            <w:tcW w:w="5244" w:type="dxa"/>
            <w:shd w:val="clear" w:color="auto" w:fill="DEEAF6" w:themeFill="accent5" w:themeFillTint="33"/>
            <w:noWrap/>
          </w:tcPr>
          <w:p w14:paraId="1BC82880" w14:textId="1C6B0569" w:rsidR="005C46CA" w:rsidRDefault="005C46CA"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antes de la medida para Edificio 1</w:t>
            </w:r>
          </w:p>
          <w:p w14:paraId="68C66674" w14:textId="77777777" w:rsidR="005C46CA" w:rsidRPr="00A44F51" w:rsidRDefault="005C46CA"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8" w:type="dxa"/>
            <w:shd w:val="clear" w:color="auto" w:fill="FFFFFF" w:themeFill="background1"/>
          </w:tcPr>
          <w:p w14:paraId="1E555393" w14:textId="77777777" w:rsidR="005C46CA" w:rsidRDefault="005C46CA" w:rsidP="00290622">
            <w:pPr>
              <w:spacing w:before="60" w:after="60" w:line="240" w:lineRule="auto"/>
              <w:jc w:val="center"/>
              <w:rPr>
                <w:rFonts w:ascii="Calibri" w:eastAsia="Times New Roman" w:hAnsi="Calibri" w:cs="Calibri"/>
                <w:b/>
                <w:bCs/>
                <w:sz w:val="20"/>
                <w:szCs w:val="20"/>
                <w:lang w:eastAsia="es-ES"/>
              </w:rPr>
            </w:pPr>
          </w:p>
        </w:tc>
      </w:tr>
      <w:tr w:rsidR="005C46CA" w:rsidRPr="000949B9" w14:paraId="4AA10B53" w14:textId="77777777" w:rsidTr="00D85721">
        <w:trPr>
          <w:gridAfter w:val="1"/>
          <w:wAfter w:w="6" w:type="dxa"/>
          <w:trHeight w:val="300"/>
        </w:trPr>
        <w:tc>
          <w:tcPr>
            <w:tcW w:w="9012" w:type="dxa"/>
            <w:gridSpan w:val="2"/>
            <w:shd w:val="clear" w:color="auto" w:fill="B4C6E7" w:themeFill="accent1" w:themeFillTint="66"/>
            <w:noWrap/>
          </w:tcPr>
          <w:p w14:paraId="62ED74A7" w14:textId="77777777" w:rsidR="005C46CA" w:rsidRPr="000949B9" w:rsidRDefault="005C46CA" w:rsidP="00290622">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COMBUSTIBLE 1: </w:t>
            </w:r>
            <w:r w:rsidRPr="000949B9">
              <w:rPr>
                <w:rFonts w:ascii="Calibri" w:eastAsia="Times New Roman" w:hAnsi="Calibri" w:cs="Calibri"/>
                <w:b/>
                <w:bCs/>
                <w:sz w:val="20"/>
                <w:szCs w:val="20"/>
                <w:lang w:eastAsia="es-ES"/>
              </w:rPr>
              <w:t>______________</w:t>
            </w:r>
          </w:p>
        </w:tc>
      </w:tr>
      <w:tr w:rsidR="005C46CA" w:rsidRPr="000949B9" w14:paraId="3305D969" w14:textId="77777777" w:rsidTr="00D85721">
        <w:trPr>
          <w:gridAfter w:val="1"/>
          <w:wAfter w:w="6" w:type="dxa"/>
          <w:trHeight w:val="300"/>
        </w:trPr>
        <w:tc>
          <w:tcPr>
            <w:tcW w:w="5244" w:type="dxa"/>
            <w:shd w:val="clear" w:color="auto" w:fill="DEEAF6" w:themeFill="accent5" w:themeFillTint="33"/>
            <w:noWrap/>
            <w:hideMark/>
          </w:tcPr>
          <w:p w14:paraId="1F3C5522" w14:textId="77777777" w:rsidR="005C46CA" w:rsidRDefault="005C46CA"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1</w:t>
            </w:r>
          </w:p>
          <w:p w14:paraId="689AB4FE" w14:textId="77777777" w:rsidR="005C46CA" w:rsidRPr="000949B9" w:rsidRDefault="005C46CA"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121E6498" w14:textId="77777777" w:rsidR="005C46CA" w:rsidRPr="000949B9" w:rsidRDefault="005C46CA" w:rsidP="00290622">
            <w:pPr>
              <w:spacing w:before="60" w:after="60" w:line="240" w:lineRule="auto"/>
              <w:rPr>
                <w:rFonts w:ascii="Calibri" w:eastAsia="Times New Roman" w:hAnsi="Calibri" w:cs="Calibri"/>
                <w:sz w:val="20"/>
                <w:szCs w:val="20"/>
                <w:lang w:eastAsia="es-ES"/>
              </w:rPr>
            </w:pPr>
          </w:p>
        </w:tc>
      </w:tr>
      <w:tr w:rsidR="005C46CA" w:rsidRPr="000949B9" w14:paraId="792066FE" w14:textId="77777777" w:rsidTr="00D85721">
        <w:trPr>
          <w:gridAfter w:val="1"/>
          <w:wAfter w:w="6" w:type="dxa"/>
          <w:trHeight w:val="300"/>
        </w:trPr>
        <w:tc>
          <w:tcPr>
            <w:tcW w:w="9012" w:type="dxa"/>
            <w:gridSpan w:val="2"/>
            <w:shd w:val="clear" w:color="auto" w:fill="B4C6E7" w:themeFill="accent1" w:themeFillTint="66"/>
            <w:noWrap/>
          </w:tcPr>
          <w:p w14:paraId="027261D9" w14:textId="77777777" w:rsidR="005C46CA" w:rsidRPr="000949B9" w:rsidRDefault="005C46CA" w:rsidP="00290622">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COMBUSTIBLE n: </w:t>
            </w:r>
            <w:r w:rsidRPr="000949B9">
              <w:rPr>
                <w:rFonts w:ascii="Calibri" w:eastAsia="Times New Roman" w:hAnsi="Calibri" w:cs="Calibri"/>
                <w:b/>
                <w:bCs/>
                <w:sz w:val="20"/>
                <w:szCs w:val="20"/>
                <w:lang w:eastAsia="es-ES"/>
              </w:rPr>
              <w:t>______________</w:t>
            </w:r>
          </w:p>
        </w:tc>
      </w:tr>
      <w:tr w:rsidR="005C46CA" w:rsidRPr="000949B9" w14:paraId="18DA0A06" w14:textId="77777777" w:rsidTr="00D85721">
        <w:trPr>
          <w:gridAfter w:val="1"/>
          <w:wAfter w:w="6" w:type="dxa"/>
          <w:trHeight w:val="300"/>
        </w:trPr>
        <w:tc>
          <w:tcPr>
            <w:tcW w:w="5244" w:type="dxa"/>
            <w:shd w:val="clear" w:color="auto" w:fill="DEEAF6" w:themeFill="accent5" w:themeFillTint="33"/>
            <w:noWrap/>
            <w:hideMark/>
          </w:tcPr>
          <w:p w14:paraId="6B1C2213" w14:textId="77777777" w:rsidR="005C46CA" w:rsidRDefault="005C46CA"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315410CA" w14:textId="77777777" w:rsidR="005C46CA" w:rsidRPr="000949B9" w:rsidRDefault="005C46CA"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0114DFCA" w14:textId="77777777" w:rsidR="005C46CA" w:rsidRPr="000949B9" w:rsidRDefault="005C46CA" w:rsidP="00290622">
            <w:pPr>
              <w:spacing w:before="60" w:after="60" w:line="240" w:lineRule="auto"/>
              <w:rPr>
                <w:rFonts w:ascii="Calibri" w:eastAsia="Times New Roman" w:hAnsi="Calibri" w:cs="Calibri"/>
                <w:sz w:val="20"/>
                <w:szCs w:val="20"/>
                <w:lang w:eastAsia="es-ES"/>
              </w:rPr>
            </w:pPr>
          </w:p>
        </w:tc>
      </w:tr>
      <w:tr w:rsidR="005C46CA" w:rsidRPr="000949B9" w14:paraId="3DCA017B" w14:textId="77777777" w:rsidTr="00D85721">
        <w:trPr>
          <w:gridAfter w:val="1"/>
          <w:wAfter w:w="6" w:type="dxa"/>
          <w:trHeight w:val="300"/>
        </w:trPr>
        <w:tc>
          <w:tcPr>
            <w:tcW w:w="9012" w:type="dxa"/>
            <w:gridSpan w:val="2"/>
            <w:shd w:val="clear" w:color="auto" w:fill="8EAADB" w:themeFill="accent1" w:themeFillTint="99"/>
            <w:noWrap/>
          </w:tcPr>
          <w:p w14:paraId="50BB5573" w14:textId="3FA7C8E5" w:rsidR="005C46CA" w:rsidRDefault="005C46CA"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ESTADO DESPUÉS DE LA MEDIDA DE EDIFICIO 1: </w:t>
            </w:r>
            <w:r w:rsidRPr="000949B9">
              <w:rPr>
                <w:rFonts w:ascii="Calibri" w:eastAsia="Times New Roman" w:hAnsi="Calibri" w:cs="Calibri"/>
                <w:b/>
                <w:bCs/>
                <w:sz w:val="20"/>
                <w:szCs w:val="20"/>
                <w:lang w:eastAsia="es-ES"/>
              </w:rPr>
              <w:t>______________</w:t>
            </w:r>
          </w:p>
        </w:tc>
      </w:tr>
      <w:tr w:rsidR="005C46CA" w:rsidRPr="000949B9" w14:paraId="084A3433" w14:textId="77777777" w:rsidTr="00D85721">
        <w:trPr>
          <w:gridAfter w:val="1"/>
          <w:wAfter w:w="6" w:type="dxa"/>
          <w:trHeight w:val="300"/>
        </w:trPr>
        <w:tc>
          <w:tcPr>
            <w:tcW w:w="5244" w:type="dxa"/>
            <w:shd w:val="clear" w:color="auto" w:fill="DEEAF6" w:themeFill="accent5" w:themeFillTint="33"/>
            <w:noWrap/>
          </w:tcPr>
          <w:p w14:paraId="09A7AA52" w14:textId="516C00EF" w:rsidR="005C46CA" w:rsidRDefault="005C46CA"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después de la medida para Edificio 1</w:t>
            </w:r>
          </w:p>
          <w:p w14:paraId="003DCF14" w14:textId="77777777" w:rsidR="005C46CA" w:rsidRPr="00A44F51" w:rsidRDefault="005C46CA" w:rsidP="00290622">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8" w:type="dxa"/>
            <w:shd w:val="clear" w:color="auto" w:fill="FFFFFF" w:themeFill="background1"/>
          </w:tcPr>
          <w:p w14:paraId="5E3DEA16" w14:textId="77777777" w:rsidR="005C46CA" w:rsidRDefault="005C46CA" w:rsidP="00290622">
            <w:pPr>
              <w:spacing w:before="60" w:after="60" w:line="240" w:lineRule="auto"/>
              <w:jc w:val="center"/>
              <w:rPr>
                <w:rFonts w:ascii="Calibri" w:eastAsia="Times New Roman" w:hAnsi="Calibri" w:cs="Calibri"/>
                <w:b/>
                <w:bCs/>
                <w:sz w:val="20"/>
                <w:szCs w:val="20"/>
                <w:lang w:eastAsia="es-ES"/>
              </w:rPr>
            </w:pPr>
          </w:p>
        </w:tc>
      </w:tr>
      <w:tr w:rsidR="00E00E27" w:rsidRPr="000949B9" w14:paraId="6481DBD8" w14:textId="77777777" w:rsidTr="00C82E56">
        <w:tblPrEx>
          <w:tblBorders>
            <w:left w:val="none" w:sz="0" w:space="0" w:color="auto"/>
            <w:right w:val="none" w:sz="0" w:space="0" w:color="auto"/>
          </w:tblBorders>
        </w:tblPrEx>
        <w:trPr>
          <w:gridAfter w:val="1"/>
          <w:wAfter w:w="6" w:type="dxa"/>
          <w:trHeight w:val="300"/>
        </w:trPr>
        <w:tc>
          <w:tcPr>
            <w:tcW w:w="9012" w:type="dxa"/>
            <w:gridSpan w:val="2"/>
            <w:shd w:val="clear" w:color="auto" w:fill="auto"/>
            <w:noWrap/>
          </w:tcPr>
          <w:p w14:paraId="319CB96A" w14:textId="77777777" w:rsidR="00E00E27" w:rsidRDefault="00E00E27" w:rsidP="00C82E56">
            <w:pPr>
              <w:spacing w:before="120" w:after="120" w:line="240" w:lineRule="auto"/>
              <w:jc w:val="center"/>
              <w:rPr>
                <w:rFonts w:ascii="Calibri" w:eastAsia="Times New Roman" w:hAnsi="Calibri" w:cs="Calibri"/>
                <w:b/>
                <w:bCs/>
                <w:sz w:val="20"/>
                <w:szCs w:val="20"/>
                <w:lang w:eastAsia="es-ES"/>
              </w:rPr>
            </w:pPr>
          </w:p>
        </w:tc>
      </w:tr>
      <w:tr w:rsidR="00097479" w:rsidRPr="000949B9" w14:paraId="5E77F272" w14:textId="77777777" w:rsidTr="00D85721">
        <w:trPr>
          <w:gridAfter w:val="1"/>
          <w:wAfter w:w="6" w:type="dxa"/>
          <w:trHeight w:val="300"/>
        </w:trPr>
        <w:tc>
          <w:tcPr>
            <w:tcW w:w="9012" w:type="dxa"/>
            <w:gridSpan w:val="2"/>
            <w:shd w:val="clear" w:color="auto" w:fill="9CC2E5" w:themeFill="accent5" w:themeFillTint="99"/>
            <w:noWrap/>
          </w:tcPr>
          <w:p w14:paraId="1CC57721" w14:textId="77777777" w:rsidR="00097479" w:rsidRDefault="00097479" w:rsidP="00290622">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n: </w:t>
            </w:r>
            <w:r w:rsidRPr="00023E6A">
              <w:rPr>
                <w:rFonts w:ascii="Calibri" w:eastAsia="Times New Roman" w:hAnsi="Calibri" w:cs="Calibri"/>
                <w:b/>
                <w:bCs/>
                <w:sz w:val="20"/>
                <w:szCs w:val="20"/>
                <w:lang w:eastAsia="es-ES"/>
              </w:rPr>
              <w:t>______________</w:t>
            </w:r>
          </w:p>
        </w:tc>
      </w:tr>
      <w:tr w:rsidR="00097479" w:rsidRPr="000949B9" w14:paraId="212FC8F0" w14:textId="77777777" w:rsidTr="00D85721">
        <w:trPr>
          <w:gridAfter w:val="1"/>
          <w:wAfter w:w="6" w:type="dxa"/>
          <w:trHeight w:val="300"/>
        </w:trPr>
        <w:tc>
          <w:tcPr>
            <w:tcW w:w="5244" w:type="dxa"/>
            <w:shd w:val="clear" w:color="auto" w:fill="DEEAF6" w:themeFill="accent5" w:themeFillTint="33"/>
            <w:noWrap/>
            <w:hideMark/>
          </w:tcPr>
          <w:p w14:paraId="3A9CE7DD"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p>
          <w:p w14:paraId="24AC5969" w14:textId="67EC1562" w:rsidR="00097479" w:rsidRPr="00023E6A" w:rsidRDefault="00097479" w:rsidP="00E00E27">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8" w:type="dxa"/>
            <w:noWrap/>
          </w:tcPr>
          <w:p w14:paraId="02EEE0B9" w14:textId="77777777" w:rsidR="00097479" w:rsidRPr="00023E6A" w:rsidRDefault="00097479" w:rsidP="00290622">
            <w:pPr>
              <w:spacing w:before="60" w:after="60" w:line="240" w:lineRule="auto"/>
              <w:jc w:val="center"/>
              <w:rPr>
                <w:rFonts w:ascii="Calibri" w:eastAsia="Times New Roman" w:hAnsi="Calibri" w:cs="Calibri"/>
                <w:b/>
                <w:bCs/>
                <w:color w:val="3F3F3F"/>
                <w:sz w:val="20"/>
                <w:szCs w:val="20"/>
                <w:lang w:eastAsia="es-ES"/>
              </w:rPr>
            </w:pPr>
          </w:p>
        </w:tc>
      </w:tr>
    </w:tbl>
    <w:p w14:paraId="459922E7" w14:textId="77777777" w:rsidR="003B259E" w:rsidRDefault="003B259E" w:rsidP="00290622">
      <w:pPr>
        <w:spacing w:before="60" w:after="60"/>
      </w:pPr>
    </w:p>
    <w:tbl>
      <w:tblPr>
        <w:tblStyle w:val="Tablaconcuadrcula1"/>
        <w:tblW w:w="9283" w:type="dxa"/>
        <w:tblInd w:w="704" w:type="dxa"/>
        <w:tblLook w:val="04A0" w:firstRow="1" w:lastRow="0" w:firstColumn="1" w:lastColumn="0" w:noHBand="0" w:noVBand="1"/>
      </w:tblPr>
      <w:tblGrid>
        <w:gridCol w:w="5523"/>
        <w:gridCol w:w="3760"/>
      </w:tblGrid>
      <w:tr w:rsidR="00097479" w:rsidRPr="000949B9" w14:paraId="1ACCC12E" w14:textId="77777777" w:rsidTr="00D85721">
        <w:trPr>
          <w:trHeight w:val="300"/>
        </w:trPr>
        <w:tc>
          <w:tcPr>
            <w:tcW w:w="9283" w:type="dxa"/>
            <w:gridSpan w:val="2"/>
            <w:shd w:val="clear" w:color="auto" w:fill="9CC2E5" w:themeFill="accent5" w:themeFillTint="99"/>
            <w:noWrap/>
          </w:tcPr>
          <w:p w14:paraId="4649DDBF" w14:textId="77777777" w:rsidR="00097479" w:rsidRPr="000949B9" w:rsidRDefault="00097479" w:rsidP="00290622">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INDICADORES DE INSTALACIÓN 1: </w:t>
            </w:r>
            <w:r w:rsidRPr="000949B9">
              <w:rPr>
                <w:rFonts w:ascii="Calibri" w:eastAsia="Times New Roman" w:hAnsi="Calibri" w:cs="Calibri"/>
                <w:b/>
                <w:bCs/>
                <w:sz w:val="20"/>
                <w:szCs w:val="20"/>
                <w:lang w:eastAsia="es-ES"/>
              </w:rPr>
              <w:t>______________</w:t>
            </w:r>
          </w:p>
        </w:tc>
      </w:tr>
      <w:tr w:rsidR="00097479" w:rsidRPr="000949B9" w14:paraId="5B186EE2" w14:textId="77777777" w:rsidTr="00D85721">
        <w:trPr>
          <w:trHeight w:val="300"/>
        </w:trPr>
        <w:tc>
          <w:tcPr>
            <w:tcW w:w="5523" w:type="dxa"/>
            <w:shd w:val="clear" w:color="auto" w:fill="DEEAF6" w:themeFill="accent5" w:themeFillTint="33"/>
            <w:noWrap/>
            <w:hideMark/>
          </w:tcPr>
          <w:p w14:paraId="3C1BBE8E"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indicadores para Instalación 1</w:t>
            </w:r>
          </w:p>
          <w:p w14:paraId="0F6A13F2" w14:textId="77777777" w:rsidR="00097479" w:rsidRPr="000949B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738BF3E4" w14:textId="77777777" w:rsidR="00097479" w:rsidRPr="000949B9" w:rsidRDefault="00097479" w:rsidP="00290622">
            <w:pPr>
              <w:spacing w:before="60" w:after="60" w:line="240" w:lineRule="auto"/>
              <w:rPr>
                <w:rFonts w:ascii="Calibri" w:eastAsia="Times New Roman" w:hAnsi="Calibri" w:cs="Calibri"/>
                <w:sz w:val="20"/>
                <w:szCs w:val="20"/>
                <w:lang w:eastAsia="es-ES"/>
              </w:rPr>
            </w:pPr>
          </w:p>
        </w:tc>
      </w:tr>
    </w:tbl>
    <w:p w14:paraId="0CA37D9F" w14:textId="77777777" w:rsidR="00097479" w:rsidRDefault="00097479" w:rsidP="00290622">
      <w:pPr>
        <w:pStyle w:val="Prrafodelista"/>
        <w:spacing w:before="60" w:after="60"/>
        <w:ind w:left="0"/>
        <w:contextualSpacing w:val="0"/>
        <w:rPr>
          <w:rFonts w:cstheme="minorHAnsi"/>
          <w:b/>
        </w:rPr>
      </w:pPr>
    </w:p>
    <w:tbl>
      <w:tblPr>
        <w:tblStyle w:val="Tablaconcuadrcula1"/>
        <w:tblW w:w="9283" w:type="dxa"/>
        <w:tblInd w:w="704" w:type="dxa"/>
        <w:tblLook w:val="04A0" w:firstRow="1" w:lastRow="0" w:firstColumn="1" w:lastColumn="0" w:noHBand="0" w:noVBand="1"/>
      </w:tblPr>
      <w:tblGrid>
        <w:gridCol w:w="5523"/>
        <w:gridCol w:w="3760"/>
      </w:tblGrid>
      <w:tr w:rsidR="00097479" w:rsidRPr="000949B9" w14:paraId="471399EF" w14:textId="77777777" w:rsidTr="00D85721">
        <w:trPr>
          <w:trHeight w:val="300"/>
        </w:trPr>
        <w:tc>
          <w:tcPr>
            <w:tcW w:w="9283" w:type="dxa"/>
            <w:gridSpan w:val="2"/>
            <w:shd w:val="clear" w:color="auto" w:fill="2E74B5" w:themeFill="accent5" w:themeFillShade="BF"/>
            <w:noWrap/>
          </w:tcPr>
          <w:p w14:paraId="7716F721" w14:textId="77777777" w:rsidR="00097479" w:rsidRPr="00023E6A" w:rsidRDefault="00097479" w:rsidP="00290622">
            <w:pPr>
              <w:spacing w:before="60" w:after="6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 xml:space="preserve">INSTALACIÓN </w:t>
            </w:r>
            <w:r>
              <w:rPr>
                <w:rFonts w:ascii="Calibri" w:eastAsia="Times New Roman" w:hAnsi="Calibri" w:cs="Calibri"/>
                <w:b/>
                <w:bCs/>
                <w:color w:val="FFFFFF" w:themeColor="background1"/>
                <w:sz w:val="20"/>
                <w:szCs w:val="20"/>
                <w:lang w:eastAsia="es-ES"/>
              </w:rPr>
              <w:t>n</w:t>
            </w:r>
            <w:r w:rsidRPr="00BE3830">
              <w:rPr>
                <w:rFonts w:ascii="Calibri" w:eastAsia="Times New Roman" w:hAnsi="Calibri" w:cs="Calibri"/>
                <w:b/>
                <w:bCs/>
                <w:color w:val="FFFFFF" w:themeColor="background1"/>
                <w:sz w:val="20"/>
                <w:szCs w:val="20"/>
                <w:lang w:eastAsia="es-ES"/>
              </w:rPr>
              <w:t>: ______________</w:t>
            </w:r>
          </w:p>
        </w:tc>
      </w:tr>
      <w:tr w:rsidR="00097479" w:rsidRPr="000949B9" w14:paraId="20E36026" w14:textId="77777777" w:rsidTr="00D85721">
        <w:trPr>
          <w:trHeight w:val="300"/>
        </w:trPr>
        <w:tc>
          <w:tcPr>
            <w:tcW w:w="5523" w:type="dxa"/>
            <w:shd w:val="clear" w:color="auto" w:fill="DEEAF6" w:themeFill="accent5" w:themeFillTint="33"/>
            <w:noWrap/>
          </w:tcPr>
          <w:p w14:paraId="560543DC"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p>
          <w:p w14:paraId="23092731" w14:textId="77777777" w:rsidR="00097479" w:rsidRDefault="00097479" w:rsidP="00290622">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47D3D546" w14:textId="77777777" w:rsidR="00097479" w:rsidRPr="00BE3830" w:rsidRDefault="00097479" w:rsidP="00D85721">
            <w:pPr>
              <w:spacing w:before="60" w:after="60" w:line="240" w:lineRule="auto"/>
              <w:rPr>
                <w:rFonts w:ascii="Calibri" w:eastAsia="Times New Roman" w:hAnsi="Calibri" w:cs="Calibri"/>
                <w:color w:val="000000"/>
                <w:sz w:val="20"/>
                <w:szCs w:val="20"/>
                <w:lang w:eastAsia="es-ES"/>
              </w:rPr>
            </w:pPr>
          </w:p>
        </w:tc>
        <w:tc>
          <w:tcPr>
            <w:tcW w:w="3760" w:type="dxa"/>
            <w:shd w:val="clear" w:color="auto" w:fill="FFFFFF" w:themeFill="background1"/>
          </w:tcPr>
          <w:p w14:paraId="24A9CB27" w14:textId="77777777" w:rsidR="00097479" w:rsidRPr="00BE3830" w:rsidRDefault="00097479" w:rsidP="00290622">
            <w:pPr>
              <w:spacing w:before="60" w:after="60" w:line="240" w:lineRule="auto"/>
              <w:jc w:val="center"/>
              <w:rPr>
                <w:rFonts w:ascii="Calibri" w:eastAsia="Times New Roman" w:hAnsi="Calibri" w:cs="Calibri"/>
                <w:color w:val="000000"/>
                <w:sz w:val="20"/>
                <w:szCs w:val="20"/>
                <w:lang w:eastAsia="es-ES"/>
              </w:rPr>
            </w:pPr>
          </w:p>
        </w:tc>
      </w:tr>
    </w:tbl>
    <w:p w14:paraId="2DBD9840" w14:textId="77777777" w:rsidR="00E00E27" w:rsidRDefault="00E00E27" w:rsidP="00E00E27">
      <w:pPr>
        <w:spacing w:afterLines="100" w:after="240"/>
        <w:rPr>
          <w:rFonts w:cstheme="minorHAnsi"/>
        </w:rPr>
      </w:pPr>
    </w:p>
    <w:tbl>
      <w:tblPr>
        <w:tblStyle w:val="Tablaconcuadrcula1"/>
        <w:tblW w:w="9708" w:type="dxa"/>
        <w:tblInd w:w="279" w:type="dxa"/>
        <w:tblLook w:val="04A0" w:firstRow="1" w:lastRow="0" w:firstColumn="1" w:lastColumn="0" w:noHBand="0" w:noVBand="1"/>
      </w:tblPr>
      <w:tblGrid>
        <w:gridCol w:w="9708"/>
      </w:tblGrid>
      <w:tr w:rsidR="00E00E27" w:rsidRPr="000949B9" w14:paraId="10F7F5B4" w14:textId="77777777" w:rsidTr="00C82E56">
        <w:trPr>
          <w:trHeight w:val="300"/>
        </w:trPr>
        <w:tc>
          <w:tcPr>
            <w:tcW w:w="9708" w:type="dxa"/>
            <w:shd w:val="clear" w:color="auto" w:fill="1F4E79" w:themeFill="accent5" w:themeFillShade="80"/>
            <w:noWrap/>
          </w:tcPr>
          <w:p w14:paraId="5D86A1BF" w14:textId="233E75E2" w:rsidR="00E00E27" w:rsidRPr="00023E6A" w:rsidRDefault="00E00E27" w:rsidP="00C82E56">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Pr>
                <w:rFonts w:ascii="Calibri" w:eastAsia="Times New Roman" w:hAnsi="Calibri" w:cs="Calibri"/>
                <w:b/>
                <w:bCs/>
                <w:color w:val="FFFFFF" w:themeColor="background1"/>
                <w:sz w:val="20"/>
                <w:szCs w:val="20"/>
                <w:lang w:eastAsia="es-ES"/>
              </w:rPr>
              <w:t xml:space="preserve"> n</w:t>
            </w:r>
            <w:r w:rsidRPr="00023E6A">
              <w:rPr>
                <w:rFonts w:ascii="Calibri" w:eastAsia="Times New Roman" w:hAnsi="Calibri" w:cs="Calibri"/>
                <w:b/>
                <w:bCs/>
                <w:color w:val="FFFFFF" w:themeColor="background1"/>
                <w:sz w:val="20"/>
                <w:szCs w:val="20"/>
                <w:lang w:eastAsia="es-ES"/>
              </w:rPr>
              <w:t>: ___________</w:t>
            </w:r>
          </w:p>
        </w:tc>
      </w:tr>
    </w:tbl>
    <w:p w14:paraId="4DEC687F" w14:textId="32AC105B" w:rsidR="00290622" w:rsidRDefault="00290622" w:rsidP="00290622">
      <w:pPr>
        <w:pStyle w:val="Prrafodelista"/>
        <w:spacing w:before="60" w:after="60"/>
        <w:ind w:left="0"/>
        <w:contextualSpacing w:val="0"/>
        <w:rPr>
          <w:rFonts w:cstheme="minorHAnsi"/>
          <w:b/>
        </w:rPr>
      </w:pPr>
    </w:p>
    <w:p w14:paraId="0DFC4602" w14:textId="77777777" w:rsidR="00290622" w:rsidRDefault="00290622">
      <w:pPr>
        <w:spacing w:after="160" w:line="259" w:lineRule="auto"/>
        <w:rPr>
          <w:rFonts w:cstheme="minorHAnsi"/>
          <w:b/>
        </w:rPr>
      </w:pPr>
      <w:r>
        <w:rPr>
          <w:rFonts w:cstheme="minorHAnsi"/>
          <w:b/>
        </w:rPr>
        <w:br w:type="page"/>
      </w:r>
    </w:p>
    <w:p w14:paraId="0171B00D" w14:textId="22167120" w:rsidR="00097479" w:rsidRDefault="00097479" w:rsidP="00097479">
      <w:pPr>
        <w:pStyle w:val="Prrafodelista"/>
        <w:spacing w:before="480" w:after="120"/>
        <w:ind w:left="0"/>
        <w:rPr>
          <w:rFonts w:cstheme="minorHAnsi"/>
          <w:b/>
        </w:rPr>
      </w:pPr>
      <w:r w:rsidRPr="001724C4">
        <w:rPr>
          <w:rFonts w:cstheme="minorHAnsi"/>
          <w:b/>
        </w:rPr>
        <w:lastRenderedPageBreak/>
        <w:t xml:space="preserve">4. CUMPLIMIENTO DE LOS REQUISITOS </w:t>
      </w:r>
      <w:r w:rsidR="00B03B6D" w:rsidRPr="00B03B6D">
        <w:rPr>
          <w:rFonts w:cstheme="minorHAnsi"/>
          <w:b/>
        </w:rPr>
        <w:t>TÉCNICOS, ENERGÉTICOS Y AMBIENTALES</w:t>
      </w:r>
      <w:r w:rsidRPr="001724C4">
        <w:rPr>
          <w:rFonts w:cstheme="minorHAnsi"/>
          <w:b/>
        </w:rPr>
        <w:t>:</w:t>
      </w:r>
    </w:p>
    <w:tbl>
      <w:tblPr>
        <w:tblStyle w:val="Tablaconcuadrcula"/>
        <w:tblW w:w="9780" w:type="dxa"/>
        <w:tblInd w:w="279" w:type="dxa"/>
        <w:tblLook w:val="04A0" w:firstRow="1" w:lastRow="0" w:firstColumn="1" w:lastColumn="0" w:noHBand="0" w:noVBand="1"/>
      </w:tblPr>
      <w:tblGrid>
        <w:gridCol w:w="8738"/>
        <w:gridCol w:w="1042"/>
      </w:tblGrid>
      <w:tr w:rsidR="00290622" w:rsidRPr="00F16CD0" w14:paraId="209CC67C" w14:textId="77777777" w:rsidTr="005A49E2">
        <w:tc>
          <w:tcPr>
            <w:tcW w:w="8738" w:type="dxa"/>
          </w:tcPr>
          <w:p w14:paraId="4CDED0BD" w14:textId="77777777" w:rsidR="00290622" w:rsidRPr="00F16CD0" w:rsidRDefault="00290622" w:rsidP="005A49E2">
            <w:pPr>
              <w:spacing w:before="120" w:after="120"/>
              <w:rPr>
                <w:rFonts w:asciiTheme="minorHAnsi" w:hAnsiTheme="minorHAnsi" w:cstheme="minorHAnsi"/>
                <w:b/>
              </w:rPr>
            </w:pPr>
            <w:r w:rsidRPr="00664801">
              <w:rPr>
                <w:rFonts w:asciiTheme="minorHAnsi" w:hAnsiTheme="minorHAnsi" w:cstheme="minorHAnsi"/>
                <w:b/>
              </w:rPr>
              <w:t xml:space="preserve">4. </w:t>
            </w:r>
            <w:r w:rsidRPr="00290622">
              <w:rPr>
                <w:rFonts w:asciiTheme="minorHAnsi" w:hAnsiTheme="minorHAnsi" w:cstheme="minorHAnsi"/>
                <w:b/>
              </w:rPr>
              <w:t xml:space="preserve">Las actuaciones cumplen con </w:t>
            </w:r>
            <w:r>
              <w:rPr>
                <w:rFonts w:asciiTheme="minorHAnsi" w:hAnsiTheme="minorHAnsi" w:cstheme="minorHAnsi"/>
                <w:b/>
              </w:rPr>
              <w:t>los r</w:t>
            </w:r>
            <w:r w:rsidRPr="00664801">
              <w:rPr>
                <w:rFonts w:asciiTheme="minorHAnsi" w:hAnsiTheme="minorHAnsi" w:cstheme="minorHAnsi"/>
                <w:b/>
              </w:rPr>
              <w:t>equisitos técnicos, energéticos y ambientales</w:t>
            </w:r>
            <w:r>
              <w:rPr>
                <w:rFonts w:asciiTheme="minorHAnsi" w:hAnsiTheme="minorHAnsi" w:cstheme="minorHAnsi"/>
                <w:b/>
              </w:rPr>
              <w:t xml:space="preserve"> y en particular:</w:t>
            </w:r>
          </w:p>
        </w:tc>
        <w:tc>
          <w:tcPr>
            <w:tcW w:w="1042" w:type="dxa"/>
          </w:tcPr>
          <w:p w14:paraId="1AFABFCC" w14:textId="77777777" w:rsidR="00290622" w:rsidRPr="00F16CD0" w:rsidRDefault="00290622" w:rsidP="005A49E2">
            <w:pPr>
              <w:spacing w:before="120" w:after="120"/>
              <w:jc w:val="center"/>
              <w:rPr>
                <w:rFonts w:asciiTheme="minorHAnsi" w:hAnsiTheme="minorHAnsi" w:cstheme="minorHAnsi"/>
                <w:b/>
              </w:rPr>
            </w:pPr>
            <w:r w:rsidRPr="00F16CD0">
              <w:rPr>
                <w:rFonts w:asciiTheme="minorHAnsi" w:hAnsiTheme="minorHAnsi" w:cstheme="minorHAnsi"/>
                <w:b/>
              </w:rPr>
              <w:t>SÍ/NO</w:t>
            </w:r>
            <w:r>
              <w:rPr>
                <w:rFonts w:asciiTheme="minorHAnsi" w:hAnsiTheme="minorHAnsi" w:cstheme="minorHAnsi"/>
                <w:b/>
              </w:rPr>
              <w:t>/No procede</w:t>
            </w:r>
          </w:p>
        </w:tc>
      </w:tr>
      <w:tr w:rsidR="00290622" w:rsidRPr="00F16CD0" w14:paraId="17649C44" w14:textId="77777777" w:rsidTr="005A49E2">
        <w:tc>
          <w:tcPr>
            <w:tcW w:w="8738" w:type="dxa"/>
          </w:tcPr>
          <w:p w14:paraId="0A7DF764" w14:textId="4B2FCEEE" w:rsidR="00290622" w:rsidRPr="00F16CD0" w:rsidRDefault="00290622" w:rsidP="005A49E2">
            <w:pPr>
              <w:spacing w:before="120" w:after="120"/>
              <w:jc w:val="both"/>
              <w:rPr>
                <w:rFonts w:asciiTheme="minorHAnsi" w:hAnsiTheme="minorHAnsi" w:cstheme="minorHAnsi"/>
              </w:rPr>
            </w:pPr>
            <w:r>
              <w:rPr>
                <w:rFonts w:asciiTheme="minorHAnsi" w:hAnsiTheme="minorHAnsi" w:cstheme="minorHAnsi"/>
              </w:rPr>
              <w:t xml:space="preserve">4.1. </w:t>
            </w:r>
            <w:r w:rsidRPr="00B3434D">
              <w:rPr>
                <w:rFonts w:asciiTheme="minorHAnsi" w:hAnsiTheme="minorHAnsi" w:cstheme="minorHAnsi"/>
              </w:rPr>
              <w:t>Todas las instalaciones subvencionables en esta medida dispone</w:t>
            </w:r>
            <w:r>
              <w:rPr>
                <w:rFonts w:asciiTheme="minorHAnsi" w:hAnsiTheme="minorHAnsi" w:cstheme="minorHAnsi"/>
              </w:rPr>
              <w:t>n</w:t>
            </w:r>
            <w:r w:rsidRPr="00B3434D">
              <w:rPr>
                <w:rFonts w:asciiTheme="minorHAnsi" w:hAnsiTheme="minorHAnsi" w:cstheme="minorHAnsi"/>
              </w:rPr>
              <w:t xml:space="preserve"> </w:t>
            </w:r>
            <w:r w:rsidR="001F28BA">
              <w:rPr>
                <w:rFonts w:asciiTheme="minorHAnsi" w:hAnsiTheme="minorHAnsi" w:cstheme="minorHAnsi"/>
              </w:rPr>
              <w:t xml:space="preserve">de </w:t>
            </w:r>
            <w:r w:rsidR="001F28BA" w:rsidRPr="001F28BA">
              <w:rPr>
                <w:rFonts w:asciiTheme="minorHAnsi" w:hAnsiTheme="minorHAnsi" w:cstheme="minorHAnsi"/>
              </w:rPr>
              <w:t>una pantalla informativa sobre la generación térmica de calor y/o frío en tiempo real en los edificios afectados visible para las personas que visiten el edificio</w:t>
            </w:r>
            <w:r w:rsidR="001F28BA">
              <w:rPr>
                <w:rFonts w:asciiTheme="minorHAnsi" w:hAnsiTheme="minorHAnsi" w:cstheme="minorHAnsi"/>
              </w:rPr>
              <w:t>,</w:t>
            </w:r>
            <w:r>
              <w:rPr>
                <w:rFonts w:asciiTheme="minorHAnsi" w:hAnsiTheme="minorHAnsi" w:cstheme="minorHAnsi"/>
              </w:rPr>
              <w:t xml:space="preserve"> y </w:t>
            </w:r>
            <w:r w:rsidR="001F28BA">
              <w:rPr>
                <w:rFonts w:asciiTheme="minorHAnsi" w:hAnsiTheme="minorHAnsi" w:cstheme="minorHAnsi"/>
              </w:rPr>
              <w:t xml:space="preserve">además </w:t>
            </w:r>
            <w:r w:rsidRPr="00B3434D">
              <w:rPr>
                <w:rFonts w:asciiTheme="minorHAnsi" w:hAnsiTheme="minorHAnsi" w:cstheme="minorHAnsi"/>
              </w:rPr>
              <w:t>de un sitio web de consulta pública que facilit</w:t>
            </w:r>
            <w:r>
              <w:rPr>
                <w:rFonts w:asciiTheme="minorHAnsi" w:hAnsiTheme="minorHAnsi" w:cstheme="minorHAnsi"/>
              </w:rPr>
              <w:t>a</w:t>
            </w:r>
            <w:r w:rsidRPr="00B3434D">
              <w:rPr>
                <w:rFonts w:asciiTheme="minorHAnsi" w:hAnsiTheme="minorHAnsi" w:cstheme="minorHAnsi"/>
              </w:rPr>
              <w:t xml:space="preserve"> información de producción e</w:t>
            </w:r>
            <w:r w:rsidR="001F28BA">
              <w:rPr>
                <w:rFonts w:asciiTheme="minorHAnsi" w:hAnsiTheme="minorHAnsi" w:cstheme="minorHAnsi"/>
              </w:rPr>
              <w:t xml:space="preserve">nergética </w:t>
            </w:r>
            <w:r w:rsidRPr="00B3434D">
              <w:rPr>
                <w:rFonts w:asciiTheme="minorHAnsi" w:hAnsiTheme="minorHAnsi" w:cstheme="minorHAnsi"/>
              </w:rPr>
              <w:t>en tiempo real y datos históricos de la instalación</w:t>
            </w:r>
            <w:r w:rsidR="001F28BA">
              <w:rPr>
                <w:rStyle w:val="Refdenotaalpie"/>
                <w:rFonts w:asciiTheme="minorHAnsi" w:hAnsiTheme="minorHAnsi" w:cstheme="minorHAnsi"/>
              </w:rPr>
              <w:footnoteReference w:id="8"/>
            </w:r>
            <w:r w:rsidRPr="00B3434D">
              <w:rPr>
                <w:rFonts w:asciiTheme="minorHAnsi" w:hAnsiTheme="minorHAnsi" w:cstheme="minorHAnsi"/>
              </w:rPr>
              <w:t xml:space="preserve">. </w:t>
            </w:r>
          </w:p>
        </w:tc>
        <w:tc>
          <w:tcPr>
            <w:tcW w:w="1042" w:type="dxa"/>
            <w:vAlign w:val="center"/>
          </w:tcPr>
          <w:p w14:paraId="1D8877B2" w14:textId="77777777" w:rsidR="00290622" w:rsidRPr="00C37089" w:rsidRDefault="00290622" w:rsidP="005A49E2">
            <w:pPr>
              <w:spacing w:before="120" w:after="120"/>
              <w:jc w:val="center"/>
              <w:rPr>
                <w:rFonts w:asciiTheme="minorHAnsi" w:hAnsiTheme="minorHAnsi"/>
              </w:rPr>
            </w:pPr>
            <w:r w:rsidRPr="00F16CD0">
              <w:rPr>
                <w:rFonts w:asciiTheme="minorHAnsi" w:hAnsiTheme="minorHAnsi"/>
              </w:rPr>
              <w:t>SÍ/NO</w:t>
            </w:r>
          </w:p>
        </w:tc>
      </w:tr>
      <w:tr w:rsidR="00290622" w:rsidRPr="00F16CD0" w14:paraId="634A61AC" w14:textId="77777777" w:rsidTr="005A49E2">
        <w:tc>
          <w:tcPr>
            <w:tcW w:w="8738" w:type="dxa"/>
          </w:tcPr>
          <w:p w14:paraId="13CCC5D8" w14:textId="189A68D5" w:rsidR="00290622" w:rsidRPr="009F4C16" w:rsidRDefault="00290622" w:rsidP="005A49E2">
            <w:pPr>
              <w:spacing w:before="120" w:after="120"/>
              <w:jc w:val="both"/>
              <w:rPr>
                <w:rFonts w:asciiTheme="minorHAnsi" w:hAnsiTheme="minorHAnsi" w:cstheme="minorHAnsi"/>
              </w:rPr>
            </w:pPr>
            <w:r>
              <w:rPr>
                <w:rFonts w:asciiTheme="minorHAnsi" w:hAnsiTheme="minorHAnsi" w:cstheme="minorHAnsi"/>
              </w:rPr>
              <w:t>4.</w:t>
            </w:r>
            <w:r w:rsidR="00AF6363">
              <w:rPr>
                <w:rFonts w:asciiTheme="minorHAnsi" w:hAnsiTheme="minorHAnsi" w:cstheme="minorHAnsi"/>
              </w:rPr>
              <w:t>2</w:t>
            </w:r>
            <w:r>
              <w:rPr>
                <w:rFonts w:asciiTheme="minorHAnsi" w:hAnsiTheme="minorHAnsi" w:cstheme="minorHAnsi"/>
              </w:rPr>
              <w:t xml:space="preserve">.1. </w:t>
            </w:r>
            <w:r w:rsidRPr="00C37089">
              <w:rPr>
                <w:rFonts w:asciiTheme="minorHAnsi" w:hAnsiTheme="minorHAnsi" w:cstheme="minorHAnsi"/>
              </w:rPr>
              <w:t xml:space="preserve">En materia de rehabilitación energética, los componentes y materiales de construcción utilizados en el desarrollo de las actuaciones </w:t>
            </w:r>
            <w:r>
              <w:rPr>
                <w:rFonts w:asciiTheme="minorHAnsi" w:hAnsiTheme="minorHAnsi" w:cstheme="minorHAnsi"/>
              </w:rPr>
              <w:t xml:space="preserve">realizadas </w:t>
            </w:r>
            <w:r w:rsidRPr="00C37089">
              <w:rPr>
                <w:rFonts w:asciiTheme="minorHAnsi" w:hAnsiTheme="minorHAnsi" w:cstheme="minorHAnsi"/>
              </w:rPr>
              <w:t>en esta medida no cont</w:t>
            </w:r>
            <w:r>
              <w:rPr>
                <w:rFonts w:asciiTheme="minorHAnsi" w:hAnsiTheme="minorHAnsi" w:cstheme="minorHAnsi"/>
              </w:rPr>
              <w:t>ienen</w:t>
            </w:r>
            <w:r w:rsidRPr="00C37089">
              <w:rPr>
                <w:rFonts w:asciiTheme="minorHAnsi" w:hAnsiTheme="minorHAnsi" w:cstheme="minorHAnsi"/>
              </w:rPr>
              <w:t xml:space="preserve"> amianto ni sustancias muy preocupantes identificadas a partir de la lista de sustancias sujetas a autorización que figura en el anexo XIV del Reglamento (CE) 1907/2006 del Parlamento y del Consejo, de 18 de diciembre de 2006, relativo al registro, la evaluación, la autorización y la restricción de las sustancias y preparados químicos (REACH), por el que se crea la Agencia Europea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tc>
        <w:tc>
          <w:tcPr>
            <w:tcW w:w="1042" w:type="dxa"/>
            <w:vAlign w:val="center"/>
          </w:tcPr>
          <w:p w14:paraId="31CEBD8C" w14:textId="77777777" w:rsidR="00290622" w:rsidRPr="009F4C16" w:rsidRDefault="00290622" w:rsidP="005A49E2">
            <w:pPr>
              <w:spacing w:before="120" w:after="120"/>
              <w:jc w:val="center"/>
              <w:rPr>
                <w:rFonts w:asciiTheme="minorHAnsi" w:hAnsiTheme="minorHAnsi" w:cstheme="minorHAnsi"/>
              </w:rPr>
            </w:pPr>
            <w:r w:rsidRPr="00F16CD0">
              <w:rPr>
                <w:rFonts w:asciiTheme="minorHAnsi" w:hAnsiTheme="minorHAnsi"/>
              </w:rPr>
              <w:t>SÍ/NO</w:t>
            </w:r>
            <w:r w:rsidRPr="00C37089">
              <w:rPr>
                <w:rFonts w:asciiTheme="minorHAnsi" w:hAnsiTheme="minorHAnsi"/>
              </w:rPr>
              <w:t>/No procede</w:t>
            </w:r>
          </w:p>
        </w:tc>
      </w:tr>
      <w:tr w:rsidR="00290622" w:rsidRPr="00F16CD0" w14:paraId="25E15C43" w14:textId="77777777" w:rsidTr="005A49E2">
        <w:tc>
          <w:tcPr>
            <w:tcW w:w="8738" w:type="dxa"/>
          </w:tcPr>
          <w:p w14:paraId="3791FE11" w14:textId="01F1B033" w:rsidR="00290622" w:rsidRDefault="00290622" w:rsidP="005A49E2">
            <w:pPr>
              <w:spacing w:before="120" w:after="120"/>
              <w:jc w:val="both"/>
              <w:rPr>
                <w:rFonts w:cstheme="minorHAnsi"/>
              </w:rPr>
            </w:pPr>
            <w:r>
              <w:rPr>
                <w:rFonts w:asciiTheme="minorHAnsi" w:hAnsiTheme="minorHAnsi" w:cstheme="minorHAnsi"/>
              </w:rPr>
              <w:t>4.</w:t>
            </w:r>
            <w:r w:rsidR="00AF6363">
              <w:rPr>
                <w:rFonts w:asciiTheme="minorHAnsi" w:hAnsiTheme="minorHAnsi" w:cstheme="minorHAnsi"/>
              </w:rPr>
              <w:t>2</w:t>
            </w:r>
            <w:r>
              <w:rPr>
                <w:rFonts w:asciiTheme="minorHAnsi" w:hAnsiTheme="minorHAnsi" w:cstheme="minorHAnsi"/>
              </w:rPr>
              <w:t>.2.</w:t>
            </w:r>
            <w:r w:rsidRPr="00C37089">
              <w:rPr>
                <w:rFonts w:asciiTheme="minorHAnsi" w:hAnsiTheme="minorHAnsi" w:cstheme="minorHAnsi"/>
              </w:rPr>
              <w:t xml:space="preserve"> Cuando por motivo de la actuación </w:t>
            </w:r>
            <w:r>
              <w:rPr>
                <w:rFonts w:asciiTheme="minorHAnsi" w:hAnsiTheme="minorHAnsi" w:cstheme="minorHAnsi"/>
              </w:rPr>
              <w:t>ha sido</w:t>
            </w:r>
            <w:r w:rsidRPr="00C37089">
              <w:rPr>
                <w:rFonts w:asciiTheme="minorHAnsi" w:hAnsiTheme="minorHAnsi" w:cstheme="minorHAnsi"/>
              </w:rPr>
              <w:t xml:space="preserve"> necesario retirar aquellos productos de construcción existentes que conten</w:t>
            </w:r>
            <w:r>
              <w:rPr>
                <w:rFonts w:asciiTheme="minorHAnsi" w:hAnsiTheme="minorHAnsi" w:cstheme="minorHAnsi"/>
              </w:rPr>
              <w:t>ían</w:t>
            </w:r>
            <w:r w:rsidRPr="00C37089">
              <w:rPr>
                <w:rFonts w:asciiTheme="minorHAnsi" w:hAnsiTheme="minorHAnsi" w:cstheme="minorHAnsi"/>
              </w:rPr>
              <w:t xml:space="preserve"> amianto, su retirada </w:t>
            </w:r>
            <w:r>
              <w:rPr>
                <w:rFonts w:asciiTheme="minorHAnsi" w:hAnsiTheme="minorHAnsi" w:cstheme="minorHAnsi"/>
              </w:rPr>
              <w:t xml:space="preserve">se ha realizado </w:t>
            </w:r>
            <w:r w:rsidRPr="00C37089">
              <w:rPr>
                <w:rFonts w:asciiTheme="minorHAnsi" w:hAnsiTheme="minorHAnsi" w:cstheme="minorHAnsi"/>
              </w:rPr>
              <w:t xml:space="preserve">conforme a lo establecido en el Real Decreto 396/2006, de 31 de marzo, por el que se establecen las disposiciones mínimas de seguridad y salud aplicables a los trabajos con riesgo de exposición al amianto, por una empresa legalmente autorizada. La gestión de los residuos originados en el proceso </w:t>
            </w:r>
            <w:r>
              <w:rPr>
                <w:rFonts w:asciiTheme="minorHAnsi" w:hAnsiTheme="minorHAnsi" w:cstheme="minorHAnsi"/>
              </w:rPr>
              <w:t>se ha realizado</w:t>
            </w:r>
            <w:r w:rsidRPr="00C37089">
              <w:rPr>
                <w:rFonts w:asciiTheme="minorHAnsi" w:hAnsiTheme="minorHAnsi" w:cstheme="minorHAnsi"/>
              </w:rPr>
              <w:t xml:space="preserve"> conforme a lo establecido en la Ley 22/2011, de 28 de julio, de residuos y suelos contaminados, y en el Real Decreto 105/2008, de 1 de febrero, por el que se regula la producción y gestión de los residuos de construcción y demolición.</w:t>
            </w:r>
          </w:p>
        </w:tc>
        <w:tc>
          <w:tcPr>
            <w:tcW w:w="1042" w:type="dxa"/>
          </w:tcPr>
          <w:p w14:paraId="3A73C3F0" w14:textId="77777777" w:rsidR="0036450E" w:rsidRDefault="0036450E" w:rsidP="0036450E">
            <w:pPr>
              <w:spacing w:before="120" w:after="120"/>
              <w:jc w:val="center"/>
              <w:rPr>
                <w:rFonts w:asciiTheme="minorHAnsi" w:hAnsiTheme="minorHAnsi"/>
              </w:rPr>
            </w:pPr>
          </w:p>
          <w:p w14:paraId="53DAC22F" w14:textId="77777777" w:rsidR="0036450E" w:rsidRDefault="0036450E" w:rsidP="0036450E">
            <w:pPr>
              <w:spacing w:before="120" w:after="120"/>
              <w:jc w:val="center"/>
              <w:rPr>
                <w:rFonts w:asciiTheme="minorHAnsi" w:hAnsiTheme="minorHAnsi"/>
              </w:rPr>
            </w:pPr>
          </w:p>
          <w:p w14:paraId="76CCB24E" w14:textId="69FE178F" w:rsidR="00290622" w:rsidRPr="00F16CD0" w:rsidRDefault="00290622" w:rsidP="0036450E">
            <w:pPr>
              <w:spacing w:before="120" w:after="120"/>
              <w:jc w:val="center"/>
            </w:pPr>
            <w:r w:rsidRPr="00F16CD0">
              <w:rPr>
                <w:rFonts w:asciiTheme="minorHAnsi" w:hAnsiTheme="minorHAnsi"/>
              </w:rPr>
              <w:t>SÍ/NO</w:t>
            </w:r>
            <w:r w:rsidRPr="00C37089">
              <w:rPr>
                <w:rFonts w:asciiTheme="minorHAnsi" w:hAnsiTheme="minorHAnsi"/>
              </w:rPr>
              <w:t>/No procede</w:t>
            </w:r>
          </w:p>
        </w:tc>
      </w:tr>
      <w:tr w:rsidR="00290622" w:rsidRPr="00F16CD0" w14:paraId="6275D8BD" w14:textId="77777777" w:rsidTr="005A49E2">
        <w:tc>
          <w:tcPr>
            <w:tcW w:w="8738" w:type="dxa"/>
          </w:tcPr>
          <w:p w14:paraId="519D4EFB" w14:textId="0EFF31B5" w:rsidR="00290622" w:rsidRPr="00C637B8" w:rsidRDefault="00290622" w:rsidP="005A49E2">
            <w:pPr>
              <w:spacing w:before="120" w:after="120"/>
              <w:jc w:val="both"/>
              <w:rPr>
                <w:rFonts w:asciiTheme="minorHAnsi" w:hAnsiTheme="minorHAnsi" w:cstheme="minorHAnsi"/>
              </w:rPr>
            </w:pPr>
            <w:r>
              <w:rPr>
                <w:rFonts w:asciiTheme="minorHAnsi" w:hAnsiTheme="minorHAnsi" w:cstheme="minorHAnsi"/>
              </w:rPr>
              <w:t>4.</w:t>
            </w:r>
            <w:r w:rsidR="00AF6363">
              <w:rPr>
                <w:rFonts w:asciiTheme="minorHAnsi" w:hAnsiTheme="minorHAnsi" w:cstheme="minorHAnsi"/>
              </w:rPr>
              <w:t>2</w:t>
            </w:r>
            <w:r w:rsidRPr="00C637B8">
              <w:rPr>
                <w:rFonts w:asciiTheme="minorHAnsi" w:hAnsiTheme="minorHAnsi" w:cstheme="minorHAnsi"/>
              </w:rPr>
              <w:t>.</w:t>
            </w:r>
            <w:r w:rsidR="00AF6363">
              <w:rPr>
                <w:rFonts w:asciiTheme="minorHAnsi" w:hAnsiTheme="minorHAnsi" w:cstheme="minorHAnsi"/>
              </w:rPr>
              <w:t>3</w:t>
            </w:r>
            <w:r>
              <w:rPr>
                <w:rFonts w:asciiTheme="minorHAnsi" w:hAnsiTheme="minorHAnsi" w:cstheme="minorHAnsi"/>
              </w:rPr>
              <w:t>.</w:t>
            </w:r>
            <w:r w:rsidRPr="00C637B8">
              <w:rPr>
                <w:rFonts w:asciiTheme="minorHAnsi" w:hAnsiTheme="minorHAnsi" w:cstheme="minorHAnsi"/>
              </w:rPr>
              <w:t xml:space="preserve"> Al menos el 70 % (en peso) de los residuos de construcción y demolición no peligrosos (excluyendo el material natural mencionado en la categoría 17 05 04 en la Lista europea de residuos establecida por la 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ha preparado para su reutilización, reciclaje y valorización, incluidas las operaciones de relleno, de forma que se utilicen residuos para sustituir otros materiales, de acuerdo con la jerarquía de residuos establecida en el artículo 8 de la Ley 22/2011, de 28 de julio, de residuos y suelos contaminados y con el Protocolo de gestión de residuos de construcción y demolición de la UE.</w:t>
            </w:r>
          </w:p>
        </w:tc>
        <w:tc>
          <w:tcPr>
            <w:tcW w:w="1042" w:type="dxa"/>
          </w:tcPr>
          <w:p w14:paraId="4EA451E5" w14:textId="77777777" w:rsidR="0036450E" w:rsidRDefault="0036450E" w:rsidP="005A49E2">
            <w:pPr>
              <w:spacing w:before="120" w:after="120"/>
              <w:jc w:val="center"/>
              <w:rPr>
                <w:rFonts w:asciiTheme="minorHAnsi" w:hAnsiTheme="minorHAnsi"/>
              </w:rPr>
            </w:pPr>
          </w:p>
          <w:p w14:paraId="64427C4C" w14:textId="77777777" w:rsidR="0036450E" w:rsidRDefault="0036450E" w:rsidP="005A49E2">
            <w:pPr>
              <w:spacing w:before="120" w:after="120"/>
              <w:jc w:val="center"/>
              <w:rPr>
                <w:rFonts w:asciiTheme="minorHAnsi" w:hAnsiTheme="minorHAnsi"/>
              </w:rPr>
            </w:pPr>
          </w:p>
          <w:p w14:paraId="4CDBA3EE" w14:textId="77777777" w:rsidR="0036450E" w:rsidRDefault="0036450E" w:rsidP="005A49E2">
            <w:pPr>
              <w:spacing w:before="120" w:after="120"/>
              <w:jc w:val="center"/>
              <w:rPr>
                <w:rFonts w:asciiTheme="minorHAnsi" w:hAnsiTheme="minorHAnsi"/>
              </w:rPr>
            </w:pPr>
          </w:p>
          <w:p w14:paraId="1AEBC874" w14:textId="77E9512A" w:rsidR="00290622" w:rsidRPr="00F16CD0" w:rsidRDefault="00290622"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290622" w:rsidRPr="00F16CD0" w14:paraId="19C0C917" w14:textId="77777777" w:rsidTr="005A49E2">
        <w:tc>
          <w:tcPr>
            <w:tcW w:w="8738" w:type="dxa"/>
          </w:tcPr>
          <w:p w14:paraId="5E08B941" w14:textId="50534F06" w:rsidR="00290622" w:rsidRPr="00771A04" w:rsidRDefault="00290622" w:rsidP="005A49E2">
            <w:pPr>
              <w:spacing w:before="120" w:after="120"/>
              <w:jc w:val="both"/>
              <w:rPr>
                <w:rFonts w:asciiTheme="minorHAnsi" w:hAnsiTheme="minorHAnsi" w:cstheme="minorHAnsi"/>
              </w:rPr>
            </w:pPr>
            <w:r>
              <w:rPr>
                <w:rFonts w:asciiTheme="minorHAnsi" w:hAnsiTheme="minorHAnsi" w:cstheme="minorHAnsi"/>
              </w:rPr>
              <w:lastRenderedPageBreak/>
              <w:t>4.</w:t>
            </w:r>
            <w:r w:rsidR="008C076B">
              <w:rPr>
                <w:rFonts w:asciiTheme="minorHAnsi" w:hAnsiTheme="minorHAnsi" w:cstheme="minorHAnsi"/>
              </w:rPr>
              <w:t>2</w:t>
            </w:r>
            <w:r w:rsidRPr="00C637B8">
              <w:rPr>
                <w:rFonts w:asciiTheme="minorHAnsi" w:hAnsiTheme="minorHAnsi" w:cstheme="minorHAnsi"/>
              </w:rPr>
              <w:t>.</w:t>
            </w:r>
            <w:r w:rsidR="008C076B">
              <w:rPr>
                <w:rFonts w:asciiTheme="minorHAnsi" w:hAnsiTheme="minorHAnsi" w:cstheme="minorHAnsi"/>
              </w:rPr>
              <w:t>4</w:t>
            </w:r>
            <w:r>
              <w:rPr>
                <w:rFonts w:asciiTheme="minorHAnsi" w:hAnsiTheme="minorHAnsi" w:cstheme="minorHAnsi"/>
              </w:rPr>
              <w:t>.</w:t>
            </w:r>
            <w:r w:rsidRPr="00C637B8">
              <w:rPr>
                <w:rFonts w:asciiTheme="minorHAnsi" w:hAnsiTheme="minorHAnsi" w:cstheme="minorHAnsi"/>
              </w:rPr>
              <w:t xml:space="preserve"> </w:t>
            </w:r>
            <w:r>
              <w:rPr>
                <w:rFonts w:asciiTheme="minorHAnsi" w:hAnsiTheme="minorHAnsi" w:cstheme="minorHAnsi"/>
              </w:rPr>
              <w:t xml:space="preserve">Se ha </w:t>
            </w:r>
            <w:r w:rsidRPr="00C637B8">
              <w:rPr>
                <w:rFonts w:asciiTheme="minorHAnsi" w:hAnsiTheme="minorHAnsi" w:cstheme="minorHAnsi"/>
              </w:rPr>
              <w:t>limita</w:t>
            </w:r>
            <w:r>
              <w:rPr>
                <w:rFonts w:asciiTheme="minorHAnsi" w:hAnsiTheme="minorHAnsi" w:cstheme="minorHAnsi"/>
              </w:rPr>
              <w:t>do</w:t>
            </w:r>
            <w:r w:rsidRPr="00C637B8">
              <w:rPr>
                <w:rFonts w:asciiTheme="minorHAnsi" w:hAnsiTheme="minorHAnsi" w:cstheme="min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tc>
        <w:tc>
          <w:tcPr>
            <w:tcW w:w="1042" w:type="dxa"/>
          </w:tcPr>
          <w:p w14:paraId="1F8D6501" w14:textId="77777777" w:rsidR="0036450E" w:rsidRDefault="0036450E" w:rsidP="005A49E2">
            <w:pPr>
              <w:spacing w:before="120" w:after="120"/>
              <w:jc w:val="center"/>
              <w:rPr>
                <w:rFonts w:asciiTheme="minorHAnsi" w:hAnsiTheme="minorHAnsi"/>
              </w:rPr>
            </w:pPr>
          </w:p>
          <w:p w14:paraId="0FB7D05A" w14:textId="5F8F827A" w:rsidR="00290622" w:rsidRPr="00F16CD0" w:rsidRDefault="00290622"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290622" w:rsidRPr="00F16CD0" w14:paraId="69D0A496" w14:textId="77777777" w:rsidTr="005A49E2">
        <w:tc>
          <w:tcPr>
            <w:tcW w:w="8738" w:type="dxa"/>
          </w:tcPr>
          <w:p w14:paraId="13EF3A45" w14:textId="28000B54" w:rsidR="00290622" w:rsidRPr="00C637B8" w:rsidRDefault="00290622" w:rsidP="005A49E2">
            <w:pPr>
              <w:spacing w:before="120" w:after="120"/>
              <w:jc w:val="both"/>
              <w:rPr>
                <w:rFonts w:cstheme="minorHAnsi"/>
              </w:rPr>
            </w:pPr>
            <w:r>
              <w:rPr>
                <w:rFonts w:asciiTheme="minorHAnsi" w:hAnsiTheme="minorHAnsi" w:cstheme="minorHAnsi"/>
              </w:rPr>
              <w:t>4.</w:t>
            </w:r>
            <w:r w:rsidR="008C076B">
              <w:rPr>
                <w:rFonts w:asciiTheme="minorHAnsi" w:hAnsiTheme="minorHAnsi" w:cstheme="minorHAnsi"/>
              </w:rPr>
              <w:t>2</w:t>
            </w:r>
            <w:r>
              <w:rPr>
                <w:rFonts w:asciiTheme="minorHAnsi" w:hAnsiTheme="minorHAnsi" w:cstheme="minorHAnsi"/>
              </w:rPr>
              <w:t>.</w:t>
            </w:r>
            <w:r w:rsidR="008C076B">
              <w:rPr>
                <w:rFonts w:asciiTheme="minorHAnsi" w:hAnsiTheme="minorHAnsi" w:cstheme="minorHAnsi"/>
              </w:rPr>
              <w:t>5</w:t>
            </w:r>
            <w:r>
              <w:rPr>
                <w:rFonts w:asciiTheme="minorHAnsi" w:hAnsiTheme="minorHAnsi" w:cstheme="minorHAnsi"/>
              </w:rPr>
              <w:t>. L</w:t>
            </w:r>
            <w:r w:rsidRPr="00C637B8">
              <w:rPr>
                <w:rFonts w:asciiTheme="minorHAnsi" w:hAnsiTheme="minorHAnsi" w:cstheme="minorHAnsi"/>
              </w:rPr>
              <w:t xml:space="preserve">a demolición se </w:t>
            </w:r>
            <w:r>
              <w:rPr>
                <w:rFonts w:asciiTheme="minorHAnsi" w:hAnsiTheme="minorHAnsi" w:cstheme="minorHAnsi"/>
              </w:rPr>
              <w:t xml:space="preserve">ha </w:t>
            </w:r>
            <w:r w:rsidRPr="00C637B8">
              <w:rPr>
                <w:rFonts w:asciiTheme="minorHAnsi" w:hAnsiTheme="minorHAnsi" w:cstheme="minorHAnsi"/>
              </w:rPr>
              <w:t>llev</w:t>
            </w:r>
            <w:r>
              <w:rPr>
                <w:rFonts w:asciiTheme="minorHAnsi" w:hAnsiTheme="minorHAnsi" w:cstheme="minorHAnsi"/>
              </w:rPr>
              <w:t>ado</w:t>
            </w:r>
            <w:r w:rsidRPr="00C637B8">
              <w:rPr>
                <w:rFonts w:asciiTheme="minorHAnsi" w:hAnsiTheme="minorHAnsi" w:cstheme="minorHAnsi"/>
              </w:rPr>
              <w:t xml:space="preserve"> a cabo preferiblemente de forma selectiva y </w:t>
            </w:r>
            <w:r>
              <w:rPr>
                <w:rFonts w:asciiTheme="minorHAnsi" w:hAnsiTheme="minorHAnsi" w:cstheme="minorHAnsi"/>
              </w:rPr>
              <w:t xml:space="preserve">su </w:t>
            </w:r>
            <w:r w:rsidRPr="00C637B8">
              <w:rPr>
                <w:rFonts w:asciiTheme="minorHAnsi" w:hAnsiTheme="minorHAnsi" w:cstheme="minorHAnsi"/>
              </w:rPr>
              <w:t xml:space="preserve">clasificación se </w:t>
            </w:r>
            <w:r>
              <w:rPr>
                <w:rFonts w:asciiTheme="minorHAnsi" w:hAnsiTheme="minorHAnsi" w:cstheme="minorHAnsi"/>
              </w:rPr>
              <w:t xml:space="preserve">ha </w:t>
            </w:r>
            <w:r w:rsidRPr="00C637B8">
              <w:rPr>
                <w:rFonts w:asciiTheme="minorHAnsi" w:hAnsiTheme="minorHAnsi" w:cstheme="minorHAnsi"/>
              </w:rPr>
              <w:t>realiza</w:t>
            </w:r>
            <w:r>
              <w:rPr>
                <w:rFonts w:asciiTheme="minorHAnsi" w:hAnsiTheme="minorHAnsi" w:cstheme="minorHAnsi"/>
              </w:rPr>
              <w:t>do</w:t>
            </w:r>
            <w:r w:rsidRPr="00C637B8">
              <w:rPr>
                <w:rFonts w:asciiTheme="minorHAnsi" w:hAnsiTheme="minorHAnsi" w:cstheme="minorHAnsi"/>
              </w:rPr>
              <w:t xml:space="preserve"> de forma preferente en el lugar de generación de los residuos. Los diseños de los edificios y las técnicas de construcción apoyan la circularidad y, en particular, dem</w:t>
            </w:r>
            <w:r>
              <w:rPr>
                <w:rFonts w:asciiTheme="minorHAnsi" w:hAnsiTheme="minorHAnsi" w:cstheme="minorHAnsi"/>
              </w:rPr>
              <w:t>uestra</w:t>
            </w:r>
            <w:r w:rsidRPr="00C637B8">
              <w:rPr>
                <w:rFonts w:asciiTheme="minorHAnsi" w:hAnsiTheme="minorHAnsi" w:cstheme="minorHAnsi"/>
              </w:rPr>
              <w:t>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c>
          <w:tcPr>
            <w:tcW w:w="1042" w:type="dxa"/>
          </w:tcPr>
          <w:p w14:paraId="680ED6E2" w14:textId="77777777" w:rsidR="0036450E" w:rsidRDefault="0036450E" w:rsidP="005A49E2">
            <w:pPr>
              <w:spacing w:before="120" w:after="120"/>
              <w:jc w:val="center"/>
              <w:rPr>
                <w:rFonts w:asciiTheme="minorHAnsi" w:hAnsiTheme="minorHAnsi"/>
              </w:rPr>
            </w:pPr>
          </w:p>
          <w:p w14:paraId="5B9B2469" w14:textId="04FFE55D" w:rsidR="00290622" w:rsidRPr="00F16CD0" w:rsidRDefault="00290622" w:rsidP="005A49E2">
            <w:pPr>
              <w:spacing w:before="120" w:after="120"/>
              <w:jc w:val="center"/>
            </w:pPr>
            <w:r w:rsidRPr="00F16CD0">
              <w:rPr>
                <w:rFonts w:asciiTheme="minorHAnsi" w:hAnsiTheme="minorHAnsi"/>
              </w:rPr>
              <w:t>SÍ/NO</w:t>
            </w:r>
            <w:r w:rsidRPr="00C37089">
              <w:rPr>
                <w:rFonts w:asciiTheme="minorHAnsi" w:hAnsiTheme="minorHAnsi"/>
              </w:rPr>
              <w:t>/No procede</w:t>
            </w:r>
          </w:p>
        </w:tc>
      </w:tr>
    </w:tbl>
    <w:p w14:paraId="5F3EC65D" w14:textId="77777777" w:rsidR="00290622" w:rsidRPr="001724C4" w:rsidRDefault="00290622" w:rsidP="00097479">
      <w:pPr>
        <w:pStyle w:val="Prrafodelista"/>
        <w:spacing w:before="480" w:after="120"/>
        <w:ind w:left="0"/>
        <w:rPr>
          <w:rFonts w:cstheme="minorHAnsi"/>
          <w:b/>
        </w:rPr>
      </w:pPr>
    </w:p>
    <w:tbl>
      <w:tblPr>
        <w:tblStyle w:val="Tablaconcuadrcula"/>
        <w:tblW w:w="9780" w:type="dxa"/>
        <w:tblInd w:w="279" w:type="dxa"/>
        <w:tblLook w:val="04A0" w:firstRow="1" w:lastRow="0" w:firstColumn="1" w:lastColumn="0" w:noHBand="0" w:noVBand="1"/>
      </w:tblPr>
      <w:tblGrid>
        <w:gridCol w:w="8738"/>
        <w:gridCol w:w="1042"/>
      </w:tblGrid>
      <w:tr w:rsidR="00097479" w:rsidRPr="001724C4" w14:paraId="06644969" w14:textId="77777777" w:rsidTr="00AF6363">
        <w:tc>
          <w:tcPr>
            <w:tcW w:w="8738" w:type="dxa"/>
          </w:tcPr>
          <w:p w14:paraId="017B8305" w14:textId="77777777" w:rsidR="00097479" w:rsidRPr="001C3F43" w:rsidRDefault="00097479" w:rsidP="006C25C0">
            <w:pPr>
              <w:spacing w:before="120" w:after="120"/>
              <w:rPr>
                <w:rFonts w:asciiTheme="minorHAnsi" w:hAnsiTheme="minorHAnsi" w:cstheme="minorHAnsi"/>
                <w:b/>
              </w:rPr>
            </w:pPr>
            <w:r w:rsidRPr="001C3F43">
              <w:rPr>
                <w:rFonts w:asciiTheme="minorHAnsi" w:hAnsiTheme="minorHAnsi" w:cstheme="minorHAnsi"/>
                <w:b/>
              </w:rPr>
              <w:t>Las actuaciones cumplen con la legislación vigente que le es de aplicación y en particular:</w:t>
            </w:r>
          </w:p>
        </w:tc>
        <w:tc>
          <w:tcPr>
            <w:tcW w:w="1042" w:type="dxa"/>
          </w:tcPr>
          <w:p w14:paraId="7A5E154E" w14:textId="63F0DE06" w:rsidR="00097479" w:rsidRPr="00F16CD0" w:rsidRDefault="001F28BA" w:rsidP="006C25C0">
            <w:pPr>
              <w:spacing w:before="120" w:after="120"/>
              <w:jc w:val="center"/>
              <w:rPr>
                <w:rFonts w:asciiTheme="minorHAnsi" w:hAnsiTheme="minorHAnsi" w:cstheme="minorHAnsi"/>
                <w:b/>
              </w:rPr>
            </w:pPr>
            <w:r w:rsidRPr="00F16CD0">
              <w:rPr>
                <w:rFonts w:asciiTheme="minorHAnsi" w:hAnsiTheme="minorHAnsi" w:cstheme="minorHAnsi"/>
                <w:b/>
              </w:rPr>
              <w:t>SÍ/NO</w:t>
            </w:r>
            <w:r>
              <w:rPr>
                <w:rFonts w:asciiTheme="minorHAnsi" w:hAnsiTheme="minorHAnsi" w:cstheme="minorHAnsi"/>
                <w:b/>
              </w:rPr>
              <w:t>/No procede</w:t>
            </w:r>
          </w:p>
        </w:tc>
      </w:tr>
      <w:tr w:rsidR="001F28BA" w:rsidRPr="001724C4" w14:paraId="556EDDCE" w14:textId="77777777" w:rsidTr="00AF6363">
        <w:tc>
          <w:tcPr>
            <w:tcW w:w="8738" w:type="dxa"/>
            <w:tcBorders>
              <w:bottom w:val="single" w:sz="4" w:space="0" w:color="auto"/>
            </w:tcBorders>
          </w:tcPr>
          <w:p w14:paraId="5060F3DF" w14:textId="24DFF28E" w:rsidR="001F28BA" w:rsidRPr="001C3F43" w:rsidRDefault="001F28BA" w:rsidP="001F28BA">
            <w:pPr>
              <w:spacing w:before="120" w:after="120"/>
              <w:rPr>
                <w:rFonts w:asciiTheme="minorHAnsi" w:hAnsiTheme="minorHAnsi" w:cstheme="minorHAnsi"/>
              </w:rPr>
            </w:pPr>
            <w:r w:rsidRPr="001C3F43">
              <w:rPr>
                <w:rFonts w:asciiTheme="minorHAnsi" w:hAnsiTheme="minorHAnsi" w:cstheme="minorHAnsi"/>
              </w:rPr>
              <w:t>Las instalaciones cumplen con lo dispuesto en el Reglamento de Instalaciones Térmicas en Edificios (RITE), aprobado por el Real Decreto 1027/2007, de 20 de julio.</w:t>
            </w:r>
          </w:p>
        </w:tc>
        <w:tc>
          <w:tcPr>
            <w:tcW w:w="1042" w:type="dxa"/>
            <w:tcBorders>
              <w:bottom w:val="single" w:sz="4" w:space="0" w:color="auto"/>
            </w:tcBorders>
          </w:tcPr>
          <w:p w14:paraId="32788ABA" w14:textId="1F752C56" w:rsidR="001F28BA" w:rsidRPr="001F28BA" w:rsidRDefault="001F28BA" w:rsidP="001F28BA">
            <w:pPr>
              <w:spacing w:before="120" w:after="120"/>
              <w:jc w:val="center"/>
              <w:rPr>
                <w:rFonts w:asciiTheme="minorHAnsi" w:hAnsiTheme="minorHAnsi" w:cstheme="minorHAnsi"/>
                <w:bCs/>
              </w:rPr>
            </w:pPr>
            <w:r w:rsidRPr="001F28BA">
              <w:rPr>
                <w:rFonts w:asciiTheme="minorHAnsi" w:hAnsiTheme="minorHAnsi" w:cstheme="minorHAnsi"/>
                <w:bCs/>
              </w:rPr>
              <w:t>SÍ/NO/No procede</w:t>
            </w:r>
          </w:p>
        </w:tc>
      </w:tr>
      <w:tr w:rsidR="001F28BA" w:rsidRPr="001724C4" w14:paraId="49D69324" w14:textId="77777777" w:rsidTr="00AF6363">
        <w:tc>
          <w:tcPr>
            <w:tcW w:w="8738" w:type="dxa"/>
            <w:tcBorders>
              <w:top w:val="single" w:sz="4" w:space="0" w:color="auto"/>
              <w:left w:val="single" w:sz="4" w:space="0" w:color="auto"/>
              <w:bottom w:val="nil"/>
              <w:right w:val="nil"/>
            </w:tcBorders>
          </w:tcPr>
          <w:p w14:paraId="194018AE" w14:textId="28F26665"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a</w:t>
            </w:r>
            <w:r w:rsidR="001F28BA" w:rsidRPr="001C3F43">
              <w:rPr>
                <w:rFonts w:asciiTheme="minorHAnsi" w:hAnsiTheme="minorHAnsi" w:cstheme="minorHAnsi"/>
              </w:rPr>
              <w:t>) Las instalaciones solares térmicas cumplen con los siguientes requisitos:</w:t>
            </w:r>
          </w:p>
        </w:tc>
        <w:tc>
          <w:tcPr>
            <w:tcW w:w="1042" w:type="dxa"/>
            <w:tcBorders>
              <w:top w:val="single" w:sz="4" w:space="0" w:color="auto"/>
              <w:left w:val="nil"/>
              <w:bottom w:val="single" w:sz="4" w:space="0" w:color="auto"/>
              <w:right w:val="single" w:sz="4" w:space="0" w:color="auto"/>
            </w:tcBorders>
          </w:tcPr>
          <w:p w14:paraId="4AFF93D1" w14:textId="1C53DB2C" w:rsidR="001F28BA" w:rsidRPr="001F28BA" w:rsidRDefault="001F28BA" w:rsidP="001F28BA">
            <w:pPr>
              <w:spacing w:before="120" w:after="120"/>
              <w:jc w:val="center"/>
              <w:rPr>
                <w:rFonts w:asciiTheme="minorHAnsi" w:hAnsiTheme="minorHAnsi" w:cstheme="minorHAnsi"/>
                <w:bCs/>
              </w:rPr>
            </w:pPr>
          </w:p>
        </w:tc>
      </w:tr>
      <w:tr w:rsidR="001F28BA" w:rsidRPr="001724C4" w14:paraId="51AD217D" w14:textId="77777777" w:rsidTr="00AF6363">
        <w:tc>
          <w:tcPr>
            <w:tcW w:w="8738" w:type="dxa"/>
            <w:tcBorders>
              <w:top w:val="nil"/>
              <w:left w:val="single" w:sz="4" w:space="0" w:color="auto"/>
              <w:bottom w:val="nil"/>
              <w:right w:val="single" w:sz="4" w:space="0" w:color="auto"/>
            </w:tcBorders>
          </w:tcPr>
          <w:p w14:paraId="6B5216FD" w14:textId="504E57D9"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a</w:t>
            </w:r>
            <w:r w:rsidR="001F28BA" w:rsidRPr="001C3F43">
              <w:rPr>
                <w:rFonts w:asciiTheme="minorHAnsi" w:hAnsiTheme="minorHAnsi" w:cstheme="minorHAnsi"/>
              </w:rPr>
              <w:t>.1. Responden a la definición de la exigencia básica HE4 del Código Técnico de la Edificación, cuando les sea de aplicación.</w:t>
            </w:r>
          </w:p>
        </w:tc>
        <w:tc>
          <w:tcPr>
            <w:tcW w:w="1042" w:type="dxa"/>
            <w:tcBorders>
              <w:top w:val="single" w:sz="4" w:space="0" w:color="auto"/>
              <w:left w:val="single" w:sz="4" w:space="0" w:color="auto"/>
              <w:bottom w:val="single" w:sz="4" w:space="0" w:color="auto"/>
              <w:right w:val="single" w:sz="4" w:space="0" w:color="auto"/>
            </w:tcBorders>
          </w:tcPr>
          <w:p w14:paraId="4748DF59" w14:textId="59FE5FD4" w:rsidR="001F28BA" w:rsidRPr="001F28BA" w:rsidRDefault="001F28BA" w:rsidP="001F28BA">
            <w:pPr>
              <w:spacing w:before="120" w:after="120"/>
              <w:jc w:val="center"/>
              <w:rPr>
                <w:rFonts w:cstheme="minorHAnsi"/>
                <w:bCs/>
              </w:rPr>
            </w:pPr>
            <w:r w:rsidRPr="001F28BA">
              <w:rPr>
                <w:rFonts w:asciiTheme="minorHAnsi" w:hAnsiTheme="minorHAnsi" w:cstheme="minorHAnsi"/>
                <w:bCs/>
              </w:rPr>
              <w:t>SÍ/NO/No procede</w:t>
            </w:r>
          </w:p>
        </w:tc>
      </w:tr>
      <w:tr w:rsidR="001F28BA" w:rsidRPr="001724C4" w14:paraId="503160B6" w14:textId="77777777" w:rsidTr="00AF6363">
        <w:tc>
          <w:tcPr>
            <w:tcW w:w="8738" w:type="dxa"/>
            <w:tcBorders>
              <w:top w:val="nil"/>
              <w:left w:val="single" w:sz="4" w:space="0" w:color="auto"/>
              <w:bottom w:val="nil"/>
              <w:right w:val="single" w:sz="4" w:space="0" w:color="auto"/>
            </w:tcBorders>
          </w:tcPr>
          <w:p w14:paraId="7173ABAE" w14:textId="0660E9FC"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a</w:t>
            </w:r>
            <w:r w:rsidR="001F28BA" w:rsidRPr="001C3F43">
              <w:rPr>
                <w:rFonts w:asciiTheme="minorHAnsi" w:hAnsiTheme="minorHAnsi" w:cstheme="minorHAnsi"/>
              </w:rPr>
              <w:t>.2. Los captadores solares están certificados por el Ministerio para la Transición Ecológica y el Reto Demográfico (Orden ITC/71/2007, de 22 de enero).</w:t>
            </w:r>
          </w:p>
        </w:tc>
        <w:tc>
          <w:tcPr>
            <w:tcW w:w="1042" w:type="dxa"/>
            <w:tcBorders>
              <w:top w:val="single" w:sz="4" w:space="0" w:color="auto"/>
              <w:left w:val="single" w:sz="4" w:space="0" w:color="auto"/>
              <w:bottom w:val="single" w:sz="4" w:space="0" w:color="auto"/>
              <w:right w:val="single" w:sz="4" w:space="0" w:color="auto"/>
            </w:tcBorders>
          </w:tcPr>
          <w:p w14:paraId="7D8E1E67" w14:textId="580BE58C" w:rsidR="001F28BA" w:rsidRPr="001F28BA" w:rsidRDefault="001F28BA" w:rsidP="001F28BA">
            <w:pPr>
              <w:spacing w:before="120" w:after="120"/>
              <w:jc w:val="center"/>
              <w:rPr>
                <w:rFonts w:cstheme="minorHAnsi"/>
                <w:bCs/>
              </w:rPr>
            </w:pPr>
            <w:r w:rsidRPr="001F28BA">
              <w:rPr>
                <w:rFonts w:asciiTheme="minorHAnsi" w:hAnsiTheme="minorHAnsi" w:cstheme="minorHAnsi"/>
                <w:bCs/>
              </w:rPr>
              <w:t>SÍ/NO/No procede</w:t>
            </w:r>
          </w:p>
        </w:tc>
      </w:tr>
      <w:tr w:rsidR="001F28BA" w:rsidRPr="001724C4" w14:paraId="48BD6299" w14:textId="77777777" w:rsidTr="00AF6363">
        <w:tc>
          <w:tcPr>
            <w:tcW w:w="8738" w:type="dxa"/>
            <w:tcBorders>
              <w:top w:val="nil"/>
              <w:left w:val="single" w:sz="4" w:space="0" w:color="auto"/>
              <w:bottom w:val="single" w:sz="4" w:space="0" w:color="auto"/>
              <w:right w:val="single" w:sz="4" w:space="0" w:color="auto"/>
            </w:tcBorders>
          </w:tcPr>
          <w:p w14:paraId="4E79E79B" w14:textId="5DD5B31C"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a</w:t>
            </w:r>
            <w:r w:rsidR="001F28BA" w:rsidRPr="001C3F43">
              <w:rPr>
                <w:rFonts w:asciiTheme="minorHAnsi" w:hAnsiTheme="minorHAnsi" w:cstheme="minorHAnsi"/>
              </w:rPr>
              <w:t>.3. El aprovechamiento de la radiación solar para satisfacer demandas térmicas se lleva a cabo únicamente mediante captadores solares con un coeficiente global de pérdidas inferior a 9 W/(m2 ºC).</w:t>
            </w:r>
          </w:p>
        </w:tc>
        <w:tc>
          <w:tcPr>
            <w:tcW w:w="1042" w:type="dxa"/>
            <w:tcBorders>
              <w:top w:val="single" w:sz="4" w:space="0" w:color="auto"/>
              <w:left w:val="single" w:sz="4" w:space="0" w:color="auto"/>
              <w:bottom w:val="single" w:sz="4" w:space="0" w:color="auto"/>
              <w:right w:val="single" w:sz="4" w:space="0" w:color="auto"/>
            </w:tcBorders>
          </w:tcPr>
          <w:p w14:paraId="35B70165" w14:textId="35A3A5A5" w:rsidR="001F28BA" w:rsidRPr="001F28BA" w:rsidRDefault="001F28BA" w:rsidP="001F28BA">
            <w:pPr>
              <w:spacing w:before="120" w:after="120"/>
              <w:jc w:val="center"/>
              <w:rPr>
                <w:rFonts w:cstheme="minorHAnsi"/>
                <w:bCs/>
              </w:rPr>
            </w:pPr>
            <w:r w:rsidRPr="001F28BA">
              <w:rPr>
                <w:rFonts w:asciiTheme="minorHAnsi" w:hAnsiTheme="minorHAnsi" w:cstheme="minorHAnsi"/>
                <w:bCs/>
              </w:rPr>
              <w:t>SÍ/NO/No procede</w:t>
            </w:r>
          </w:p>
        </w:tc>
      </w:tr>
      <w:tr w:rsidR="001F28BA" w:rsidRPr="001724C4" w14:paraId="5E187FD0" w14:textId="77777777" w:rsidTr="00AF6363">
        <w:tc>
          <w:tcPr>
            <w:tcW w:w="8738" w:type="dxa"/>
            <w:tcBorders>
              <w:top w:val="single" w:sz="4" w:space="0" w:color="auto"/>
              <w:bottom w:val="single" w:sz="4" w:space="0" w:color="auto"/>
            </w:tcBorders>
          </w:tcPr>
          <w:p w14:paraId="7EB95FBE" w14:textId="00B57AC3"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b</w:t>
            </w:r>
            <w:r w:rsidR="001F28BA" w:rsidRPr="001C3F43">
              <w:rPr>
                <w:rFonts w:asciiTheme="minorHAnsi" w:hAnsiTheme="minorHAnsi" w:cstheme="minorHAnsi"/>
              </w:rPr>
              <w:t xml:space="preserve">) </w:t>
            </w:r>
            <w:r w:rsidRPr="001C3F43">
              <w:rPr>
                <w:rFonts w:asciiTheme="minorHAnsi" w:hAnsiTheme="minorHAnsi" w:cstheme="minorHAnsi"/>
              </w:rPr>
              <w:t xml:space="preserve">Las instalaciones de </w:t>
            </w:r>
            <w:r w:rsidR="001F28BA" w:rsidRPr="001C3F43">
              <w:rPr>
                <w:rFonts w:asciiTheme="minorHAnsi" w:hAnsiTheme="minorHAnsi" w:cstheme="minorHAnsi"/>
              </w:rPr>
              <w:t>energía geotérmica, hidrotérmica y aerotérmica tiene</w:t>
            </w:r>
            <w:r w:rsidRPr="001C3F43">
              <w:rPr>
                <w:rFonts w:asciiTheme="minorHAnsi" w:hAnsiTheme="minorHAnsi" w:cstheme="minorHAnsi"/>
              </w:rPr>
              <w:t>n</w:t>
            </w:r>
            <w:r w:rsidR="001F28BA" w:rsidRPr="001C3F43">
              <w:rPr>
                <w:rFonts w:asciiTheme="minorHAnsi" w:hAnsiTheme="minorHAnsi" w:cstheme="minorHAnsi"/>
              </w:rPr>
              <w:t xml:space="preserve"> un SPF superior a 2,5.</w:t>
            </w:r>
          </w:p>
        </w:tc>
        <w:tc>
          <w:tcPr>
            <w:tcW w:w="1042" w:type="dxa"/>
            <w:tcBorders>
              <w:top w:val="single" w:sz="4" w:space="0" w:color="auto"/>
              <w:bottom w:val="single" w:sz="4" w:space="0" w:color="auto"/>
            </w:tcBorders>
          </w:tcPr>
          <w:p w14:paraId="289B04EB" w14:textId="1259A9AD" w:rsidR="001F28BA" w:rsidRPr="001F28BA" w:rsidRDefault="001F28BA" w:rsidP="001F28BA">
            <w:pPr>
              <w:spacing w:before="120" w:after="120"/>
              <w:jc w:val="center"/>
              <w:rPr>
                <w:bCs/>
              </w:rPr>
            </w:pPr>
            <w:r w:rsidRPr="001F28BA">
              <w:rPr>
                <w:rFonts w:asciiTheme="minorHAnsi" w:hAnsiTheme="minorHAnsi" w:cstheme="minorHAnsi"/>
                <w:bCs/>
              </w:rPr>
              <w:t>SÍ/NO/No procede</w:t>
            </w:r>
          </w:p>
        </w:tc>
      </w:tr>
      <w:tr w:rsidR="001F28BA" w:rsidRPr="001724C4" w14:paraId="5E98D6BB" w14:textId="77777777" w:rsidTr="00AF6363">
        <w:tc>
          <w:tcPr>
            <w:tcW w:w="8738" w:type="dxa"/>
            <w:tcBorders>
              <w:top w:val="single" w:sz="4" w:space="0" w:color="auto"/>
              <w:left w:val="single" w:sz="4" w:space="0" w:color="auto"/>
              <w:bottom w:val="nil"/>
              <w:right w:val="nil"/>
            </w:tcBorders>
          </w:tcPr>
          <w:p w14:paraId="3AD27DA4" w14:textId="0C3BFB32" w:rsidR="001F28BA" w:rsidRPr="001C3F43" w:rsidRDefault="00EE7C06" w:rsidP="001F28BA">
            <w:pPr>
              <w:spacing w:before="120" w:after="120"/>
              <w:jc w:val="both"/>
              <w:rPr>
                <w:rFonts w:asciiTheme="minorHAnsi" w:hAnsiTheme="minorHAnsi" w:cstheme="minorHAnsi"/>
              </w:rPr>
            </w:pPr>
            <w:r w:rsidRPr="001C3F43">
              <w:rPr>
                <w:rFonts w:asciiTheme="minorHAnsi" w:hAnsiTheme="minorHAnsi" w:cstheme="minorHAnsi"/>
              </w:rPr>
              <w:t>c</w:t>
            </w:r>
            <w:r w:rsidR="001F28BA" w:rsidRPr="001C3F43">
              <w:rPr>
                <w:rFonts w:asciiTheme="minorHAnsi" w:hAnsiTheme="minorHAnsi" w:cstheme="minorHAnsi"/>
              </w:rPr>
              <w:t xml:space="preserve">) </w:t>
            </w:r>
            <w:r w:rsidRPr="001C3F43">
              <w:rPr>
                <w:rFonts w:asciiTheme="minorHAnsi" w:hAnsiTheme="minorHAnsi" w:cstheme="minorHAnsi"/>
              </w:rPr>
              <w:t xml:space="preserve">Las </w:t>
            </w:r>
            <w:r w:rsidR="001F28BA" w:rsidRPr="001C3F43">
              <w:rPr>
                <w:rFonts w:asciiTheme="minorHAnsi" w:hAnsiTheme="minorHAnsi" w:cstheme="minorHAnsi"/>
              </w:rPr>
              <w:t>instalaciones de biomasa</w:t>
            </w:r>
            <w:r w:rsidRPr="001C3F43">
              <w:rPr>
                <w:rFonts w:asciiTheme="minorHAnsi" w:hAnsiTheme="minorHAnsi" w:cstheme="minorHAnsi"/>
              </w:rPr>
              <w:t xml:space="preserve"> cumplen con los siguientes requisitos:</w:t>
            </w:r>
          </w:p>
        </w:tc>
        <w:tc>
          <w:tcPr>
            <w:tcW w:w="1042" w:type="dxa"/>
            <w:tcBorders>
              <w:top w:val="single" w:sz="4" w:space="0" w:color="auto"/>
              <w:left w:val="nil"/>
              <w:bottom w:val="single" w:sz="4" w:space="0" w:color="auto"/>
              <w:right w:val="single" w:sz="4" w:space="0" w:color="auto"/>
            </w:tcBorders>
          </w:tcPr>
          <w:p w14:paraId="382AD778" w14:textId="22AFDE3F" w:rsidR="001F28BA" w:rsidRPr="001F28BA" w:rsidRDefault="001F28BA" w:rsidP="00EE7C06">
            <w:pPr>
              <w:spacing w:before="120" w:after="120"/>
              <w:rPr>
                <w:bCs/>
              </w:rPr>
            </w:pPr>
          </w:p>
        </w:tc>
      </w:tr>
      <w:tr w:rsidR="00EE7C06" w:rsidRPr="001F28BA" w14:paraId="2997C838" w14:textId="77777777" w:rsidTr="00AF6363">
        <w:tc>
          <w:tcPr>
            <w:tcW w:w="8738" w:type="dxa"/>
            <w:tcBorders>
              <w:top w:val="nil"/>
              <w:left w:val="single" w:sz="4" w:space="0" w:color="auto"/>
              <w:bottom w:val="nil"/>
              <w:right w:val="single" w:sz="4" w:space="0" w:color="auto"/>
            </w:tcBorders>
          </w:tcPr>
          <w:p w14:paraId="48179497" w14:textId="0E03FCBF" w:rsidR="00EE7C06" w:rsidRPr="001C3F43" w:rsidRDefault="00EE7C06" w:rsidP="005A49E2">
            <w:pPr>
              <w:spacing w:before="120" w:after="120"/>
              <w:jc w:val="both"/>
              <w:rPr>
                <w:rFonts w:asciiTheme="minorHAnsi" w:hAnsiTheme="minorHAnsi" w:cstheme="minorHAnsi"/>
              </w:rPr>
            </w:pPr>
            <w:r w:rsidRPr="001C3F43">
              <w:rPr>
                <w:rFonts w:asciiTheme="minorHAnsi" w:hAnsiTheme="minorHAnsi" w:cstheme="minorHAnsi"/>
              </w:rPr>
              <w:t>c.1. Logran una reducción de las emisiones de gases de efecto invernadero de al menos un 80%.</w:t>
            </w:r>
          </w:p>
        </w:tc>
        <w:tc>
          <w:tcPr>
            <w:tcW w:w="1042" w:type="dxa"/>
            <w:tcBorders>
              <w:top w:val="single" w:sz="4" w:space="0" w:color="auto"/>
              <w:left w:val="single" w:sz="4" w:space="0" w:color="auto"/>
              <w:bottom w:val="single" w:sz="4" w:space="0" w:color="auto"/>
              <w:right w:val="single" w:sz="4" w:space="0" w:color="auto"/>
            </w:tcBorders>
          </w:tcPr>
          <w:p w14:paraId="4BAC3C72" w14:textId="77777777" w:rsidR="00EE7C06" w:rsidRPr="00EE7C06" w:rsidRDefault="00EE7C06" w:rsidP="005A49E2">
            <w:pPr>
              <w:spacing w:before="120" w:after="120"/>
              <w:jc w:val="center"/>
              <w:rPr>
                <w:rFonts w:asciiTheme="minorHAnsi" w:hAnsiTheme="minorHAnsi" w:cstheme="minorHAnsi"/>
              </w:rPr>
            </w:pPr>
            <w:r w:rsidRPr="00EE7C06">
              <w:rPr>
                <w:rFonts w:asciiTheme="minorHAnsi" w:hAnsiTheme="minorHAnsi" w:cstheme="minorHAnsi"/>
              </w:rPr>
              <w:t>SÍ/NO/No procede</w:t>
            </w:r>
          </w:p>
        </w:tc>
      </w:tr>
      <w:tr w:rsidR="00EE7C06" w:rsidRPr="001F28BA" w14:paraId="4D93DEF3" w14:textId="77777777" w:rsidTr="00AF6363">
        <w:tc>
          <w:tcPr>
            <w:tcW w:w="8738" w:type="dxa"/>
            <w:tcBorders>
              <w:top w:val="nil"/>
              <w:left w:val="single" w:sz="4" w:space="0" w:color="auto"/>
              <w:bottom w:val="nil"/>
              <w:right w:val="single" w:sz="4" w:space="0" w:color="auto"/>
            </w:tcBorders>
          </w:tcPr>
          <w:p w14:paraId="1AC67BA7" w14:textId="77777777" w:rsidR="00EE7C06" w:rsidRPr="001C3F43" w:rsidRDefault="00EE7C06" w:rsidP="005A49E2">
            <w:pPr>
              <w:spacing w:before="120" w:after="120"/>
              <w:jc w:val="both"/>
              <w:rPr>
                <w:rFonts w:asciiTheme="minorHAnsi" w:hAnsiTheme="minorHAnsi" w:cstheme="minorHAnsi"/>
              </w:rPr>
            </w:pPr>
            <w:r w:rsidRPr="001C3F43">
              <w:rPr>
                <w:rFonts w:asciiTheme="minorHAnsi" w:hAnsiTheme="minorHAnsi" w:cstheme="minorHAnsi"/>
              </w:rPr>
              <w:t>c.2. Las actuaciones que incluyan aparatos de calefacción local o calderas de menos de 1 MW:</w:t>
            </w:r>
          </w:p>
          <w:p w14:paraId="1827AF4B" w14:textId="2AEF14D6" w:rsidR="00EE7C06" w:rsidRPr="001C3F43" w:rsidRDefault="00EE7C06" w:rsidP="00EE7C06">
            <w:pPr>
              <w:spacing w:before="120" w:after="120"/>
              <w:jc w:val="both"/>
              <w:rPr>
                <w:rFonts w:asciiTheme="minorHAnsi" w:hAnsiTheme="minorHAnsi" w:cstheme="minorHAnsi"/>
              </w:rPr>
            </w:pPr>
            <w:r w:rsidRPr="001C3F43">
              <w:rPr>
                <w:rFonts w:asciiTheme="minorHAnsi" w:hAnsiTheme="minorHAnsi" w:cstheme="minorHAnsi"/>
              </w:rPr>
              <w:t>1.º Disponen de una acreditación por parte del fabricante del equipo del cumplimiento de los requisitos de eficiencia energética estacional y emisiones para el combustible que se va a utilizar, que no son menos exigentes que los definidos en el Reglamento de Ecodiseño en vigor (según corresponda, Reglamento (UE) 2015/1185 de la Comisión o Reglamento (UE) 2015/1189 de la Comisión).</w:t>
            </w:r>
          </w:p>
          <w:p w14:paraId="3EE8C7EA" w14:textId="66FD4710" w:rsidR="00EE7C06" w:rsidRPr="001C3F43" w:rsidRDefault="00EE7C06" w:rsidP="00EE7C06">
            <w:pPr>
              <w:spacing w:before="120" w:after="120"/>
              <w:jc w:val="both"/>
              <w:rPr>
                <w:rFonts w:asciiTheme="minorHAnsi" w:hAnsiTheme="minorHAnsi" w:cstheme="minorHAnsi"/>
              </w:rPr>
            </w:pPr>
            <w:r w:rsidRPr="001C3F43">
              <w:rPr>
                <w:rFonts w:asciiTheme="minorHAnsi" w:hAnsiTheme="minorHAnsi" w:cstheme="minorHAnsi"/>
              </w:rPr>
              <w:lastRenderedPageBreak/>
              <w:t xml:space="preserve">2.º El beneficiario se compromete a mantener </w:t>
            </w:r>
            <w:r w:rsidR="00D65403" w:rsidRPr="001C3F43">
              <w:rPr>
                <w:rFonts w:asciiTheme="minorHAnsi" w:hAnsiTheme="minorHAnsi" w:cstheme="minorHAnsi"/>
              </w:rPr>
              <w:t xml:space="preserve">durante un plazo de cinco años </w:t>
            </w:r>
            <w:r w:rsidRPr="001C3F43">
              <w:rPr>
                <w:rFonts w:asciiTheme="minorHAnsi" w:hAnsiTheme="minorHAnsi" w:cstheme="minorHAnsi"/>
              </w:rPr>
              <w:t>un registro documental suficiente que permita acreditar que el combustible empleado en el equipo dispone de un certificado otorgado por una entidad independiente acreditada relativo al cumplimiento de la clase A1, según lo establecido en la norma UNE-EN-ISO 17225-2, de la clase A1 de la norma UNE-EN-ISO 17225-4, de la clase A1 de la norma 164003 o de la clase A1 de la norma 164004.</w:t>
            </w:r>
          </w:p>
        </w:tc>
        <w:tc>
          <w:tcPr>
            <w:tcW w:w="1042" w:type="dxa"/>
            <w:tcBorders>
              <w:top w:val="single" w:sz="4" w:space="0" w:color="auto"/>
              <w:left w:val="single" w:sz="4" w:space="0" w:color="auto"/>
              <w:bottom w:val="single" w:sz="4" w:space="0" w:color="auto"/>
              <w:right w:val="single" w:sz="4" w:space="0" w:color="auto"/>
            </w:tcBorders>
          </w:tcPr>
          <w:p w14:paraId="42089875" w14:textId="77777777" w:rsidR="0036450E" w:rsidRDefault="0036450E" w:rsidP="005A49E2">
            <w:pPr>
              <w:spacing w:before="120" w:after="120"/>
              <w:jc w:val="center"/>
              <w:rPr>
                <w:rFonts w:asciiTheme="minorHAnsi" w:hAnsiTheme="minorHAnsi" w:cstheme="minorHAnsi"/>
              </w:rPr>
            </w:pPr>
          </w:p>
          <w:p w14:paraId="4B7998DD" w14:textId="77777777" w:rsidR="0036450E" w:rsidRDefault="0036450E" w:rsidP="005A49E2">
            <w:pPr>
              <w:spacing w:before="120" w:after="120"/>
              <w:jc w:val="center"/>
              <w:rPr>
                <w:rFonts w:asciiTheme="minorHAnsi" w:hAnsiTheme="minorHAnsi" w:cstheme="minorHAnsi"/>
              </w:rPr>
            </w:pPr>
          </w:p>
          <w:p w14:paraId="034A1EFF" w14:textId="3977FEE0" w:rsidR="00EE7C06" w:rsidRPr="00EE7C06" w:rsidRDefault="00EE7C06" w:rsidP="005A49E2">
            <w:pPr>
              <w:spacing w:before="120" w:after="120"/>
              <w:jc w:val="center"/>
              <w:rPr>
                <w:rFonts w:asciiTheme="minorHAnsi" w:hAnsiTheme="minorHAnsi" w:cstheme="minorHAnsi"/>
              </w:rPr>
            </w:pPr>
            <w:r w:rsidRPr="00EE7C06">
              <w:rPr>
                <w:rFonts w:asciiTheme="minorHAnsi" w:hAnsiTheme="minorHAnsi" w:cstheme="minorHAnsi"/>
              </w:rPr>
              <w:t>SÍ/NO/No procede</w:t>
            </w:r>
          </w:p>
        </w:tc>
      </w:tr>
      <w:tr w:rsidR="00EE7C06" w:rsidRPr="001F28BA" w14:paraId="4906749C" w14:textId="77777777" w:rsidTr="001A76FC">
        <w:tc>
          <w:tcPr>
            <w:tcW w:w="8738" w:type="dxa"/>
            <w:tcBorders>
              <w:top w:val="nil"/>
              <w:left w:val="single" w:sz="4" w:space="0" w:color="auto"/>
              <w:bottom w:val="nil"/>
              <w:right w:val="single" w:sz="4" w:space="0" w:color="auto"/>
            </w:tcBorders>
          </w:tcPr>
          <w:p w14:paraId="3CDCE09A" w14:textId="68116B26" w:rsidR="00AF6363" w:rsidRPr="00EE7C06" w:rsidRDefault="00EE7C06" w:rsidP="00AF6363">
            <w:pPr>
              <w:spacing w:before="120" w:after="120"/>
              <w:jc w:val="both"/>
              <w:rPr>
                <w:rFonts w:asciiTheme="minorHAnsi" w:hAnsiTheme="minorHAnsi" w:cstheme="minorHAnsi"/>
              </w:rPr>
            </w:pPr>
            <w:r>
              <w:rPr>
                <w:rFonts w:asciiTheme="minorHAnsi" w:hAnsiTheme="minorHAnsi" w:cstheme="minorHAnsi"/>
              </w:rPr>
              <w:t>c.3</w:t>
            </w:r>
            <w:r w:rsidRPr="00B03B6D">
              <w:rPr>
                <w:rFonts w:asciiTheme="minorHAnsi" w:hAnsiTheme="minorHAnsi" w:cstheme="minorHAnsi"/>
              </w:rPr>
              <w:t xml:space="preserve">. </w:t>
            </w:r>
            <w:r>
              <w:rPr>
                <w:rFonts w:asciiTheme="minorHAnsi" w:hAnsiTheme="minorHAnsi" w:cstheme="minorHAnsi"/>
              </w:rPr>
              <w:t>L</w:t>
            </w:r>
            <w:r w:rsidRPr="00EE7C06">
              <w:rPr>
                <w:rFonts w:asciiTheme="minorHAnsi" w:hAnsiTheme="minorHAnsi" w:cstheme="minorHAnsi"/>
              </w:rPr>
              <w:t xml:space="preserve">as emisiones procedentes de las instalaciones de 1 MW o superior y menores de 50 MW </w:t>
            </w:r>
            <w:r>
              <w:rPr>
                <w:rFonts w:asciiTheme="minorHAnsi" w:hAnsiTheme="minorHAnsi" w:cstheme="minorHAnsi"/>
              </w:rPr>
              <w:t xml:space="preserve">cumplen </w:t>
            </w:r>
            <w:r w:rsidRPr="00EE7C06">
              <w:rPr>
                <w:rFonts w:asciiTheme="minorHAnsi" w:hAnsiTheme="minorHAnsi" w:cstheme="minorHAnsi"/>
              </w:rPr>
              <w:t>con los requisitos de emisiones establecidos en el Real Decreto 1042/2017, de 22 de diciembre, sobre la limitación de las emisiones a la atmósfera de determinados agentes contaminantes procedentes de las instalaciones de combustión medianas y por el que se actualiza el anexo IV de la Ley 34/2007, de 15 de noviembre, de calidad del aire y protección de la atmósfera, así como con cualquier otra legislación nacional que les sea de aplicación.</w:t>
            </w:r>
          </w:p>
        </w:tc>
        <w:tc>
          <w:tcPr>
            <w:tcW w:w="1042" w:type="dxa"/>
            <w:tcBorders>
              <w:top w:val="single" w:sz="4" w:space="0" w:color="auto"/>
              <w:left w:val="single" w:sz="4" w:space="0" w:color="auto"/>
              <w:bottom w:val="single" w:sz="4" w:space="0" w:color="auto"/>
              <w:right w:val="single" w:sz="4" w:space="0" w:color="auto"/>
            </w:tcBorders>
          </w:tcPr>
          <w:p w14:paraId="26BC3C72" w14:textId="77777777" w:rsidR="0036450E" w:rsidRDefault="0036450E" w:rsidP="005A49E2">
            <w:pPr>
              <w:spacing w:before="120" w:after="120"/>
              <w:jc w:val="center"/>
              <w:rPr>
                <w:rFonts w:asciiTheme="minorHAnsi" w:hAnsiTheme="minorHAnsi" w:cstheme="minorHAnsi"/>
              </w:rPr>
            </w:pPr>
          </w:p>
          <w:p w14:paraId="00A15A00" w14:textId="30D99880" w:rsidR="00EE7C06" w:rsidRPr="00EE7C06" w:rsidRDefault="00EE7C06" w:rsidP="005A49E2">
            <w:pPr>
              <w:spacing w:before="120" w:after="120"/>
              <w:jc w:val="center"/>
              <w:rPr>
                <w:rFonts w:asciiTheme="minorHAnsi" w:hAnsiTheme="minorHAnsi" w:cstheme="minorHAnsi"/>
              </w:rPr>
            </w:pPr>
            <w:r w:rsidRPr="00EE7C06">
              <w:rPr>
                <w:rFonts w:asciiTheme="minorHAnsi" w:hAnsiTheme="minorHAnsi" w:cstheme="minorHAnsi"/>
              </w:rPr>
              <w:t>SÍ/NO/No procede</w:t>
            </w:r>
          </w:p>
        </w:tc>
      </w:tr>
      <w:tr w:rsidR="00AF6363" w:rsidRPr="00EE7C06" w14:paraId="0373AFC4" w14:textId="77777777" w:rsidTr="001A76FC">
        <w:tc>
          <w:tcPr>
            <w:tcW w:w="8738" w:type="dxa"/>
            <w:tcBorders>
              <w:top w:val="nil"/>
            </w:tcBorders>
          </w:tcPr>
          <w:p w14:paraId="70FC4536" w14:textId="77777777" w:rsidR="00AF6363" w:rsidRPr="00EE7C06" w:rsidRDefault="00AF6363" w:rsidP="005A49E2">
            <w:pPr>
              <w:spacing w:before="120" w:after="120"/>
              <w:jc w:val="both"/>
              <w:rPr>
                <w:rFonts w:asciiTheme="minorHAnsi" w:hAnsiTheme="minorHAnsi" w:cstheme="minorHAnsi"/>
              </w:rPr>
            </w:pPr>
            <w:r>
              <w:rPr>
                <w:rFonts w:asciiTheme="minorHAnsi" w:hAnsiTheme="minorHAnsi" w:cstheme="minorHAnsi"/>
              </w:rPr>
              <w:t xml:space="preserve">c.4. </w:t>
            </w:r>
            <w:r w:rsidRPr="00AF6363">
              <w:rPr>
                <w:rFonts w:asciiTheme="minorHAnsi" w:hAnsiTheme="minorHAnsi" w:cstheme="minorHAnsi"/>
              </w:rPr>
              <w:t>Según lo establecido en la Directiva 2018/2001, del Parlamento Europeo y del Consejo, de 11 de diciembre de 2018, relativa al fomento del uso de energía procedente de fuentes renovables, así como los correspondientes actos delegados y de ejecución, en virtud de lo que resulte de aplicación del real decreto de transposición de dicha Directiva y en las disposiciones que se pudieran establecer para desarrollar la exigencia del cumplimiento de los requisitos de sostenibilidad en el ámbito de los usos térmicos, la biomasa cumplirá los criterios de sostenibilidad establecidos en los artículos 29 a 31, y</w:t>
            </w:r>
            <w:r>
              <w:rPr>
                <w:rFonts w:asciiTheme="minorHAnsi" w:hAnsiTheme="minorHAnsi" w:cstheme="minorHAnsi"/>
              </w:rPr>
              <w:t xml:space="preserve"> </w:t>
            </w:r>
            <w:r w:rsidRPr="00AF6363">
              <w:rPr>
                <w:rFonts w:asciiTheme="minorHAnsi" w:hAnsiTheme="minorHAnsi" w:cstheme="minorHAnsi"/>
              </w:rPr>
              <w:t>tendrá un valor por defecto de reducción de emisiones de GEI del 80% o superior, según los indicados para producción de calor establecidos en el anexo VI, de la citada directiva.</w:t>
            </w:r>
          </w:p>
        </w:tc>
        <w:tc>
          <w:tcPr>
            <w:tcW w:w="1042" w:type="dxa"/>
          </w:tcPr>
          <w:p w14:paraId="4A256481" w14:textId="77777777" w:rsidR="0036450E" w:rsidRDefault="0036450E" w:rsidP="005A49E2">
            <w:pPr>
              <w:spacing w:before="120" w:after="120"/>
              <w:jc w:val="center"/>
              <w:rPr>
                <w:rFonts w:asciiTheme="minorHAnsi" w:hAnsiTheme="minorHAnsi" w:cstheme="minorHAnsi"/>
              </w:rPr>
            </w:pPr>
          </w:p>
          <w:p w14:paraId="46877B79" w14:textId="77777777" w:rsidR="0036450E" w:rsidRDefault="0036450E" w:rsidP="005A49E2">
            <w:pPr>
              <w:spacing w:before="120" w:after="120"/>
              <w:jc w:val="center"/>
              <w:rPr>
                <w:rFonts w:asciiTheme="minorHAnsi" w:hAnsiTheme="minorHAnsi" w:cstheme="minorHAnsi"/>
              </w:rPr>
            </w:pPr>
          </w:p>
          <w:p w14:paraId="18F82A19" w14:textId="42FB876F" w:rsidR="00AF6363" w:rsidRPr="00EE7C06" w:rsidRDefault="00AF6363" w:rsidP="005A49E2">
            <w:pPr>
              <w:spacing w:before="120" w:after="120"/>
              <w:jc w:val="center"/>
              <w:rPr>
                <w:rFonts w:asciiTheme="minorHAnsi" w:hAnsiTheme="minorHAnsi" w:cstheme="minorHAnsi"/>
              </w:rPr>
            </w:pPr>
            <w:r w:rsidRPr="00EE7C06">
              <w:rPr>
                <w:rFonts w:asciiTheme="minorHAnsi" w:hAnsiTheme="minorHAnsi" w:cstheme="minorHAnsi"/>
              </w:rPr>
              <w:t>SÍ/NO/No procede</w:t>
            </w:r>
          </w:p>
        </w:tc>
      </w:tr>
    </w:tbl>
    <w:p w14:paraId="39E01B09" w14:textId="0139C0A0" w:rsidR="003B259E" w:rsidRDefault="003B259E" w:rsidP="00F82250">
      <w:pPr>
        <w:jc w:val="both"/>
        <w:rPr>
          <w:rFonts w:eastAsia="Times New Roman" w:cstheme="minorHAnsi"/>
          <w:caps/>
          <w:sz w:val="24"/>
          <w:szCs w:val="20"/>
          <w:lang w:eastAsia="es-ES"/>
        </w:rPr>
      </w:pPr>
    </w:p>
    <w:p w14:paraId="1F9F7878" w14:textId="77777777" w:rsidR="00290622" w:rsidRDefault="00290622" w:rsidP="00F82250">
      <w:pPr>
        <w:jc w:val="both"/>
        <w:rPr>
          <w:rFonts w:eastAsia="Times New Roman" w:cstheme="minorHAnsi"/>
          <w:caps/>
          <w:sz w:val="24"/>
          <w:szCs w:val="20"/>
          <w:lang w:eastAsia="es-ES"/>
        </w:rPr>
      </w:pPr>
    </w:p>
    <w:p w14:paraId="18900F57" w14:textId="510C633F" w:rsidR="00F949BB" w:rsidRDefault="003B259E" w:rsidP="003B259E">
      <w:pPr>
        <w:spacing w:after="160" w:line="259" w:lineRule="auto"/>
        <w:rPr>
          <w:rFonts w:eastAsia="Times New Roman" w:cstheme="minorHAnsi"/>
          <w:caps/>
          <w:sz w:val="24"/>
          <w:szCs w:val="20"/>
          <w:lang w:eastAsia="es-ES"/>
        </w:rPr>
      </w:pPr>
      <w:r>
        <w:rPr>
          <w:rFonts w:eastAsia="Times New Roman" w:cstheme="minorHAnsi"/>
          <w:caps/>
          <w:sz w:val="24"/>
          <w:szCs w:val="20"/>
          <w:lang w:eastAsia="es-ES"/>
        </w:rPr>
        <w:br w:type="page"/>
      </w:r>
    </w:p>
    <w:p w14:paraId="3CECAB54" w14:textId="4655F72F" w:rsidR="00F949BB" w:rsidRPr="001724C4" w:rsidRDefault="00F949BB" w:rsidP="00F949BB">
      <w:pPr>
        <w:pStyle w:val="Ttulo2"/>
        <w:numPr>
          <w:ilvl w:val="0"/>
          <w:numId w:val="0"/>
        </w:numPr>
      </w:pPr>
      <w:r w:rsidRPr="001724C4">
        <w:lastRenderedPageBreak/>
        <w:t>Modelo</w:t>
      </w:r>
      <w:r>
        <w:t xml:space="preserve"> Genérico</w:t>
      </w:r>
      <w:r w:rsidRPr="001724C4">
        <w:t xml:space="preserve"> </w:t>
      </w:r>
      <w:r w:rsidRPr="00023E6A">
        <w:t xml:space="preserve">Medida </w:t>
      </w:r>
      <w:r>
        <w:t>4</w:t>
      </w:r>
      <w:r w:rsidR="007E7CAB">
        <w:t>.</w:t>
      </w:r>
      <w:r w:rsidRPr="00F949BB">
        <w:t xml:space="preserve"> Lucha contra la contaminación lumínica, alumbrado eficiente e inteligente, Smart Rural y TIC.</w:t>
      </w:r>
    </w:p>
    <w:p w14:paraId="5E7588FC" w14:textId="77777777" w:rsidR="00F949BB" w:rsidRDefault="00F949BB" w:rsidP="00F949BB">
      <w:pPr>
        <w:spacing w:before="480" w:after="120"/>
        <w:rPr>
          <w:rFonts w:cstheme="minorHAnsi"/>
          <w:b/>
        </w:rPr>
      </w:pPr>
      <w:r w:rsidRPr="001724C4">
        <w:rPr>
          <w:rFonts w:cstheme="minorHAnsi"/>
          <w:b/>
        </w:rPr>
        <w:t>3. RESULTADOS ENERGÉTICOS.</w:t>
      </w:r>
    </w:p>
    <w:p w14:paraId="5E1512B9" w14:textId="2DEB0CE4" w:rsidR="00F949BB" w:rsidRDefault="00F949BB" w:rsidP="00F949BB">
      <w:pPr>
        <w:spacing w:afterLines="100" w:after="240"/>
        <w:rPr>
          <w:rFonts w:cstheme="minorHAnsi"/>
        </w:rPr>
      </w:pPr>
      <w:r w:rsidRPr="00B32B8B">
        <w:rPr>
          <w:rFonts w:cstheme="minorHAnsi"/>
        </w:rPr>
        <w:t xml:space="preserve">Se deben completar las siguientes tablas </w:t>
      </w:r>
      <w:r w:rsidRPr="00023E6A">
        <w:rPr>
          <w:rFonts w:cstheme="minorHAnsi"/>
        </w:rPr>
        <w:t>para cada un</w:t>
      </w:r>
      <w:r>
        <w:rPr>
          <w:rFonts w:cstheme="minorHAnsi"/>
        </w:rPr>
        <w:t>o de los municipios y cada uno</w:t>
      </w:r>
      <w:r w:rsidRPr="00023E6A">
        <w:rPr>
          <w:rFonts w:cstheme="minorHAnsi"/>
        </w:rPr>
        <w:t xml:space="preserve"> de l</w:t>
      </w:r>
      <w:r>
        <w:rPr>
          <w:rFonts w:cstheme="minorHAnsi"/>
        </w:rPr>
        <w:t>o</w:t>
      </w:r>
      <w:r w:rsidRPr="00023E6A">
        <w:rPr>
          <w:rFonts w:cstheme="minorHAnsi"/>
        </w:rPr>
        <w:t>s</w:t>
      </w:r>
      <w:r>
        <w:rPr>
          <w:rFonts w:cstheme="minorHAnsi"/>
        </w:rPr>
        <w:t xml:space="preserve"> edificios, tecnologías y combustibles</w:t>
      </w:r>
      <w:r w:rsidRPr="00023E6A">
        <w:rPr>
          <w:rFonts w:cstheme="minorHAnsi"/>
        </w:rPr>
        <w:t xml:space="preserve"> que formen parte del expediente</w:t>
      </w:r>
      <w:r>
        <w:rPr>
          <w:rFonts w:cstheme="minorHAnsi"/>
        </w:rPr>
        <w:t>:</w:t>
      </w:r>
    </w:p>
    <w:tbl>
      <w:tblPr>
        <w:tblStyle w:val="Tablaconcuadrcula1"/>
        <w:tblW w:w="9708" w:type="dxa"/>
        <w:tblInd w:w="279" w:type="dxa"/>
        <w:tblLook w:val="04A0" w:firstRow="1" w:lastRow="0" w:firstColumn="1" w:lastColumn="0" w:noHBand="0" w:noVBand="1"/>
      </w:tblPr>
      <w:tblGrid>
        <w:gridCol w:w="9708"/>
      </w:tblGrid>
      <w:tr w:rsidR="00F949BB" w:rsidRPr="000949B9" w14:paraId="5A227F24" w14:textId="77777777" w:rsidTr="006C25C0">
        <w:trPr>
          <w:trHeight w:val="300"/>
        </w:trPr>
        <w:tc>
          <w:tcPr>
            <w:tcW w:w="9708" w:type="dxa"/>
            <w:shd w:val="clear" w:color="auto" w:fill="1F4E79" w:themeFill="accent5" w:themeFillShade="80"/>
            <w:noWrap/>
          </w:tcPr>
          <w:p w14:paraId="697C219D" w14:textId="0C3D8D68" w:rsidR="00F949BB" w:rsidRPr="00023E6A" w:rsidRDefault="00F949BB" w:rsidP="002D7BDB">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6830FE">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47BA8028" w14:textId="77777777" w:rsidR="007B69CA" w:rsidRDefault="007B69CA" w:rsidP="002D7BDB">
      <w:pPr>
        <w:spacing w:before="60" w:after="60"/>
      </w:pPr>
    </w:p>
    <w:tbl>
      <w:tblPr>
        <w:tblStyle w:val="Tablaconcuadrcula1"/>
        <w:tblW w:w="9425" w:type="dxa"/>
        <w:tblInd w:w="562" w:type="dxa"/>
        <w:tblLook w:val="04A0" w:firstRow="1" w:lastRow="0" w:firstColumn="1" w:lastColumn="0" w:noHBand="0" w:noVBand="1"/>
      </w:tblPr>
      <w:tblGrid>
        <w:gridCol w:w="5665"/>
        <w:gridCol w:w="3760"/>
      </w:tblGrid>
      <w:tr w:rsidR="00F949BB" w:rsidRPr="000949B9" w14:paraId="265E4935" w14:textId="77777777" w:rsidTr="00D85721">
        <w:trPr>
          <w:trHeight w:val="300"/>
        </w:trPr>
        <w:tc>
          <w:tcPr>
            <w:tcW w:w="9425" w:type="dxa"/>
            <w:gridSpan w:val="2"/>
            <w:shd w:val="clear" w:color="auto" w:fill="2E74B5" w:themeFill="accent5" w:themeFillShade="BF"/>
            <w:noWrap/>
          </w:tcPr>
          <w:p w14:paraId="7874729F" w14:textId="77777777" w:rsidR="00F949BB" w:rsidRPr="00023E6A" w:rsidRDefault="00F949BB" w:rsidP="002D7BDB">
            <w:pPr>
              <w:spacing w:before="60" w:after="6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INSTALACIÓN 1: ______________</w:t>
            </w:r>
          </w:p>
        </w:tc>
      </w:tr>
      <w:tr w:rsidR="00F949BB" w:rsidRPr="000949B9" w14:paraId="261DC7E7" w14:textId="77777777" w:rsidTr="00D85721">
        <w:trPr>
          <w:trHeight w:val="300"/>
        </w:trPr>
        <w:tc>
          <w:tcPr>
            <w:tcW w:w="5665" w:type="dxa"/>
            <w:shd w:val="clear" w:color="auto" w:fill="DEEAF6" w:themeFill="accent5" w:themeFillTint="33"/>
            <w:noWrap/>
          </w:tcPr>
          <w:p w14:paraId="0A2B2B15"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instalación</w:t>
            </w:r>
          </w:p>
          <w:p w14:paraId="35207A47" w14:textId="77777777" w:rsidR="00F949BB" w:rsidRPr="00BE3830"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39FFD1BB" w14:textId="77777777" w:rsidR="00F949BB" w:rsidRPr="00BE3830" w:rsidRDefault="00F949BB" w:rsidP="002D7BDB">
            <w:pPr>
              <w:spacing w:before="60" w:after="60" w:line="240" w:lineRule="auto"/>
              <w:jc w:val="center"/>
              <w:rPr>
                <w:rFonts w:ascii="Calibri" w:eastAsia="Times New Roman" w:hAnsi="Calibri" w:cs="Calibri"/>
                <w:color w:val="000000"/>
                <w:sz w:val="20"/>
                <w:szCs w:val="20"/>
                <w:lang w:eastAsia="es-ES"/>
              </w:rPr>
            </w:pPr>
          </w:p>
        </w:tc>
      </w:tr>
    </w:tbl>
    <w:p w14:paraId="7B9A55E0" w14:textId="5F042664" w:rsidR="00F949BB" w:rsidRDefault="00F949BB" w:rsidP="002D7BDB">
      <w:pPr>
        <w:spacing w:before="60" w:after="60"/>
        <w:rPr>
          <w:rFonts w:cstheme="minorHAnsi"/>
          <w:u w:val="single"/>
        </w:rPr>
      </w:pPr>
    </w:p>
    <w:tbl>
      <w:tblPr>
        <w:tblStyle w:val="Tablaconcuadrcula1"/>
        <w:tblW w:w="9017" w:type="dxa"/>
        <w:tblInd w:w="988" w:type="dxa"/>
        <w:tblLook w:val="04A0" w:firstRow="1" w:lastRow="0" w:firstColumn="1" w:lastColumn="0" w:noHBand="0" w:noVBand="1"/>
      </w:tblPr>
      <w:tblGrid>
        <w:gridCol w:w="5244"/>
        <w:gridCol w:w="3760"/>
        <w:gridCol w:w="13"/>
      </w:tblGrid>
      <w:tr w:rsidR="00F949BB" w:rsidRPr="000949B9" w14:paraId="4DC35B07" w14:textId="77777777" w:rsidTr="00D85721">
        <w:trPr>
          <w:trHeight w:val="300"/>
        </w:trPr>
        <w:tc>
          <w:tcPr>
            <w:tcW w:w="9017" w:type="dxa"/>
            <w:gridSpan w:val="3"/>
            <w:shd w:val="clear" w:color="auto" w:fill="9CC2E5" w:themeFill="accent5" w:themeFillTint="99"/>
            <w:noWrap/>
          </w:tcPr>
          <w:p w14:paraId="6ADD7AF8"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1: </w:t>
            </w:r>
            <w:r w:rsidRPr="00023E6A">
              <w:rPr>
                <w:rFonts w:ascii="Calibri" w:eastAsia="Times New Roman" w:hAnsi="Calibri" w:cs="Calibri"/>
                <w:b/>
                <w:bCs/>
                <w:sz w:val="20"/>
                <w:szCs w:val="20"/>
                <w:lang w:eastAsia="es-ES"/>
              </w:rPr>
              <w:t>______________</w:t>
            </w:r>
          </w:p>
        </w:tc>
      </w:tr>
      <w:tr w:rsidR="00F949BB" w:rsidRPr="000949B9" w14:paraId="17C6251E" w14:textId="77777777" w:rsidTr="00D85721">
        <w:trPr>
          <w:gridAfter w:val="1"/>
          <w:wAfter w:w="13" w:type="dxa"/>
          <w:trHeight w:val="300"/>
        </w:trPr>
        <w:tc>
          <w:tcPr>
            <w:tcW w:w="5244" w:type="dxa"/>
            <w:shd w:val="clear" w:color="auto" w:fill="DEEAF6" w:themeFill="accent5" w:themeFillTint="33"/>
            <w:noWrap/>
            <w:hideMark/>
          </w:tcPr>
          <w:p w14:paraId="5A87FAC7"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Tecnología 1</w:t>
            </w:r>
          </w:p>
          <w:p w14:paraId="2DAC78F7" w14:textId="77777777" w:rsidR="00F949BB" w:rsidRPr="00023E6A"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4CA958F2" w14:textId="77777777" w:rsidR="00F949BB" w:rsidRPr="00023E6A" w:rsidRDefault="00F949BB" w:rsidP="002D7BDB">
            <w:pPr>
              <w:spacing w:before="60" w:after="60" w:line="240" w:lineRule="auto"/>
              <w:jc w:val="center"/>
              <w:rPr>
                <w:rFonts w:ascii="Calibri" w:eastAsia="Times New Roman" w:hAnsi="Calibri" w:cs="Calibri"/>
                <w:b/>
                <w:bCs/>
                <w:color w:val="3F3F3F"/>
                <w:sz w:val="20"/>
                <w:szCs w:val="20"/>
                <w:lang w:eastAsia="es-ES"/>
              </w:rPr>
            </w:pPr>
          </w:p>
        </w:tc>
      </w:tr>
      <w:tr w:rsidR="00F949BB" w:rsidRPr="000949B9" w14:paraId="0CCCEA00" w14:textId="77777777" w:rsidTr="00D85721">
        <w:trPr>
          <w:trHeight w:val="300"/>
        </w:trPr>
        <w:tc>
          <w:tcPr>
            <w:tcW w:w="9017" w:type="dxa"/>
            <w:gridSpan w:val="3"/>
            <w:shd w:val="clear" w:color="auto" w:fill="8EAADB" w:themeFill="accent1" w:themeFillTint="99"/>
            <w:noWrap/>
          </w:tcPr>
          <w:p w14:paraId="278AA446" w14:textId="6AE67743"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ESTADO ANTES DE LA MEDIDA DE TECNOLOGÍA 1: </w:t>
            </w:r>
            <w:r w:rsidRPr="000949B9">
              <w:rPr>
                <w:rFonts w:ascii="Calibri" w:eastAsia="Times New Roman" w:hAnsi="Calibri" w:cs="Calibri"/>
                <w:b/>
                <w:bCs/>
                <w:sz w:val="20"/>
                <w:szCs w:val="20"/>
                <w:lang w:eastAsia="es-ES"/>
              </w:rPr>
              <w:t>______________</w:t>
            </w:r>
          </w:p>
        </w:tc>
      </w:tr>
      <w:tr w:rsidR="00F949BB" w:rsidRPr="000949B9" w14:paraId="18BAD7C2" w14:textId="77777777" w:rsidTr="00D85721">
        <w:trPr>
          <w:gridAfter w:val="1"/>
          <w:wAfter w:w="13" w:type="dxa"/>
          <w:trHeight w:val="300"/>
        </w:trPr>
        <w:tc>
          <w:tcPr>
            <w:tcW w:w="5244" w:type="dxa"/>
            <w:shd w:val="clear" w:color="auto" w:fill="DEEAF6" w:themeFill="accent5" w:themeFillTint="33"/>
            <w:noWrap/>
          </w:tcPr>
          <w:p w14:paraId="2C39A9F0" w14:textId="568DE204" w:rsidR="00F949BB" w:rsidRDefault="00F949BB" w:rsidP="002D7BDB">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antes de la medida para Tecnología 1</w:t>
            </w:r>
          </w:p>
          <w:p w14:paraId="3B392EE9" w14:textId="77777777" w:rsidR="00F949BB" w:rsidRPr="00A44F51" w:rsidRDefault="00F949BB" w:rsidP="002D7BDB">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0" w:type="dxa"/>
            <w:shd w:val="clear" w:color="auto" w:fill="FFFFFF" w:themeFill="background1"/>
          </w:tcPr>
          <w:p w14:paraId="1BC96881"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p>
        </w:tc>
      </w:tr>
      <w:tr w:rsidR="00F949BB" w:rsidRPr="000949B9" w14:paraId="5BD39F30" w14:textId="77777777" w:rsidTr="00D85721">
        <w:trPr>
          <w:trHeight w:val="300"/>
        </w:trPr>
        <w:tc>
          <w:tcPr>
            <w:tcW w:w="9017" w:type="dxa"/>
            <w:gridSpan w:val="3"/>
            <w:shd w:val="clear" w:color="auto" w:fill="8EAADB" w:themeFill="accent1" w:themeFillTint="99"/>
            <w:noWrap/>
          </w:tcPr>
          <w:p w14:paraId="56A039BB" w14:textId="2199CF61"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ESTADO DESPUÉS DE LA MEDIDA DE TECNOLOGÍA 1: </w:t>
            </w:r>
            <w:r w:rsidRPr="000949B9">
              <w:rPr>
                <w:rFonts w:ascii="Calibri" w:eastAsia="Times New Roman" w:hAnsi="Calibri" w:cs="Calibri"/>
                <w:b/>
                <w:bCs/>
                <w:sz w:val="20"/>
                <w:szCs w:val="20"/>
                <w:lang w:eastAsia="es-ES"/>
              </w:rPr>
              <w:t>______________</w:t>
            </w:r>
          </w:p>
        </w:tc>
      </w:tr>
      <w:tr w:rsidR="00F949BB" w:rsidRPr="000949B9" w14:paraId="52858CE3" w14:textId="77777777" w:rsidTr="00D85721">
        <w:trPr>
          <w:gridAfter w:val="1"/>
          <w:wAfter w:w="13" w:type="dxa"/>
          <w:trHeight w:val="300"/>
        </w:trPr>
        <w:tc>
          <w:tcPr>
            <w:tcW w:w="5244" w:type="dxa"/>
            <w:shd w:val="clear" w:color="auto" w:fill="DEEAF6" w:themeFill="accent5" w:themeFillTint="33"/>
            <w:noWrap/>
          </w:tcPr>
          <w:p w14:paraId="608EE6A0" w14:textId="045B49F5" w:rsidR="00F949BB" w:rsidRDefault="00F949BB" w:rsidP="002D7BDB">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Datos técnicos después de la medida para Tecnología 1</w:t>
            </w:r>
          </w:p>
          <w:p w14:paraId="6532816F" w14:textId="77777777" w:rsidR="00F949BB" w:rsidRPr="00A44F51" w:rsidRDefault="00F949BB" w:rsidP="002D7BDB">
            <w:pPr>
              <w:spacing w:before="60" w:after="60" w:line="240" w:lineRule="auto"/>
              <w:jc w:val="center"/>
              <w:rPr>
                <w:rFonts w:ascii="Calibri" w:eastAsia="Times New Roman" w:hAnsi="Calibri" w:cs="Calibri"/>
                <w:sz w:val="20"/>
                <w:szCs w:val="20"/>
                <w:lang w:eastAsia="es-ES"/>
              </w:rPr>
            </w:pPr>
            <w:r>
              <w:rPr>
                <w:rFonts w:ascii="Calibri" w:eastAsia="Times New Roman" w:hAnsi="Calibri" w:cs="Calibri"/>
                <w:sz w:val="20"/>
                <w:szCs w:val="20"/>
                <w:lang w:eastAsia="es-ES"/>
              </w:rPr>
              <w:t>…</w:t>
            </w:r>
          </w:p>
        </w:tc>
        <w:tc>
          <w:tcPr>
            <w:tcW w:w="3760" w:type="dxa"/>
            <w:shd w:val="clear" w:color="auto" w:fill="FFFFFF" w:themeFill="background1"/>
          </w:tcPr>
          <w:p w14:paraId="5D9C5C15"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p>
        </w:tc>
      </w:tr>
      <w:tr w:rsidR="00F949BB" w:rsidRPr="000949B9" w14:paraId="75764F5B" w14:textId="77777777" w:rsidTr="00D85721">
        <w:trPr>
          <w:trHeight w:val="300"/>
        </w:trPr>
        <w:tc>
          <w:tcPr>
            <w:tcW w:w="9017" w:type="dxa"/>
            <w:gridSpan w:val="3"/>
            <w:shd w:val="clear" w:color="auto" w:fill="8EAADB" w:themeFill="accent1" w:themeFillTint="99"/>
            <w:noWrap/>
          </w:tcPr>
          <w:p w14:paraId="52F3FE79" w14:textId="77777777" w:rsidR="00F949BB" w:rsidRPr="000949B9" w:rsidRDefault="00F949BB" w:rsidP="002D7BDB">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COSTE APLICADO A TECNOLOGÍA 1: </w:t>
            </w:r>
            <w:r w:rsidRPr="000949B9">
              <w:rPr>
                <w:rFonts w:ascii="Calibri" w:eastAsia="Times New Roman" w:hAnsi="Calibri" w:cs="Calibri"/>
                <w:b/>
                <w:bCs/>
                <w:sz w:val="20"/>
                <w:szCs w:val="20"/>
                <w:lang w:eastAsia="es-ES"/>
              </w:rPr>
              <w:t>______________</w:t>
            </w:r>
          </w:p>
        </w:tc>
      </w:tr>
      <w:tr w:rsidR="00F949BB" w:rsidRPr="000949B9" w14:paraId="77D7C9EC" w14:textId="77777777" w:rsidTr="00D85721">
        <w:trPr>
          <w:gridAfter w:val="1"/>
          <w:wAfter w:w="13" w:type="dxa"/>
          <w:trHeight w:val="300"/>
        </w:trPr>
        <w:tc>
          <w:tcPr>
            <w:tcW w:w="5244" w:type="dxa"/>
            <w:shd w:val="clear" w:color="auto" w:fill="DEEAF6" w:themeFill="accent5" w:themeFillTint="33"/>
            <w:noWrap/>
            <w:hideMark/>
          </w:tcPr>
          <w:p w14:paraId="56CF495F"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coste aplicado a Tecnología 1</w:t>
            </w:r>
          </w:p>
          <w:p w14:paraId="693EB054" w14:textId="77777777" w:rsidR="00F949BB" w:rsidRPr="000949B9"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24FF7928" w14:textId="77777777" w:rsidR="00F949BB" w:rsidRPr="000949B9" w:rsidRDefault="00F949BB" w:rsidP="002D7BDB">
            <w:pPr>
              <w:spacing w:before="60" w:after="60" w:line="240" w:lineRule="auto"/>
              <w:rPr>
                <w:rFonts w:ascii="Calibri" w:eastAsia="Times New Roman" w:hAnsi="Calibri" w:cs="Calibri"/>
                <w:sz w:val="20"/>
                <w:szCs w:val="20"/>
                <w:lang w:eastAsia="es-ES"/>
              </w:rPr>
            </w:pPr>
          </w:p>
        </w:tc>
      </w:tr>
      <w:tr w:rsidR="006830FE" w:rsidRPr="000949B9" w14:paraId="0C920816" w14:textId="77777777" w:rsidTr="006830FE">
        <w:tblPrEx>
          <w:tblBorders>
            <w:left w:val="none" w:sz="0" w:space="0" w:color="auto"/>
            <w:right w:val="none" w:sz="0" w:space="0" w:color="auto"/>
          </w:tblBorders>
        </w:tblPrEx>
        <w:trPr>
          <w:trHeight w:val="300"/>
        </w:trPr>
        <w:tc>
          <w:tcPr>
            <w:tcW w:w="9012" w:type="dxa"/>
            <w:gridSpan w:val="3"/>
            <w:shd w:val="clear" w:color="auto" w:fill="auto"/>
            <w:noWrap/>
          </w:tcPr>
          <w:p w14:paraId="5E2DDCC0" w14:textId="77777777" w:rsidR="006830FE" w:rsidRDefault="006830FE" w:rsidP="00C82E56">
            <w:pPr>
              <w:spacing w:before="120" w:after="120" w:line="240" w:lineRule="auto"/>
              <w:jc w:val="center"/>
              <w:rPr>
                <w:rFonts w:ascii="Calibri" w:eastAsia="Times New Roman" w:hAnsi="Calibri" w:cs="Calibri"/>
                <w:b/>
                <w:bCs/>
                <w:sz w:val="20"/>
                <w:szCs w:val="20"/>
                <w:lang w:eastAsia="es-ES"/>
              </w:rPr>
            </w:pPr>
          </w:p>
        </w:tc>
      </w:tr>
      <w:tr w:rsidR="00F949BB" w:rsidRPr="000949B9" w14:paraId="051DE87F" w14:textId="77777777" w:rsidTr="00D85721">
        <w:trPr>
          <w:trHeight w:val="300"/>
        </w:trPr>
        <w:tc>
          <w:tcPr>
            <w:tcW w:w="9017" w:type="dxa"/>
            <w:gridSpan w:val="3"/>
            <w:shd w:val="clear" w:color="auto" w:fill="9CC2E5" w:themeFill="accent5" w:themeFillTint="99"/>
            <w:noWrap/>
          </w:tcPr>
          <w:p w14:paraId="2C6A4D22"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TECONOLOGÍA n: </w:t>
            </w:r>
            <w:r w:rsidRPr="00023E6A">
              <w:rPr>
                <w:rFonts w:ascii="Calibri" w:eastAsia="Times New Roman" w:hAnsi="Calibri" w:cs="Calibri"/>
                <w:b/>
                <w:bCs/>
                <w:sz w:val="20"/>
                <w:szCs w:val="20"/>
                <w:lang w:eastAsia="es-ES"/>
              </w:rPr>
              <w:t>______________</w:t>
            </w:r>
          </w:p>
        </w:tc>
      </w:tr>
      <w:tr w:rsidR="00F949BB" w:rsidRPr="000949B9" w14:paraId="6863AA6A" w14:textId="77777777" w:rsidTr="00D85721">
        <w:trPr>
          <w:gridAfter w:val="1"/>
          <w:wAfter w:w="13" w:type="dxa"/>
          <w:trHeight w:val="300"/>
        </w:trPr>
        <w:tc>
          <w:tcPr>
            <w:tcW w:w="5244" w:type="dxa"/>
            <w:shd w:val="clear" w:color="auto" w:fill="DEEAF6" w:themeFill="accent5" w:themeFillTint="33"/>
            <w:noWrap/>
            <w:hideMark/>
          </w:tcPr>
          <w:p w14:paraId="7F63BF6A" w14:textId="07514ED5" w:rsidR="00F949BB" w:rsidRPr="00023E6A" w:rsidRDefault="00F949BB" w:rsidP="006830FE">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30B344D0" w14:textId="77777777" w:rsidR="00F949BB" w:rsidRPr="00023E6A" w:rsidRDefault="00F949BB" w:rsidP="002D7BDB">
            <w:pPr>
              <w:spacing w:before="60" w:after="60" w:line="240" w:lineRule="auto"/>
              <w:jc w:val="center"/>
              <w:rPr>
                <w:rFonts w:ascii="Calibri" w:eastAsia="Times New Roman" w:hAnsi="Calibri" w:cs="Calibri"/>
                <w:b/>
                <w:bCs/>
                <w:color w:val="3F3F3F"/>
                <w:sz w:val="20"/>
                <w:szCs w:val="20"/>
                <w:lang w:eastAsia="es-ES"/>
              </w:rPr>
            </w:pPr>
          </w:p>
        </w:tc>
      </w:tr>
    </w:tbl>
    <w:p w14:paraId="528D8FF4" w14:textId="3F25C8E9" w:rsidR="00F949BB" w:rsidRDefault="00F949BB" w:rsidP="002D7BDB">
      <w:pPr>
        <w:spacing w:before="60" w:after="60"/>
        <w:rPr>
          <w:rFonts w:cstheme="minorHAnsi"/>
          <w:u w:val="single"/>
        </w:rPr>
      </w:pPr>
    </w:p>
    <w:tbl>
      <w:tblPr>
        <w:tblStyle w:val="Tablaconcuadrcula1"/>
        <w:tblW w:w="9014" w:type="dxa"/>
        <w:tblInd w:w="988" w:type="dxa"/>
        <w:tblLook w:val="04A0" w:firstRow="1" w:lastRow="0" w:firstColumn="1" w:lastColumn="0" w:noHBand="0" w:noVBand="1"/>
      </w:tblPr>
      <w:tblGrid>
        <w:gridCol w:w="5244"/>
        <w:gridCol w:w="3760"/>
        <w:gridCol w:w="10"/>
      </w:tblGrid>
      <w:tr w:rsidR="00F949BB" w:rsidRPr="000949B9" w14:paraId="593EAA0F" w14:textId="77777777" w:rsidTr="00D85721">
        <w:trPr>
          <w:trHeight w:val="300"/>
        </w:trPr>
        <w:tc>
          <w:tcPr>
            <w:tcW w:w="9014" w:type="dxa"/>
            <w:gridSpan w:val="3"/>
            <w:shd w:val="clear" w:color="auto" w:fill="9CC2E5" w:themeFill="accent5" w:themeFillTint="99"/>
            <w:noWrap/>
          </w:tcPr>
          <w:p w14:paraId="1BD86F9D"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1: </w:t>
            </w:r>
            <w:r w:rsidRPr="00023E6A">
              <w:rPr>
                <w:rFonts w:ascii="Calibri" w:eastAsia="Times New Roman" w:hAnsi="Calibri" w:cs="Calibri"/>
                <w:b/>
                <w:bCs/>
                <w:sz w:val="20"/>
                <w:szCs w:val="20"/>
                <w:lang w:eastAsia="es-ES"/>
              </w:rPr>
              <w:t>______________</w:t>
            </w:r>
          </w:p>
        </w:tc>
      </w:tr>
      <w:tr w:rsidR="00F949BB" w:rsidRPr="000949B9" w14:paraId="3E96133C" w14:textId="77777777" w:rsidTr="00D85721">
        <w:trPr>
          <w:gridAfter w:val="1"/>
          <w:wAfter w:w="10" w:type="dxa"/>
          <w:trHeight w:val="300"/>
        </w:trPr>
        <w:tc>
          <w:tcPr>
            <w:tcW w:w="5244" w:type="dxa"/>
            <w:shd w:val="clear" w:color="auto" w:fill="DEEAF6" w:themeFill="accent5" w:themeFillTint="33"/>
            <w:noWrap/>
            <w:hideMark/>
          </w:tcPr>
          <w:p w14:paraId="540EDAFD"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Edificio 1</w:t>
            </w:r>
          </w:p>
          <w:p w14:paraId="58F3F812" w14:textId="77777777" w:rsidR="00F949BB" w:rsidRPr="00023E6A"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2280B46A" w14:textId="77777777" w:rsidR="00F949BB" w:rsidRPr="00023E6A" w:rsidRDefault="00F949BB" w:rsidP="002D7BDB">
            <w:pPr>
              <w:spacing w:before="60" w:after="60" w:line="240" w:lineRule="auto"/>
              <w:jc w:val="center"/>
              <w:rPr>
                <w:rFonts w:ascii="Calibri" w:eastAsia="Times New Roman" w:hAnsi="Calibri" w:cs="Calibri"/>
                <w:b/>
                <w:bCs/>
                <w:color w:val="3F3F3F"/>
                <w:sz w:val="20"/>
                <w:szCs w:val="20"/>
                <w:lang w:eastAsia="es-ES"/>
              </w:rPr>
            </w:pPr>
          </w:p>
        </w:tc>
      </w:tr>
      <w:tr w:rsidR="006830FE" w:rsidRPr="000949B9" w14:paraId="2660EF72" w14:textId="77777777" w:rsidTr="006830FE">
        <w:tblPrEx>
          <w:tblBorders>
            <w:left w:val="none" w:sz="0" w:space="0" w:color="auto"/>
            <w:right w:val="none" w:sz="0" w:space="0" w:color="auto"/>
          </w:tblBorders>
        </w:tblPrEx>
        <w:trPr>
          <w:trHeight w:val="300"/>
        </w:trPr>
        <w:tc>
          <w:tcPr>
            <w:tcW w:w="9012" w:type="dxa"/>
            <w:gridSpan w:val="3"/>
            <w:shd w:val="clear" w:color="auto" w:fill="auto"/>
            <w:noWrap/>
          </w:tcPr>
          <w:p w14:paraId="0DF95C0C" w14:textId="77777777" w:rsidR="006830FE" w:rsidRDefault="006830FE" w:rsidP="00C82E56">
            <w:pPr>
              <w:spacing w:before="120" w:after="120" w:line="240" w:lineRule="auto"/>
              <w:jc w:val="center"/>
              <w:rPr>
                <w:rFonts w:ascii="Calibri" w:eastAsia="Times New Roman" w:hAnsi="Calibri" w:cs="Calibri"/>
                <w:b/>
                <w:bCs/>
                <w:sz w:val="20"/>
                <w:szCs w:val="20"/>
                <w:lang w:eastAsia="es-ES"/>
              </w:rPr>
            </w:pPr>
          </w:p>
        </w:tc>
      </w:tr>
      <w:tr w:rsidR="00F949BB" w:rsidRPr="000949B9" w14:paraId="4479B4ED" w14:textId="77777777" w:rsidTr="00D85721">
        <w:trPr>
          <w:trHeight w:val="300"/>
        </w:trPr>
        <w:tc>
          <w:tcPr>
            <w:tcW w:w="9014" w:type="dxa"/>
            <w:gridSpan w:val="3"/>
            <w:shd w:val="clear" w:color="auto" w:fill="9CC2E5" w:themeFill="accent5" w:themeFillTint="99"/>
            <w:noWrap/>
          </w:tcPr>
          <w:p w14:paraId="122C31A8" w14:textId="77777777" w:rsidR="00F949BB" w:rsidRDefault="00F949BB" w:rsidP="002D7BDB">
            <w:pPr>
              <w:spacing w:before="60" w:after="6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EDIFICIO n: </w:t>
            </w:r>
            <w:r w:rsidRPr="00023E6A">
              <w:rPr>
                <w:rFonts w:ascii="Calibri" w:eastAsia="Times New Roman" w:hAnsi="Calibri" w:cs="Calibri"/>
                <w:b/>
                <w:bCs/>
                <w:sz w:val="20"/>
                <w:szCs w:val="20"/>
                <w:lang w:eastAsia="es-ES"/>
              </w:rPr>
              <w:t>______________</w:t>
            </w:r>
          </w:p>
        </w:tc>
      </w:tr>
      <w:tr w:rsidR="00F949BB" w:rsidRPr="000949B9" w14:paraId="0E3EE93C" w14:textId="77777777" w:rsidTr="00D85721">
        <w:trPr>
          <w:gridAfter w:val="1"/>
          <w:wAfter w:w="10" w:type="dxa"/>
          <w:trHeight w:val="300"/>
        </w:trPr>
        <w:tc>
          <w:tcPr>
            <w:tcW w:w="5244" w:type="dxa"/>
            <w:shd w:val="clear" w:color="auto" w:fill="DEEAF6" w:themeFill="accent5" w:themeFillTint="33"/>
            <w:noWrap/>
            <w:hideMark/>
          </w:tcPr>
          <w:p w14:paraId="0C1EB919"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p>
          <w:p w14:paraId="2DED8D5D" w14:textId="13B8CAE9" w:rsidR="00F949BB" w:rsidRPr="00023E6A" w:rsidRDefault="00F949BB" w:rsidP="006830FE">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0D54EE19" w14:textId="77777777" w:rsidR="00F949BB" w:rsidRPr="00023E6A" w:rsidRDefault="00F949BB" w:rsidP="002D7BDB">
            <w:pPr>
              <w:spacing w:before="60" w:after="60" w:line="240" w:lineRule="auto"/>
              <w:jc w:val="center"/>
              <w:rPr>
                <w:rFonts w:ascii="Calibri" w:eastAsia="Times New Roman" w:hAnsi="Calibri" w:cs="Calibri"/>
                <w:b/>
                <w:bCs/>
                <w:color w:val="3F3F3F"/>
                <w:sz w:val="20"/>
                <w:szCs w:val="20"/>
                <w:lang w:eastAsia="es-ES"/>
              </w:rPr>
            </w:pPr>
          </w:p>
        </w:tc>
      </w:tr>
    </w:tbl>
    <w:p w14:paraId="1E866676" w14:textId="79C8F0DF" w:rsidR="00F949BB" w:rsidRDefault="00F949BB" w:rsidP="002D7BDB">
      <w:pPr>
        <w:spacing w:before="60" w:after="60"/>
      </w:pPr>
    </w:p>
    <w:tbl>
      <w:tblPr>
        <w:tblStyle w:val="Tablaconcuadrcula1"/>
        <w:tblW w:w="9425" w:type="dxa"/>
        <w:tblInd w:w="562" w:type="dxa"/>
        <w:tblLook w:val="04A0" w:firstRow="1" w:lastRow="0" w:firstColumn="1" w:lastColumn="0" w:noHBand="0" w:noVBand="1"/>
      </w:tblPr>
      <w:tblGrid>
        <w:gridCol w:w="5665"/>
        <w:gridCol w:w="3760"/>
      </w:tblGrid>
      <w:tr w:rsidR="00F949BB" w:rsidRPr="000949B9" w14:paraId="42A35038" w14:textId="77777777" w:rsidTr="00D85721">
        <w:trPr>
          <w:trHeight w:val="300"/>
        </w:trPr>
        <w:tc>
          <w:tcPr>
            <w:tcW w:w="9425" w:type="dxa"/>
            <w:gridSpan w:val="2"/>
            <w:shd w:val="clear" w:color="auto" w:fill="9CC2E5" w:themeFill="accent5" w:themeFillTint="99"/>
            <w:noWrap/>
          </w:tcPr>
          <w:p w14:paraId="2515712B" w14:textId="77777777" w:rsidR="00F949BB" w:rsidRPr="000949B9" w:rsidRDefault="00F949BB" w:rsidP="002D7BDB">
            <w:pPr>
              <w:spacing w:before="60" w:after="6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INDICADORES DE INSTALACIÓN 1: </w:t>
            </w:r>
            <w:r w:rsidRPr="000949B9">
              <w:rPr>
                <w:rFonts w:ascii="Calibri" w:eastAsia="Times New Roman" w:hAnsi="Calibri" w:cs="Calibri"/>
                <w:b/>
                <w:bCs/>
                <w:sz w:val="20"/>
                <w:szCs w:val="20"/>
                <w:lang w:eastAsia="es-ES"/>
              </w:rPr>
              <w:t>______________</w:t>
            </w:r>
          </w:p>
        </w:tc>
      </w:tr>
      <w:tr w:rsidR="00F949BB" w:rsidRPr="000949B9" w14:paraId="40EA7672" w14:textId="77777777" w:rsidTr="00D85721">
        <w:trPr>
          <w:trHeight w:val="300"/>
        </w:trPr>
        <w:tc>
          <w:tcPr>
            <w:tcW w:w="5665" w:type="dxa"/>
            <w:shd w:val="clear" w:color="auto" w:fill="DEEAF6" w:themeFill="accent5" w:themeFillTint="33"/>
            <w:noWrap/>
            <w:hideMark/>
          </w:tcPr>
          <w:p w14:paraId="0E4946C5"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indicadores para Instalación 1</w:t>
            </w:r>
          </w:p>
          <w:p w14:paraId="2C2C9F8D" w14:textId="77777777" w:rsidR="00F949BB" w:rsidRPr="000949B9" w:rsidRDefault="00F949BB" w:rsidP="002D7BDB">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46F1AF9A" w14:textId="77777777" w:rsidR="00F949BB" w:rsidRPr="000949B9" w:rsidRDefault="00F949BB" w:rsidP="002D7BDB">
            <w:pPr>
              <w:spacing w:before="60" w:after="60" w:line="240" w:lineRule="auto"/>
              <w:rPr>
                <w:rFonts w:ascii="Calibri" w:eastAsia="Times New Roman" w:hAnsi="Calibri" w:cs="Calibri"/>
                <w:sz w:val="20"/>
                <w:szCs w:val="20"/>
                <w:lang w:eastAsia="es-ES"/>
              </w:rPr>
            </w:pPr>
          </w:p>
        </w:tc>
      </w:tr>
    </w:tbl>
    <w:p w14:paraId="0009FAC8" w14:textId="77777777" w:rsidR="00F949BB" w:rsidRDefault="00F949BB" w:rsidP="002D7BDB">
      <w:pPr>
        <w:pStyle w:val="Prrafodelista"/>
        <w:spacing w:before="60" w:after="60"/>
        <w:ind w:left="0"/>
        <w:contextualSpacing w:val="0"/>
        <w:rPr>
          <w:rFonts w:cstheme="minorHAnsi"/>
          <w:b/>
        </w:rPr>
      </w:pPr>
    </w:p>
    <w:tbl>
      <w:tblPr>
        <w:tblStyle w:val="Tablaconcuadrcula1"/>
        <w:tblW w:w="9425" w:type="dxa"/>
        <w:tblInd w:w="562" w:type="dxa"/>
        <w:tblLook w:val="04A0" w:firstRow="1" w:lastRow="0" w:firstColumn="1" w:lastColumn="0" w:noHBand="0" w:noVBand="1"/>
      </w:tblPr>
      <w:tblGrid>
        <w:gridCol w:w="5665"/>
        <w:gridCol w:w="3760"/>
      </w:tblGrid>
      <w:tr w:rsidR="00F949BB" w:rsidRPr="000949B9" w14:paraId="3C8718BF" w14:textId="77777777" w:rsidTr="00D85721">
        <w:trPr>
          <w:trHeight w:val="300"/>
        </w:trPr>
        <w:tc>
          <w:tcPr>
            <w:tcW w:w="9425" w:type="dxa"/>
            <w:gridSpan w:val="2"/>
            <w:shd w:val="clear" w:color="auto" w:fill="2E74B5" w:themeFill="accent5" w:themeFillShade="BF"/>
            <w:noWrap/>
          </w:tcPr>
          <w:p w14:paraId="19E68B9F" w14:textId="77777777" w:rsidR="00F949BB" w:rsidRPr="00023E6A" w:rsidRDefault="00F949BB" w:rsidP="002D7BDB">
            <w:pPr>
              <w:spacing w:before="60" w:after="6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 xml:space="preserve">INSTALACIÓN </w:t>
            </w:r>
            <w:r>
              <w:rPr>
                <w:rFonts w:ascii="Calibri" w:eastAsia="Times New Roman" w:hAnsi="Calibri" w:cs="Calibri"/>
                <w:b/>
                <w:bCs/>
                <w:color w:val="FFFFFF" w:themeColor="background1"/>
                <w:sz w:val="20"/>
                <w:szCs w:val="20"/>
                <w:lang w:eastAsia="es-ES"/>
              </w:rPr>
              <w:t>n</w:t>
            </w:r>
            <w:r w:rsidRPr="00BE3830">
              <w:rPr>
                <w:rFonts w:ascii="Calibri" w:eastAsia="Times New Roman" w:hAnsi="Calibri" w:cs="Calibri"/>
                <w:b/>
                <w:bCs/>
                <w:color w:val="FFFFFF" w:themeColor="background1"/>
                <w:sz w:val="20"/>
                <w:szCs w:val="20"/>
                <w:lang w:eastAsia="es-ES"/>
              </w:rPr>
              <w:t>: ______________</w:t>
            </w:r>
          </w:p>
        </w:tc>
      </w:tr>
      <w:tr w:rsidR="00F949BB" w:rsidRPr="000949B9" w14:paraId="6DEF8635" w14:textId="77777777" w:rsidTr="00D85721">
        <w:trPr>
          <w:trHeight w:val="300"/>
        </w:trPr>
        <w:tc>
          <w:tcPr>
            <w:tcW w:w="5665" w:type="dxa"/>
            <w:shd w:val="clear" w:color="auto" w:fill="DEEAF6" w:themeFill="accent5" w:themeFillTint="33"/>
            <w:noWrap/>
          </w:tcPr>
          <w:p w14:paraId="25CD318C" w14:textId="77777777" w:rsidR="00F949BB" w:rsidRDefault="00F949BB" w:rsidP="002D7BDB">
            <w:pPr>
              <w:spacing w:before="60" w:after="60" w:line="240" w:lineRule="auto"/>
              <w:jc w:val="center"/>
              <w:rPr>
                <w:rFonts w:ascii="Calibri" w:eastAsia="Times New Roman" w:hAnsi="Calibri" w:cs="Calibri"/>
                <w:color w:val="000000"/>
                <w:sz w:val="20"/>
                <w:szCs w:val="20"/>
                <w:lang w:eastAsia="es-ES"/>
              </w:rPr>
            </w:pPr>
          </w:p>
          <w:p w14:paraId="3EE53C1F" w14:textId="2EB3B849" w:rsidR="00F949BB" w:rsidRPr="00BE3830" w:rsidRDefault="00F949BB" w:rsidP="006830FE">
            <w:pPr>
              <w:spacing w:before="60" w:after="6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7B405450" w14:textId="77777777" w:rsidR="00F949BB" w:rsidRPr="00BE3830" w:rsidRDefault="00F949BB" w:rsidP="002D7BDB">
            <w:pPr>
              <w:spacing w:before="60" w:after="60" w:line="240" w:lineRule="auto"/>
              <w:jc w:val="center"/>
              <w:rPr>
                <w:rFonts w:ascii="Calibri" w:eastAsia="Times New Roman" w:hAnsi="Calibri" w:cs="Calibri"/>
                <w:color w:val="000000"/>
                <w:sz w:val="20"/>
                <w:szCs w:val="20"/>
                <w:lang w:eastAsia="es-ES"/>
              </w:rPr>
            </w:pPr>
          </w:p>
        </w:tc>
      </w:tr>
    </w:tbl>
    <w:p w14:paraId="401102B6" w14:textId="77777777" w:rsidR="006830FE" w:rsidRDefault="006830FE" w:rsidP="006830FE">
      <w:pPr>
        <w:spacing w:afterLines="100" w:after="240"/>
        <w:rPr>
          <w:rFonts w:cstheme="minorHAnsi"/>
        </w:rPr>
      </w:pPr>
    </w:p>
    <w:tbl>
      <w:tblPr>
        <w:tblStyle w:val="Tablaconcuadrcula1"/>
        <w:tblW w:w="9708" w:type="dxa"/>
        <w:tblInd w:w="279" w:type="dxa"/>
        <w:tblLook w:val="04A0" w:firstRow="1" w:lastRow="0" w:firstColumn="1" w:lastColumn="0" w:noHBand="0" w:noVBand="1"/>
      </w:tblPr>
      <w:tblGrid>
        <w:gridCol w:w="9708"/>
      </w:tblGrid>
      <w:tr w:rsidR="006830FE" w:rsidRPr="000949B9" w14:paraId="44C0B9DE" w14:textId="77777777" w:rsidTr="00C82E56">
        <w:trPr>
          <w:trHeight w:val="300"/>
        </w:trPr>
        <w:tc>
          <w:tcPr>
            <w:tcW w:w="9708" w:type="dxa"/>
            <w:shd w:val="clear" w:color="auto" w:fill="1F4E79" w:themeFill="accent5" w:themeFillShade="80"/>
            <w:noWrap/>
          </w:tcPr>
          <w:p w14:paraId="67A1C99F" w14:textId="13182238" w:rsidR="006830FE" w:rsidRPr="00023E6A" w:rsidRDefault="006830FE" w:rsidP="00C82E56">
            <w:pPr>
              <w:spacing w:before="60" w:after="6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Pr>
                <w:rFonts w:ascii="Calibri" w:eastAsia="Times New Roman" w:hAnsi="Calibri" w:cs="Calibri"/>
                <w:b/>
                <w:bCs/>
                <w:color w:val="FFFFFF" w:themeColor="background1"/>
                <w:sz w:val="20"/>
                <w:szCs w:val="20"/>
                <w:lang w:eastAsia="es-ES"/>
              </w:rPr>
              <w:t xml:space="preserve"> </w:t>
            </w:r>
            <w:proofErr w:type="gramStart"/>
            <w:r>
              <w:rPr>
                <w:rFonts w:ascii="Calibri" w:eastAsia="Times New Roman" w:hAnsi="Calibri" w:cs="Calibri"/>
                <w:b/>
                <w:bCs/>
                <w:color w:val="FFFFFF" w:themeColor="background1"/>
                <w:sz w:val="20"/>
                <w:szCs w:val="20"/>
                <w:lang w:eastAsia="es-ES"/>
              </w:rPr>
              <w:t>n:</w:t>
            </w:r>
            <w:r w:rsidRPr="00023E6A">
              <w:rPr>
                <w:rFonts w:ascii="Calibri" w:eastAsia="Times New Roman" w:hAnsi="Calibri" w:cs="Calibri"/>
                <w:b/>
                <w:bCs/>
                <w:color w:val="FFFFFF" w:themeColor="background1"/>
                <w:sz w:val="20"/>
                <w:szCs w:val="20"/>
                <w:lang w:eastAsia="es-ES"/>
              </w:rPr>
              <w:t>_</w:t>
            </w:r>
            <w:proofErr w:type="gramEnd"/>
            <w:r w:rsidRPr="00023E6A">
              <w:rPr>
                <w:rFonts w:ascii="Calibri" w:eastAsia="Times New Roman" w:hAnsi="Calibri" w:cs="Calibri"/>
                <w:b/>
                <w:bCs/>
                <w:color w:val="FFFFFF" w:themeColor="background1"/>
                <w:sz w:val="20"/>
                <w:szCs w:val="20"/>
                <w:lang w:eastAsia="es-ES"/>
              </w:rPr>
              <w:t>__________</w:t>
            </w:r>
          </w:p>
        </w:tc>
      </w:tr>
    </w:tbl>
    <w:p w14:paraId="30A76313" w14:textId="77777777" w:rsidR="006830FE" w:rsidRDefault="006830FE" w:rsidP="006830FE">
      <w:pPr>
        <w:spacing w:before="60" w:after="60"/>
      </w:pPr>
    </w:p>
    <w:p w14:paraId="18FC96EB" w14:textId="70889EA5" w:rsidR="002D7BDB" w:rsidRDefault="002D7BDB" w:rsidP="002D7BDB">
      <w:pPr>
        <w:pStyle w:val="Prrafodelista"/>
        <w:spacing w:before="60" w:after="60"/>
        <w:ind w:left="0"/>
        <w:contextualSpacing w:val="0"/>
        <w:rPr>
          <w:rFonts w:cstheme="minorHAnsi"/>
          <w:b/>
        </w:rPr>
      </w:pPr>
    </w:p>
    <w:p w14:paraId="443B0698" w14:textId="77777777" w:rsidR="002D7BDB" w:rsidRDefault="002D7BDB">
      <w:pPr>
        <w:spacing w:after="160" w:line="259" w:lineRule="auto"/>
        <w:rPr>
          <w:rFonts w:cstheme="minorHAnsi"/>
          <w:b/>
        </w:rPr>
      </w:pPr>
      <w:r>
        <w:rPr>
          <w:rFonts w:cstheme="minorHAnsi"/>
          <w:b/>
        </w:rPr>
        <w:br w:type="page"/>
      </w:r>
    </w:p>
    <w:p w14:paraId="2D366BFF" w14:textId="4B6A3CA5" w:rsidR="00F949BB" w:rsidRDefault="00F949BB" w:rsidP="00F949BB">
      <w:pPr>
        <w:pStyle w:val="Prrafodelista"/>
        <w:spacing w:before="480" w:after="120"/>
        <w:ind w:left="0"/>
        <w:rPr>
          <w:rFonts w:cstheme="minorHAnsi"/>
          <w:b/>
        </w:rPr>
      </w:pPr>
      <w:r w:rsidRPr="001724C4">
        <w:rPr>
          <w:rFonts w:cstheme="minorHAnsi"/>
          <w:b/>
        </w:rPr>
        <w:lastRenderedPageBreak/>
        <w:t xml:space="preserve">4. CUMPLIMIENTO DE LOS REQUISITOS </w:t>
      </w:r>
      <w:r w:rsidR="00F82250" w:rsidRPr="00F82250">
        <w:rPr>
          <w:rFonts w:cstheme="minorHAnsi"/>
          <w:b/>
        </w:rPr>
        <w:t>TÉCNICOS, ENERGÉTICOS Y AMBIENTALES</w:t>
      </w:r>
      <w:r w:rsidRPr="001724C4">
        <w:rPr>
          <w:rFonts w:cstheme="minorHAnsi"/>
          <w:b/>
        </w:rPr>
        <w:t>:</w:t>
      </w:r>
    </w:p>
    <w:tbl>
      <w:tblPr>
        <w:tblStyle w:val="Tablaconcuadrcula"/>
        <w:tblW w:w="9780" w:type="dxa"/>
        <w:tblInd w:w="279" w:type="dxa"/>
        <w:tblLook w:val="04A0" w:firstRow="1" w:lastRow="0" w:firstColumn="1" w:lastColumn="0" w:noHBand="0" w:noVBand="1"/>
      </w:tblPr>
      <w:tblGrid>
        <w:gridCol w:w="8738"/>
        <w:gridCol w:w="1042"/>
      </w:tblGrid>
      <w:tr w:rsidR="002D7BDB" w:rsidRPr="00F16CD0" w14:paraId="6C703E89" w14:textId="77777777" w:rsidTr="00037C47">
        <w:tc>
          <w:tcPr>
            <w:tcW w:w="8738" w:type="dxa"/>
          </w:tcPr>
          <w:p w14:paraId="38073120" w14:textId="77777777" w:rsidR="002D7BDB" w:rsidRPr="00F16CD0" w:rsidRDefault="002D7BDB" w:rsidP="005A49E2">
            <w:pPr>
              <w:spacing w:before="120" w:after="120"/>
              <w:rPr>
                <w:rFonts w:asciiTheme="minorHAnsi" w:hAnsiTheme="minorHAnsi" w:cstheme="minorHAnsi"/>
                <w:b/>
              </w:rPr>
            </w:pPr>
            <w:r w:rsidRPr="00664801">
              <w:rPr>
                <w:rFonts w:asciiTheme="minorHAnsi" w:hAnsiTheme="minorHAnsi" w:cstheme="minorHAnsi"/>
                <w:b/>
              </w:rPr>
              <w:t xml:space="preserve">4. </w:t>
            </w:r>
            <w:r w:rsidRPr="00290622">
              <w:rPr>
                <w:rFonts w:asciiTheme="minorHAnsi" w:hAnsiTheme="minorHAnsi" w:cstheme="minorHAnsi"/>
                <w:b/>
              </w:rPr>
              <w:t xml:space="preserve">Las actuaciones cumplen con </w:t>
            </w:r>
            <w:r>
              <w:rPr>
                <w:rFonts w:asciiTheme="minorHAnsi" w:hAnsiTheme="minorHAnsi" w:cstheme="minorHAnsi"/>
                <w:b/>
              </w:rPr>
              <w:t>los r</w:t>
            </w:r>
            <w:r w:rsidRPr="00664801">
              <w:rPr>
                <w:rFonts w:asciiTheme="minorHAnsi" w:hAnsiTheme="minorHAnsi" w:cstheme="minorHAnsi"/>
                <w:b/>
              </w:rPr>
              <w:t>equisitos técnicos, energéticos y ambientales</w:t>
            </w:r>
            <w:r>
              <w:rPr>
                <w:rFonts w:asciiTheme="minorHAnsi" w:hAnsiTheme="minorHAnsi" w:cstheme="minorHAnsi"/>
                <w:b/>
              </w:rPr>
              <w:t xml:space="preserve"> y en particular:</w:t>
            </w:r>
          </w:p>
        </w:tc>
        <w:tc>
          <w:tcPr>
            <w:tcW w:w="1042" w:type="dxa"/>
          </w:tcPr>
          <w:p w14:paraId="06F47D1C" w14:textId="77777777" w:rsidR="002D7BDB" w:rsidRPr="00F16CD0" w:rsidRDefault="002D7BDB" w:rsidP="005A49E2">
            <w:pPr>
              <w:spacing w:before="120" w:after="120"/>
              <w:jc w:val="center"/>
              <w:rPr>
                <w:rFonts w:asciiTheme="minorHAnsi" w:hAnsiTheme="minorHAnsi" w:cstheme="minorHAnsi"/>
                <w:b/>
              </w:rPr>
            </w:pPr>
            <w:r w:rsidRPr="00F16CD0">
              <w:rPr>
                <w:rFonts w:asciiTheme="minorHAnsi" w:hAnsiTheme="minorHAnsi" w:cstheme="minorHAnsi"/>
                <w:b/>
              </w:rPr>
              <w:t>SÍ/NO</w:t>
            </w:r>
            <w:r>
              <w:rPr>
                <w:rFonts w:asciiTheme="minorHAnsi" w:hAnsiTheme="minorHAnsi" w:cstheme="minorHAnsi"/>
                <w:b/>
              </w:rPr>
              <w:t>/No procede</w:t>
            </w:r>
          </w:p>
        </w:tc>
      </w:tr>
      <w:tr w:rsidR="002D7BDB" w:rsidRPr="001724C4" w14:paraId="7E686325" w14:textId="77777777" w:rsidTr="00037C47">
        <w:tc>
          <w:tcPr>
            <w:tcW w:w="8738" w:type="dxa"/>
            <w:tcBorders>
              <w:top w:val="single" w:sz="4" w:space="0" w:color="auto"/>
              <w:left w:val="single" w:sz="4" w:space="0" w:color="auto"/>
              <w:bottom w:val="nil"/>
              <w:right w:val="nil"/>
            </w:tcBorders>
          </w:tcPr>
          <w:p w14:paraId="08677AB9" w14:textId="7385A74E" w:rsidR="002D7BDB" w:rsidRPr="00F16CD0" w:rsidRDefault="0057106E" w:rsidP="005A49E2">
            <w:pPr>
              <w:spacing w:before="120" w:after="120"/>
              <w:jc w:val="both"/>
              <w:rPr>
                <w:rFonts w:asciiTheme="minorHAnsi" w:hAnsiTheme="minorHAnsi" w:cstheme="minorHAnsi"/>
              </w:rPr>
            </w:pPr>
            <w:r>
              <w:rPr>
                <w:rFonts w:asciiTheme="minorHAnsi" w:hAnsiTheme="minorHAnsi" w:cstheme="minorHAnsi"/>
              </w:rPr>
              <w:t>4.1.</w:t>
            </w:r>
            <w:r w:rsidR="002D7BDB" w:rsidRPr="00F16CD0">
              <w:rPr>
                <w:rFonts w:asciiTheme="minorHAnsi" w:hAnsiTheme="minorHAnsi" w:cstheme="minorHAnsi"/>
              </w:rPr>
              <w:t xml:space="preserve"> </w:t>
            </w:r>
            <w:r w:rsidRPr="0057106E">
              <w:rPr>
                <w:rFonts w:asciiTheme="minorHAnsi" w:hAnsiTheme="minorHAnsi" w:cstheme="minorHAnsi"/>
              </w:rPr>
              <w:t>Se reduce el consumo de energía final</w:t>
            </w:r>
            <w:r>
              <w:rPr>
                <w:rFonts w:asciiTheme="minorHAnsi" w:hAnsiTheme="minorHAnsi" w:cstheme="minorHAnsi"/>
              </w:rPr>
              <w:t xml:space="preserve"> </w:t>
            </w:r>
            <w:r w:rsidRPr="0057106E">
              <w:rPr>
                <w:rFonts w:asciiTheme="minorHAnsi" w:hAnsiTheme="minorHAnsi" w:cstheme="minorHAnsi"/>
              </w:rPr>
              <w:t>respecto al servicio sobre el que se ha actuado</w:t>
            </w:r>
            <w:r w:rsidR="002D7BDB" w:rsidRPr="00B03B6D">
              <w:rPr>
                <w:rFonts w:asciiTheme="minorHAnsi" w:hAnsiTheme="minorHAnsi" w:cstheme="minorHAnsi"/>
              </w:rPr>
              <w:t>:</w:t>
            </w:r>
          </w:p>
        </w:tc>
        <w:tc>
          <w:tcPr>
            <w:tcW w:w="1042" w:type="dxa"/>
            <w:tcBorders>
              <w:top w:val="single" w:sz="4" w:space="0" w:color="auto"/>
              <w:left w:val="nil"/>
              <w:bottom w:val="single" w:sz="4" w:space="0" w:color="auto"/>
              <w:right w:val="single" w:sz="4" w:space="0" w:color="auto"/>
            </w:tcBorders>
          </w:tcPr>
          <w:p w14:paraId="04DBC6DB" w14:textId="77777777" w:rsidR="002D7BDB" w:rsidRPr="001F28BA" w:rsidRDefault="002D7BDB" w:rsidP="005A49E2">
            <w:pPr>
              <w:spacing w:before="120" w:after="120"/>
              <w:jc w:val="center"/>
              <w:rPr>
                <w:rFonts w:asciiTheme="minorHAnsi" w:hAnsiTheme="minorHAnsi" w:cstheme="minorHAnsi"/>
                <w:bCs/>
              </w:rPr>
            </w:pPr>
          </w:p>
        </w:tc>
      </w:tr>
      <w:tr w:rsidR="002D7BDB" w:rsidRPr="001724C4" w14:paraId="6954D787" w14:textId="77777777" w:rsidTr="00037C47">
        <w:tc>
          <w:tcPr>
            <w:tcW w:w="8738" w:type="dxa"/>
            <w:tcBorders>
              <w:top w:val="nil"/>
              <w:left w:val="single" w:sz="4" w:space="0" w:color="auto"/>
              <w:bottom w:val="nil"/>
              <w:right w:val="single" w:sz="4" w:space="0" w:color="auto"/>
            </w:tcBorders>
          </w:tcPr>
          <w:p w14:paraId="05B08D5D" w14:textId="57843212" w:rsidR="002D7BDB" w:rsidRPr="00F16CD0" w:rsidRDefault="0057106E" w:rsidP="005A49E2">
            <w:pPr>
              <w:spacing w:before="120" w:after="120"/>
              <w:jc w:val="both"/>
              <w:rPr>
                <w:rFonts w:cstheme="minorHAnsi"/>
              </w:rPr>
            </w:pPr>
            <w:r>
              <w:rPr>
                <w:rFonts w:asciiTheme="minorHAnsi" w:hAnsiTheme="minorHAnsi" w:cstheme="minorHAnsi"/>
              </w:rPr>
              <w:t>4.1.</w:t>
            </w:r>
            <w:r w:rsidR="002D7BDB">
              <w:rPr>
                <w:rFonts w:asciiTheme="minorHAnsi" w:hAnsiTheme="minorHAnsi" w:cstheme="minorHAnsi"/>
              </w:rPr>
              <w:t>1</w:t>
            </w:r>
            <w:r w:rsidR="002D7BDB" w:rsidRPr="00B03B6D">
              <w:rPr>
                <w:rFonts w:asciiTheme="minorHAnsi" w:hAnsiTheme="minorHAnsi" w:cstheme="minorHAnsi"/>
              </w:rPr>
              <w:t xml:space="preserve">. </w:t>
            </w:r>
            <w:r>
              <w:rPr>
                <w:rFonts w:asciiTheme="minorHAnsi" w:hAnsiTheme="minorHAnsi" w:cstheme="minorHAnsi"/>
              </w:rPr>
              <w:t xml:space="preserve">En al menos </w:t>
            </w:r>
            <w:r w:rsidRPr="0057106E">
              <w:rPr>
                <w:rFonts w:asciiTheme="minorHAnsi" w:hAnsiTheme="minorHAnsi" w:cstheme="minorHAnsi"/>
              </w:rPr>
              <w:t>un 15 %</w:t>
            </w:r>
            <w:r w:rsidR="002D7BDB" w:rsidRPr="00B03B6D">
              <w:rPr>
                <w:rFonts w:asciiTheme="minorHAnsi" w:hAnsiTheme="minorHAnsi" w:cstheme="minorHAnsi"/>
              </w:rPr>
              <w:t>.</w:t>
            </w:r>
          </w:p>
        </w:tc>
        <w:tc>
          <w:tcPr>
            <w:tcW w:w="1042" w:type="dxa"/>
            <w:tcBorders>
              <w:top w:val="single" w:sz="4" w:space="0" w:color="auto"/>
              <w:left w:val="single" w:sz="4" w:space="0" w:color="auto"/>
              <w:bottom w:val="single" w:sz="4" w:space="0" w:color="auto"/>
              <w:right w:val="single" w:sz="4" w:space="0" w:color="auto"/>
            </w:tcBorders>
          </w:tcPr>
          <w:p w14:paraId="612BD345" w14:textId="77777777" w:rsidR="002D7BDB" w:rsidRPr="001F28BA" w:rsidRDefault="002D7BDB" w:rsidP="005A49E2">
            <w:pPr>
              <w:spacing w:before="120" w:after="120"/>
              <w:jc w:val="center"/>
              <w:rPr>
                <w:rFonts w:cstheme="minorHAnsi"/>
                <w:bCs/>
              </w:rPr>
            </w:pPr>
            <w:r w:rsidRPr="001F28BA">
              <w:rPr>
                <w:rFonts w:asciiTheme="minorHAnsi" w:hAnsiTheme="minorHAnsi" w:cstheme="minorHAnsi"/>
                <w:bCs/>
              </w:rPr>
              <w:t>SÍ/NO/No procede</w:t>
            </w:r>
          </w:p>
        </w:tc>
      </w:tr>
      <w:tr w:rsidR="002D7BDB" w:rsidRPr="001724C4" w14:paraId="713D221D" w14:textId="77777777" w:rsidTr="00037C47">
        <w:tc>
          <w:tcPr>
            <w:tcW w:w="8738" w:type="dxa"/>
            <w:tcBorders>
              <w:top w:val="nil"/>
              <w:left w:val="single" w:sz="4" w:space="0" w:color="auto"/>
              <w:bottom w:val="single" w:sz="4" w:space="0" w:color="auto"/>
              <w:right w:val="single" w:sz="4" w:space="0" w:color="auto"/>
            </w:tcBorders>
          </w:tcPr>
          <w:p w14:paraId="76DD5199" w14:textId="00583976" w:rsidR="002D7BDB" w:rsidRPr="00F16CD0" w:rsidRDefault="0057106E" w:rsidP="005A49E2">
            <w:pPr>
              <w:spacing w:before="120" w:after="120"/>
              <w:jc w:val="both"/>
              <w:rPr>
                <w:rFonts w:cstheme="minorHAnsi"/>
              </w:rPr>
            </w:pPr>
            <w:r>
              <w:rPr>
                <w:rFonts w:asciiTheme="minorHAnsi" w:hAnsiTheme="minorHAnsi" w:cstheme="minorHAnsi"/>
              </w:rPr>
              <w:t>4.1</w:t>
            </w:r>
            <w:r w:rsidR="002D7BDB">
              <w:rPr>
                <w:rFonts w:asciiTheme="minorHAnsi" w:hAnsiTheme="minorHAnsi" w:cstheme="minorHAnsi"/>
              </w:rPr>
              <w:t>.2.</w:t>
            </w:r>
            <w:r w:rsidR="002D7BDB" w:rsidRPr="00B03B6D">
              <w:rPr>
                <w:rFonts w:asciiTheme="minorHAnsi" w:hAnsiTheme="minorHAnsi" w:cstheme="minorHAnsi"/>
              </w:rPr>
              <w:t xml:space="preserve"> </w:t>
            </w:r>
            <w:r w:rsidRPr="0057106E">
              <w:rPr>
                <w:rFonts w:asciiTheme="minorHAnsi" w:hAnsiTheme="minorHAnsi" w:cstheme="minorHAnsi"/>
              </w:rPr>
              <w:t>En el caso de que se ha ya actuado sobre un servicio de alumbrado exterior, la actuación reduce el consumo de energía eléctrica de la instalación reformada en, al menos, un 45 %, y supone una reducción en la contribución a la contaminación lumínica.</w:t>
            </w:r>
          </w:p>
        </w:tc>
        <w:tc>
          <w:tcPr>
            <w:tcW w:w="1042" w:type="dxa"/>
            <w:tcBorders>
              <w:top w:val="single" w:sz="4" w:space="0" w:color="auto"/>
              <w:left w:val="single" w:sz="4" w:space="0" w:color="auto"/>
              <w:bottom w:val="single" w:sz="4" w:space="0" w:color="auto"/>
              <w:right w:val="single" w:sz="4" w:space="0" w:color="auto"/>
            </w:tcBorders>
          </w:tcPr>
          <w:p w14:paraId="23904894" w14:textId="77777777" w:rsidR="002D7BDB" w:rsidRPr="001F28BA" w:rsidRDefault="002D7BDB" w:rsidP="005A49E2">
            <w:pPr>
              <w:spacing w:before="120" w:after="120"/>
              <w:jc w:val="center"/>
              <w:rPr>
                <w:rFonts w:cstheme="minorHAnsi"/>
                <w:bCs/>
              </w:rPr>
            </w:pPr>
            <w:r w:rsidRPr="001F28BA">
              <w:rPr>
                <w:rFonts w:asciiTheme="minorHAnsi" w:hAnsiTheme="minorHAnsi" w:cstheme="minorHAnsi"/>
                <w:bCs/>
              </w:rPr>
              <w:t>SÍ/NO/No procede</w:t>
            </w:r>
          </w:p>
        </w:tc>
      </w:tr>
      <w:tr w:rsidR="0057106E" w:rsidRPr="001F28BA" w14:paraId="27DF6AB9" w14:textId="77777777" w:rsidTr="00037C47">
        <w:tc>
          <w:tcPr>
            <w:tcW w:w="8738" w:type="dxa"/>
            <w:tcBorders>
              <w:top w:val="single" w:sz="4" w:space="0" w:color="auto"/>
              <w:left w:val="single" w:sz="4" w:space="0" w:color="auto"/>
              <w:bottom w:val="nil"/>
              <w:right w:val="nil"/>
            </w:tcBorders>
          </w:tcPr>
          <w:p w14:paraId="224CEC9D" w14:textId="44C225B7" w:rsidR="0057106E" w:rsidRPr="00F16CD0" w:rsidRDefault="0057106E" w:rsidP="005A49E2">
            <w:pPr>
              <w:spacing w:before="120" w:after="120"/>
              <w:jc w:val="both"/>
              <w:rPr>
                <w:rFonts w:asciiTheme="minorHAnsi" w:hAnsiTheme="minorHAnsi" w:cstheme="minorHAnsi"/>
              </w:rPr>
            </w:pPr>
            <w:r>
              <w:rPr>
                <w:rFonts w:asciiTheme="minorHAnsi" w:hAnsiTheme="minorHAnsi" w:cstheme="minorHAnsi"/>
              </w:rPr>
              <w:t>4.2.</w:t>
            </w:r>
            <w:r w:rsidRPr="00F16CD0">
              <w:rPr>
                <w:rFonts w:asciiTheme="minorHAnsi" w:hAnsiTheme="minorHAnsi" w:cstheme="minorHAnsi"/>
              </w:rPr>
              <w:t xml:space="preserve"> </w:t>
            </w:r>
            <w:r w:rsidR="001C570F">
              <w:rPr>
                <w:rFonts w:asciiTheme="minorHAnsi" w:hAnsiTheme="minorHAnsi" w:cstheme="minorHAnsi"/>
              </w:rPr>
              <w:t>L</w:t>
            </w:r>
            <w:r>
              <w:rPr>
                <w:rFonts w:asciiTheme="minorHAnsi" w:hAnsiTheme="minorHAnsi" w:cstheme="minorHAnsi"/>
              </w:rPr>
              <w:t xml:space="preserve">as actuaciones </w:t>
            </w:r>
            <w:r w:rsidR="001C570F">
              <w:rPr>
                <w:rFonts w:asciiTheme="minorHAnsi" w:hAnsiTheme="minorHAnsi" w:cstheme="minorHAnsi"/>
              </w:rPr>
              <w:t xml:space="preserve">efectuadas sobre la </w:t>
            </w:r>
            <w:r w:rsidRPr="00873C36">
              <w:rPr>
                <w:rFonts w:asciiTheme="minorHAnsi" w:hAnsiTheme="minorHAnsi" w:cstheme="minorHAnsi"/>
              </w:rPr>
              <w:t>renovación del alumbrado exterior</w:t>
            </w:r>
            <w:r>
              <w:rPr>
                <w:rFonts w:asciiTheme="minorHAnsi" w:hAnsiTheme="minorHAnsi" w:cstheme="minorHAnsi"/>
              </w:rPr>
              <w:t xml:space="preserve"> cumplen con los siguientes requisitos</w:t>
            </w:r>
            <w:r w:rsidRPr="00873C36">
              <w:rPr>
                <w:rFonts w:asciiTheme="minorHAnsi" w:hAnsiTheme="minorHAnsi" w:cstheme="minorHAnsi"/>
              </w:rPr>
              <w:t>:</w:t>
            </w:r>
          </w:p>
        </w:tc>
        <w:tc>
          <w:tcPr>
            <w:tcW w:w="1042" w:type="dxa"/>
            <w:tcBorders>
              <w:top w:val="single" w:sz="4" w:space="0" w:color="auto"/>
              <w:left w:val="nil"/>
              <w:bottom w:val="single" w:sz="4" w:space="0" w:color="auto"/>
              <w:right w:val="single" w:sz="4" w:space="0" w:color="auto"/>
            </w:tcBorders>
          </w:tcPr>
          <w:p w14:paraId="7C1E0CD6" w14:textId="77777777" w:rsidR="0057106E" w:rsidRPr="001F28BA" w:rsidRDefault="0057106E" w:rsidP="005A49E2">
            <w:pPr>
              <w:spacing w:before="120" w:after="120"/>
              <w:jc w:val="center"/>
              <w:rPr>
                <w:rFonts w:asciiTheme="minorHAnsi" w:hAnsiTheme="minorHAnsi" w:cstheme="minorHAnsi"/>
                <w:bCs/>
              </w:rPr>
            </w:pPr>
          </w:p>
        </w:tc>
      </w:tr>
      <w:tr w:rsidR="0057106E" w:rsidRPr="001F28BA" w14:paraId="1413F89C" w14:textId="77777777" w:rsidTr="00037C47">
        <w:tc>
          <w:tcPr>
            <w:tcW w:w="8738" w:type="dxa"/>
            <w:tcBorders>
              <w:top w:val="nil"/>
              <w:left w:val="single" w:sz="4" w:space="0" w:color="auto"/>
              <w:bottom w:val="nil"/>
              <w:right w:val="single" w:sz="4" w:space="0" w:color="auto"/>
            </w:tcBorders>
          </w:tcPr>
          <w:p w14:paraId="410E1426" w14:textId="59727679" w:rsidR="0057106E" w:rsidRPr="00037C47" w:rsidRDefault="0057106E" w:rsidP="0057106E">
            <w:pPr>
              <w:spacing w:before="120" w:after="120"/>
              <w:jc w:val="both"/>
              <w:rPr>
                <w:rFonts w:asciiTheme="minorHAnsi" w:hAnsiTheme="minorHAnsi" w:cstheme="minorHAnsi"/>
              </w:rPr>
            </w:pPr>
            <w:r>
              <w:rPr>
                <w:rFonts w:asciiTheme="minorHAnsi" w:hAnsiTheme="minorHAnsi" w:cstheme="minorHAnsi"/>
              </w:rPr>
              <w:t>4.2.a)</w:t>
            </w:r>
            <w:r w:rsidRPr="00873C36">
              <w:rPr>
                <w:rFonts w:asciiTheme="minorHAnsi" w:hAnsiTheme="minorHAnsi" w:cstheme="minorHAnsi"/>
              </w:rPr>
              <w:t xml:space="preserve"> </w:t>
            </w:r>
            <w:r w:rsidR="00577029" w:rsidRPr="00577029">
              <w:rPr>
                <w:rFonts w:asciiTheme="minorHAnsi" w:hAnsiTheme="minorHAnsi" w:cstheme="minorHAnsi"/>
              </w:rPr>
              <w:t>Las instalaciones renovadas cumpl</w:t>
            </w:r>
            <w:r w:rsidR="00577029">
              <w:rPr>
                <w:rFonts w:asciiTheme="minorHAnsi" w:hAnsiTheme="minorHAnsi" w:cstheme="minorHAnsi"/>
              </w:rPr>
              <w:t>en</w:t>
            </w:r>
            <w:r w:rsidR="00577029" w:rsidRPr="00577029">
              <w:rPr>
                <w:rFonts w:asciiTheme="minorHAnsi" w:hAnsiTheme="minorHAnsi" w:cstheme="minorHAnsi"/>
              </w:rPr>
              <w:t xml:space="preserve"> los preceptos establecidos en el Reglamento de eficiencia energética en instalaciones de alumbrado exterior, aprobado por Real Decreto 1890/2008, de 14 de noviembre, con objeto de mejorar la eficiencia y ahorro energético, así como la disminución de las emisiones de gases de efecto invernadero [artículo 1.a)], y limitar el resplandor luminoso nocturno o contaminación luminosa y reducir la luz intrusa o molesta [artículo 1.b)] e Instrucción Técnica Complementaria EA-03</w:t>
            </w:r>
            <w:r>
              <w:rPr>
                <w:rFonts w:asciiTheme="minorHAnsi" w:hAnsiTheme="minorHAnsi" w:cstheme="minorHAnsi"/>
              </w:rPr>
              <w:t>.</w:t>
            </w:r>
          </w:p>
        </w:tc>
        <w:tc>
          <w:tcPr>
            <w:tcW w:w="1042" w:type="dxa"/>
            <w:tcBorders>
              <w:top w:val="single" w:sz="4" w:space="0" w:color="auto"/>
              <w:left w:val="single" w:sz="4" w:space="0" w:color="auto"/>
              <w:bottom w:val="single" w:sz="4" w:space="0" w:color="auto"/>
              <w:right w:val="single" w:sz="4" w:space="0" w:color="auto"/>
            </w:tcBorders>
          </w:tcPr>
          <w:p w14:paraId="1D6DFDDA" w14:textId="77777777" w:rsidR="0067473B" w:rsidRDefault="0067473B" w:rsidP="005A49E2">
            <w:pPr>
              <w:spacing w:before="120" w:after="120"/>
              <w:jc w:val="center"/>
              <w:rPr>
                <w:rFonts w:asciiTheme="minorHAnsi" w:hAnsiTheme="minorHAnsi" w:cstheme="minorHAnsi"/>
                <w:bCs/>
              </w:rPr>
            </w:pPr>
          </w:p>
          <w:p w14:paraId="5427C095" w14:textId="0C2FB636" w:rsidR="0057106E" w:rsidRPr="001F28BA" w:rsidRDefault="0057106E" w:rsidP="005A49E2">
            <w:pPr>
              <w:spacing w:before="120" w:after="120"/>
              <w:jc w:val="center"/>
              <w:rPr>
                <w:rFonts w:cstheme="minorHAnsi"/>
                <w:bCs/>
              </w:rPr>
            </w:pPr>
            <w:r w:rsidRPr="001F28BA">
              <w:rPr>
                <w:rFonts w:asciiTheme="minorHAnsi" w:hAnsiTheme="minorHAnsi" w:cstheme="minorHAnsi"/>
                <w:bCs/>
              </w:rPr>
              <w:t>SÍ/NO/No procede</w:t>
            </w:r>
          </w:p>
        </w:tc>
      </w:tr>
      <w:tr w:rsidR="0057106E" w:rsidRPr="001F28BA" w14:paraId="64371E3C" w14:textId="77777777" w:rsidTr="00F624D1">
        <w:tc>
          <w:tcPr>
            <w:tcW w:w="8738" w:type="dxa"/>
            <w:tcBorders>
              <w:top w:val="nil"/>
              <w:left w:val="single" w:sz="4" w:space="0" w:color="auto"/>
              <w:bottom w:val="nil"/>
              <w:right w:val="single" w:sz="4" w:space="0" w:color="auto"/>
            </w:tcBorders>
          </w:tcPr>
          <w:p w14:paraId="5D354266" w14:textId="493B4005" w:rsidR="0057106E" w:rsidRPr="0062304B" w:rsidRDefault="00037C47" w:rsidP="00037C47">
            <w:pPr>
              <w:spacing w:before="120" w:after="120"/>
              <w:jc w:val="both"/>
              <w:rPr>
                <w:rFonts w:asciiTheme="minorHAnsi" w:hAnsiTheme="minorHAnsi" w:cstheme="minorHAnsi"/>
              </w:rPr>
            </w:pPr>
            <w:r>
              <w:rPr>
                <w:rFonts w:asciiTheme="minorHAnsi" w:hAnsiTheme="minorHAnsi" w:cstheme="minorHAnsi"/>
              </w:rPr>
              <w:t>4.2.b)</w:t>
            </w:r>
            <w:r w:rsidRPr="00873C36">
              <w:rPr>
                <w:rFonts w:asciiTheme="minorHAnsi" w:hAnsiTheme="minorHAnsi" w:cstheme="minorHAnsi"/>
              </w:rPr>
              <w:t xml:space="preserve"> </w:t>
            </w:r>
            <w:r w:rsidRPr="00577029">
              <w:rPr>
                <w:rFonts w:asciiTheme="minorHAnsi" w:hAnsiTheme="minorHAnsi" w:cstheme="minorHAnsi"/>
              </w:rPr>
              <w:t>Todas las instalaciones de alumbrado exterior objeto de ayuda cumpl</w:t>
            </w:r>
            <w:r w:rsidR="0062304B">
              <w:rPr>
                <w:rFonts w:asciiTheme="minorHAnsi" w:hAnsiTheme="minorHAnsi" w:cstheme="minorHAnsi"/>
              </w:rPr>
              <w:t>en</w:t>
            </w:r>
            <w:r w:rsidRPr="00577029">
              <w:rPr>
                <w:rFonts w:asciiTheme="minorHAnsi" w:hAnsiTheme="minorHAnsi" w:cstheme="minorHAnsi"/>
              </w:rPr>
              <w:t>, tras la actuación, con los preceptos del Reglamento Electrotécnico para Baja Tensión en vigor, aprobado por Real Decreto 842/2002, de 2 de agosto. Más concretamente, la instalación sobre la que se actú</w:t>
            </w:r>
            <w:r w:rsidR="0062304B">
              <w:rPr>
                <w:rFonts w:asciiTheme="minorHAnsi" w:hAnsiTheme="minorHAnsi" w:cstheme="minorHAnsi"/>
              </w:rPr>
              <w:t>a</w:t>
            </w:r>
            <w:r w:rsidRPr="00577029">
              <w:rPr>
                <w:rFonts w:asciiTheme="minorHAnsi" w:hAnsiTheme="minorHAnsi" w:cstheme="minorHAnsi"/>
              </w:rPr>
              <w:t xml:space="preserve"> </w:t>
            </w:r>
            <w:r w:rsidR="0062304B">
              <w:rPr>
                <w:rFonts w:asciiTheme="minorHAnsi" w:hAnsiTheme="minorHAnsi" w:cstheme="minorHAnsi"/>
              </w:rPr>
              <w:t>está</w:t>
            </w:r>
            <w:r w:rsidRPr="00577029">
              <w:rPr>
                <w:rFonts w:asciiTheme="minorHAnsi" w:hAnsiTheme="minorHAnsi" w:cstheme="minorHAnsi"/>
              </w:rPr>
              <w:t xml:space="preserve"> íntegramente actualizada al reglamento vigente (centro de mando, cableado, conducciones, luminarias, así como cualquier elemento necesario), indistintamente de que dicha actuación solo suponga una reducción de potencia o pueda considerarse como modificación de importancia o no, de acuerdo con el artículo 2, «Campo de aplicación» del citado reglamento</w:t>
            </w:r>
            <w:r w:rsidRPr="00873C36">
              <w:rPr>
                <w:rFonts w:asciiTheme="minorHAnsi" w:hAnsiTheme="minorHAnsi" w:cstheme="minorHAnsi"/>
              </w:rPr>
              <w:t>.</w:t>
            </w:r>
          </w:p>
        </w:tc>
        <w:tc>
          <w:tcPr>
            <w:tcW w:w="1042" w:type="dxa"/>
            <w:tcBorders>
              <w:top w:val="single" w:sz="4" w:space="0" w:color="auto"/>
              <w:left w:val="single" w:sz="4" w:space="0" w:color="auto"/>
              <w:bottom w:val="single" w:sz="4" w:space="0" w:color="auto"/>
              <w:right w:val="single" w:sz="4" w:space="0" w:color="auto"/>
            </w:tcBorders>
          </w:tcPr>
          <w:p w14:paraId="744DA437" w14:textId="77777777" w:rsidR="0067473B" w:rsidRDefault="0067473B" w:rsidP="005A49E2">
            <w:pPr>
              <w:spacing w:before="120" w:after="120"/>
              <w:jc w:val="center"/>
              <w:rPr>
                <w:rFonts w:asciiTheme="minorHAnsi" w:hAnsiTheme="minorHAnsi" w:cstheme="minorHAnsi"/>
                <w:bCs/>
              </w:rPr>
            </w:pPr>
          </w:p>
          <w:p w14:paraId="5F413911" w14:textId="4172987F" w:rsidR="0057106E" w:rsidRPr="001F28BA" w:rsidRDefault="0057106E" w:rsidP="00D85721">
            <w:pPr>
              <w:spacing w:before="120" w:after="120"/>
              <w:rPr>
                <w:rFonts w:cstheme="minorHAnsi"/>
                <w:bCs/>
              </w:rPr>
            </w:pPr>
            <w:r w:rsidRPr="001F28BA">
              <w:rPr>
                <w:rFonts w:asciiTheme="minorHAnsi" w:hAnsiTheme="minorHAnsi" w:cstheme="minorHAnsi"/>
                <w:bCs/>
              </w:rPr>
              <w:t>SÍ/NO/No procede</w:t>
            </w:r>
          </w:p>
        </w:tc>
      </w:tr>
      <w:tr w:rsidR="00037C47" w:rsidRPr="001F28BA" w14:paraId="3AD77144" w14:textId="77777777" w:rsidTr="00F624D1">
        <w:tc>
          <w:tcPr>
            <w:tcW w:w="8738" w:type="dxa"/>
            <w:tcBorders>
              <w:top w:val="nil"/>
              <w:left w:val="single" w:sz="4" w:space="0" w:color="auto"/>
              <w:bottom w:val="nil"/>
              <w:right w:val="single" w:sz="4" w:space="0" w:color="auto"/>
            </w:tcBorders>
          </w:tcPr>
          <w:p w14:paraId="4666DD7C" w14:textId="719ADDE5" w:rsidR="00037C47" w:rsidRPr="0062304B" w:rsidRDefault="0062304B" w:rsidP="0062304B">
            <w:pPr>
              <w:spacing w:before="120" w:after="120"/>
              <w:jc w:val="both"/>
              <w:rPr>
                <w:rFonts w:asciiTheme="minorHAnsi" w:hAnsiTheme="minorHAnsi" w:cstheme="minorHAnsi"/>
              </w:rPr>
            </w:pPr>
            <w:r>
              <w:rPr>
                <w:rFonts w:asciiTheme="minorHAnsi" w:hAnsiTheme="minorHAnsi" w:cstheme="minorHAnsi"/>
              </w:rPr>
              <w:t>4.2.c)</w:t>
            </w:r>
            <w:r w:rsidRPr="00873C36">
              <w:rPr>
                <w:rFonts w:asciiTheme="minorHAnsi" w:hAnsiTheme="minorHAnsi" w:cstheme="minorHAnsi"/>
              </w:rPr>
              <w:t xml:space="preserve"> Todos los puntos de luz emplea</w:t>
            </w:r>
            <w:r>
              <w:rPr>
                <w:rFonts w:asciiTheme="minorHAnsi" w:hAnsiTheme="minorHAnsi" w:cstheme="minorHAnsi"/>
              </w:rPr>
              <w:t>dos</w:t>
            </w:r>
            <w:r w:rsidRPr="00873C36">
              <w:rPr>
                <w:rFonts w:asciiTheme="minorHAnsi" w:hAnsiTheme="minorHAnsi" w:cstheme="minorHAnsi"/>
              </w:rPr>
              <w:t xml:space="preserve"> en el alumbrado exterior e iluminación de espacios peatonales, artísticos o monumentales est</w:t>
            </w:r>
            <w:r>
              <w:rPr>
                <w:rFonts w:asciiTheme="minorHAnsi" w:hAnsiTheme="minorHAnsi" w:cstheme="minorHAnsi"/>
              </w:rPr>
              <w:t>án</w:t>
            </w:r>
            <w:r w:rsidRPr="00873C36">
              <w:rPr>
                <w:rFonts w:asciiTheme="minorHAnsi" w:hAnsiTheme="minorHAnsi" w:cstheme="minorHAnsi"/>
              </w:rPr>
              <w:t xml:space="preserve"> equipados con luminarias de bloque óptico</w:t>
            </w:r>
            <w:r>
              <w:rPr>
                <w:rFonts w:asciiTheme="minorHAnsi" w:hAnsiTheme="minorHAnsi" w:cstheme="minorHAnsi"/>
              </w:rPr>
              <w:t xml:space="preserve">, </w:t>
            </w:r>
            <w:r w:rsidRPr="0062304B">
              <w:rPr>
                <w:rFonts w:asciiTheme="minorHAnsi" w:hAnsiTheme="minorHAnsi" w:cstheme="minorHAnsi"/>
              </w:rPr>
              <w:t>que controlen la emisión de luz en el hemisferio superior y aumentan el factor de utilización en el hemisferio inferior</w:t>
            </w:r>
            <w:r>
              <w:rPr>
                <w:rFonts w:asciiTheme="minorHAnsi" w:hAnsiTheme="minorHAnsi" w:cstheme="minorHAnsi"/>
              </w:rPr>
              <w:t>.</w:t>
            </w:r>
          </w:p>
        </w:tc>
        <w:tc>
          <w:tcPr>
            <w:tcW w:w="1042" w:type="dxa"/>
            <w:tcBorders>
              <w:top w:val="single" w:sz="4" w:space="0" w:color="auto"/>
              <w:left w:val="single" w:sz="4" w:space="0" w:color="auto"/>
              <w:bottom w:val="single" w:sz="4" w:space="0" w:color="auto"/>
              <w:right w:val="single" w:sz="4" w:space="0" w:color="auto"/>
            </w:tcBorders>
          </w:tcPr>
          <w:p w14:paraId="734BB7CF" w14:textId="38FBFC30" w:rsidR="00037C47" w:rsidRPr="001F28BA" w:rsidRDefault="00037C47" w:rsidP="00037C47">
            <w:pPr>
              <w:spacing w:before="120" w:after="120"/>
              <w:jc w:val="center"/>
              <w:rPr>
                <w:rFonts w:cstheme="minorHAnsi"/>
                <w:bCs/>
              </w:rPr>
            </w:pPr>
            <w:r w:rsidRPr="001F28BA">
              <w:rPr>
                <w:rFonts w:asciiTheme="minorHAnsi" w:hAnsiTheme="minorHAnsi" w:cstheme="minorHAnsi"/>
                <w:bCs/>
              </w:rPr>
              <w:t>SÍ/NO/No procede</w:t>
            </w:r>
          </w:p>
        </w:tc>
      </w:tr>
      <w:tr w:rsidR="00037C47" w:rsidRPr="001F28BA" w14:paraId="58659A62" w14:textId="77777777" w:rsidTr="00F624D1">
        <w:tc>
          <w:tcPr>
            <w:tcW w:w="8738" w:type="dxa"/>
            <w:tcBorders>
              <w:top w:val="nil"/>
              <w:bottom w:val="nil"/>
            </w:tcBorders>
          </w:tcPr>
          <w:p w14:paraId="769B489C" w14:textId="3FB1904D" w:rsidR="00037C47" w:rsidRDefault="0062304B" w:rsidP="0062304B">
            <w:pPr>
              <w:spacing w:before="120" w:after="120"/>
              <w:jc w:val="both"/>
              <w:rPr>
                <w:rFonts w:cstheme="minorHAnsi"/>
              </w:rPr>
            </w:pPr>
            <w:r>
              <w:rPr>
                <w:rFonts w:asciiTheme="minorHAnsi" w:hAnsiTheme="minorHAnsi" w:cstheme="minorHAnsi"/>
              </w:rPr>
              <w:t>4.2.</w:t>
            </w:r>
            <w:r w:rsidRPr="0062304B">
              <w:rPr>
                <w:rFonts w:asciiTheme="minorHAnsi" w:hAnsiTheme="minorHAnsi" w:cstheme="minorHAnsi"/>
              </w:rPr>
              <w:t xml:space="preserve">d) Toda reforma de instalación de alumbrado exterior </w:t>
            </w:r>
            <w:r>
              <w:rPr>
                <w:rFonts w:asciiTheme="minorHAnsi" w:hAnsiTheme="minorHAnsi" w:cstheme="minorHAnsi"/>
              </w:rPr>
              <w:t xml:space="preserve">ha </w:t>
            </w:r>
            <w:r w:rsidRPr="0062304B">
              <w:rPr>
                <w:rFonts w:asciiTheme="minorHAnsi" w:hAnsiTheme="minorHAnsi" w:cstheme="minorHAnsi"/>
              </w:rPr>
              <w:t>queda</w:t>
            </w:r>
            <w:r>
              <w:rPr>
                <w:rFonts w:asciiTheme="minorHAnsi" w:hAnsiTheme="minorHAnsi" w:cstheme="minorHAnsi"/>
              </w:rPr>
              <w:t>do</w:t>
            </w:r>
            <w:r w:rsidRPr="0062304B">
              <w:rPr>
                <w:rFonts w:asciiTheme="minorHAnsi" w:hAnsiTheme="minorHAnsi" w:cstheme="minorHAnsi"/>
              </w:rPr>
              <w:t xml:space="preserve"> regulada y controlada por un sistema de telegestión centralizad</w:t>
            </w:r>
            <w:r>
              <w:rPr>
                <w:rFonts w:asciiTheme="minorHAnsi" w:hAnsiTheme="minorHAnsi" w:cstheme="minorHAnsi"/>
              </w:rPr>
              <w:t>o</w:t>
            </w:r>
            <w:r w:rsidRPr="0062304B">
              <w:rPr>
                <w:rFonts w:asciiTheme="minorHAnsi" w:hAnsiTheme="minorHAnsi" w:cstheme="minorHAnsi"/>
              </w:rPr>
              <w:t xml:space="preserve"> que permit</w:t>
            </w:r>
            <w:r>
              <w:rPr>
                <w:rFonts w:asciiTheme="minorHAnsi" w:hAnsiTheme="minorHAnsi" w:cstheme="minorHAnsi"/>
              </w:rPr>
              <w:t>e</w:t>
            </w:r>
            <w:r w:rsidRPr="0062304B">
              <w:rPr>
                <w:rFonts w:asciiTheme="minorHAnsi" w:hAnsiTheme="minorHAnsi" w:cstheme="minorHAnsi"/>
              </w:rPr>
              <w:t xml:space="preserve"> a la entidad local disponer de la información sobre consumos, funcionamiento y programación de la instalación, y que permit</w:t>
            </w:r>
            <w:r>
              <w:rPr>
                <w:rFonts w:asciiTheme="minorHAnsi" w:hAnsiTheme="minorHAnsi" w:cstheme="minorHAnsi"/>
              </w:rPr>
              <w:t>e</w:t>
            </w:r>
            <w:r w:rsidRPr="0062304B">
              <w:rPr>
                <w:rFonts w:asciiTheme="minorHAnsi" w:hAnsiTheme="minorHAnsi" w:cstheme="minorHAnsi"/>
              </w:rPr>
              <w:t xml:space="preserve"> automatizar, monitorizar y controlar un flujo bidireccional de la información, hacia terceros que puedan ayudar, en tiempo real, a la ejecución inmediata de las acciones que procedan.</w:t>
            </w:r>
          </w:p>
        </w:tc>
        <w:tc>
          <w:tcPr>
            <w:tcW w:w="1042" w:type="dxa"/>
          </w:tcPr>
          <w:p w14:paraId="5BC110CD" w14:textId="77777777" w:rsidR="0067473B" w:rsidRDefault="0067473B" w:rsidP="005A49E2">
            <w:pPr>
              <w:spacing w:before="120" w:after="120"/>
              <w:jc w:val="center"/>
              <w:rPr>
                <w:rFonts w:asciiTheme="minorHAnsi" w:hAnsiTheme="minorHAnsi" w:cstheme="minorHAnsi"/>
                <w:bCs/>
              </w:rPr>
            </w:pPr>
          </w:p>
          <w:p w14:paraId="3E3D8008" w14:textId="114D40F1" w:rsidR="00037C47" w:rsidRPr="001F28BA" w:rsidRDefault="00037C47" w:rsidP="005A49E2">
            <w:pPr>
              <w:spacing w:before="120" w:after="120"/>
              <w:jc w:val="center"/>
              <w:rPr>
                <w:rFonts w:cstheme="minorHAnsi"/>
                <w:bCs/>
              </w:rPr>
            </w:pPr>
            <w:r w:rsidRPr="001F28BA">
              <w:rPr>
                <w:rFonts w:asciiTheme="minorHAnsi" w:hAnsiTheme="minorHAnsi" w:cstheme="minorHAnsi"/>
                <w:bCs/>
              </w:rPr>
              <w:t>SÍ/NO/No procede</w:t>
            </w:r>
          </w:p>
        </w:tc>
      </w:tr>
      <w:tr w:rsidR="00037C47" w:rsidRPr="001F28BA" w14:paraId="33CC383C" w14:textId="77777777" w:rsidTr="00F624D1">
        <w:tc>
          <w:tcPr>
            <w:tcW w:w="8738" w:type="dxa"/>
            <w:tcBorders>
              <w:top w:val="nil"/>
              <w:bottom w:val="nil"/>
            </w:tcBorders>
          </w:tcPr>
          <w:p w14:paraId="4CE07585" w14:textId="19F9B444" w:rsidR="00037C47" w:rsidRPr="0062304B" w:rsidRDefault="0062304B" w:rsidP="005A49E2">
            <w:pPr>
              <w:spacing w:before="120" w:after="120"/>
              <w:jc w:val="both"/>
              <w:rPr>
                <w:rFonts w:asciiTheme="minorHAnsi" w:hAnsiTheme="minorHAnsi" w:cstheme="minorHAnsi"/>
              </w:rPr>
            </w:pPr>
            <w:r>
              <w:rPr>
                <w:rFonts w:asciiTheme="minorHAnsi" w:hAnsiTheme="minorHAnsi" w:cstheme="minorHAnsi"/>
              </w:rPr>
              <w:t>4.2.</w:t>
            </w:r>
            <w:r w:rsidR="00B81848" w:rsidRPr="00B81848">
              <w:rPr>
                <w:rFonts w:asciiTheme="minorHAnsi" w:hAnsiTheme="minorHAnsi" w:cstheme="minorHAnsi"/>
              </w:rPr>
              <w:t>e) En instalaciones de alumbrado exterior, la instalación reformada t</w:t>
            </w:r>
            <w:r w:rsidR="00B81848">
              <w:rPr>
                <w:rFonts w:asciiTheme="minorHAnsi" w:hAnsiTheme="minorHAnsi" w:cstheme="minorHAnsi"/>
              </w:rPr>
              <w:t>iene u</w:t>
            </w:r>
            <w:r w:rsidR="00B81848" w:rsidRPr="00B81848">
              <w:rPr>
                <w:rFonts w:asciiTheme="minorHAnsi" w:hAnsiTheme="minorHAnsi" w:cstheme="minorHAnsi"/>
              </w:rPr>
              <w:t xml:space="preserve">na calificación energética A o B y </w:t>
            </w:r>
            <w:r w:rsidR="00B81848">
              <w:rPr>
                <w:rFonts w:asciiTheme="minorHAnsi" w:hAnsiTheme="minorHAnsi" w:cstheme="minorHAnsi"/>
              </w:rPr>
              <w:t>cu</w:t>
            </w:r>
            <w:r w:rsidR="00B81848" w:rsidRPr="00B81848">
              <w:rPr>
                <w:rFonts w:asciiTheme="minorHAnsi" w:hAnsiTheme="minorHAnsi" w:cstheme="minorHAnsi"/>
              </w:rPr>
              <w:t>mpl</w:t>
            </w:r>
            <w:r w:rsidR="00B81848">
              <w:rPr>
                <w:rFonts w:asciiTheme="minorHAnsi" w:hAnsiTheme="minorHAnsi" w:cstheme="minorHAnsi"/>
              </w:rPr>
              <w:t>e</w:t>
            </w:r>
            <w:r w:rsidR="00B81848" w:rsidRPr="00B81848">
              <w:rPr>
                <w:rFonts w:asciiTheme="minorHAnsi" w:hAnsiTheme="minorHAnsi" w:cstheme="minorHAnsi"/>
              </w:rPr>
              <w:t xml:space="preserve"> con los requerimientos de iluminación, calidad y confort visual reglamentados.</w:t>
            </w:r>
          </w:p>
        </w:tc>
        <w:tc>
          <w:tcPr>
            <w:tcW w:w="1042" w:type="dxa"/>
          </w:tcPr>
          <w:p w14:paraId="5A0959F0"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24149303" w14:textId="77777777" w:rsidTr="00F624D1">
        <w:tc>
          <w:tcPr>
            <w:tcW w:w="8738" w:type="dxa"/>
            <w:tcBorders>
              <w:top w:val="nil"/>
              <w:bottom w:val="nil"/>
            </w:tcBorders>
          </w:tcPr>
          <w:p w14:paraId="3C962CCA" w14:textId="1B854376" w:rsidR="00037C47" w:rsidRPr="0062304B" w:rsidRDefault="00B81848" w:rsidP="005A49E2">
            <w:pPr>
              <w:spacing w:before="120" w:after="120"/>
              <w:jc w:val="both"/>
              <w:rPr>
                <w:rFonts w:asciiTheme="minorHAnsi" w:hAnsiTheme="minorHAnsi" w:cstheme="minorHAnsi"/>
              </w:rPr>
            </w:pPr>
            <w:r>
              <w:rPr>
                <w:rFonts w:asciiTheme="minorHAnsi" w:hAnsiTheme="minorHAnsi" w:cstheme="minorHAnsi"/>
              </w:rPr>
              <w:t>4.2.</w:t>
            </w:r>
            <w:r w:rsidRPr="00B81848">
              <w:rPr>
                <w:rFonts w:asciiTheme="minorHAnsi" w:hAnsiTheme="minorHAnsi" w:cstheme="minorHAnsi"/>
              </w:rPr>
              <w:t xml:space="preserve">f) La temperatura de color en alumbrado exterior </w:t>
            </w:r>
            <w:r>
              <w:rPr>
                <w:rFonts w:asciiTheme="minorHAnsi" w:hAnsiTheme="minorHAnsi" w:cstheme="minorHAnsi"/>
              </w:rPr>
              <w:t>es</w:t>
            </w:r>
            <w:r w:rsidRPr="00B81848">
              <w:rPr>
                <w:rFonts w:asciiTheme="minorHAnsi" w:hAnsiTheme="minorHAnsi" w:cstheme="minorHAnsi"/>
              </w:rPr>
              <w:t xml:space="preserve"> como máximo de 3000 K para las fuentes de luz.</w:t>
            </w:r>
          </w:p>
        </w:tc>
        <w:tc>
          <w:tcPr>
            <w:tcW w:w="1042" w:type="dxa"/>
          </w:tcPr>
          <w:p w14:paraId="684116CD"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43FDD476" w14:textId="77777777" w:rsidTr="00F624D1">
        <w:tc>
          <w:tcPr>
            <w:tcW w:w="8738" w:type="dxa"/>
            <w:tcBorders>
              <w:top w:val="nil"/>
              <w:bottom w:val="nil"/>
            </w:tcBorders>
          </w:tcPr>
          <w:p w14:paraId="44589A14" w14:textId="6279C687" w:rsidR="00037C47" w:rsidRPr="0062304B" w:rsidRDefault="00B81848" w:rsidP="005A49E2">
            <w:pPr>
              <w:spacing w:before="120" w:after="120"/>
              <w:jc w:val="both"/>
              <w:rPr>
                <w:rFonts w:asciiTheme="minorHAnsi" w:hAnsiTheme="minorHAnsi" w:cstheme="minorHAnsi"/>
              </w:rPr>
            </w:pPr>
            <w:r>
              <w:rPr>
                <w:rFonts w:asciiTheme="minorHAnsi" w:hAnsiTheme="minorHAnsi" w:cstheme="minorHAnsi"/>
              </w:rPr>
              <w:lastRenderedPageBreak/>
              <w:t>4.2.</w:t>
            </w:r>
            <w:r w:rsidRPr="00B81848">
              <w:rPr>
                <w:rFonts w:asciiTheme="minorHAnsi" w:hAnsiTheme="minorHAnsi" w:cstheme="minorHAnsi"/>
              </w:rPr>
              <w:t>g) El flujo hemisférico superior instalado o emisión directa por encima de la horizontal de las luminarias implanta</w:t>
            </w:r>
            <w:r>
              <w:rPr>
                <w:rFonts w:asciiTheme="minorHAnsi" w:hAnsiTheme="minorHAnsi" w:cstheme="minorHAnsi"/>
              </w:rPr>
              <w:t>do</w:t>
            </w:r>
            <w:r w:rsidRPr="00B81848">
              <w:rPr>
                <w:rFonts w:asciiTheme="minorHAnsi" w:hAnsiTheme="minorHAnsi" w:cstheme="minorHAnsi"/>
              </w:rPr>
              <w:t xml:space="preserve"> en las instalaciones de alumbrado exterior viario y de servicios no supera el 3%.</w:t>
            </w:r>
          </w:p>
        </w:tc>
        <w:tc>
          <w:tcPr>
            <w:tcW w:w="1042" w:type="dxa"/>
          </w:tcPr>
          <w:p w14:paraId="161BCFC1"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6F9125C4" w14:textId="77777777" w:rsidTr="00F624D1">
        <w:tc>
          <w:tcPr>
            <w:tcW w:w="8738" w:type="dxa"/>
            <w:tcBorders>
              <w:top w:val="nil"/>
              <w:bottom w:val="nil"/>
            </w:tcBorders>
          </w:tcPr>
          <w:p w14:paraId="7BCC994A" w14:textId="74C21FE0" w:rsidR="00037C47" w:rsidRPr="0062304B" w:rsidRDefault="00805B3A" w:rsidP="005A49E2">
            <w:pPr>
              <w:spacing w:before="120" w:after="120"/>
              <w:jc w:val="both"/>
              <w:rPr>
                <w:rFonts w:asciiTheme="minorHAnsi" w:hAnsiTheme="minorHAnsi" w:cstheme="minorHAnsi"/>
              </w:rPr>
            </w:pPr>
            <w:r>
              <w:rPr>
                <w:rFonts w:asciiTheme="minorHAnsi" w:hAnsiTheme="minorHAnsi" w:cstheme="minorHAnsi"/>
              </w:rPr>
              <w:t>4.2.</w:t>
            </w:r>
            <w:r w:rsidRPr="00805B3A">
              <w:rPr>
                <w:rFonts w:asciiTheme="minorHAnsi" w:hAnsiTheme="minorHAnsi" w:cstheme="minorHAnsi"/>
              </w:rPr>
              <w:t xml:space="preserve">h) </w:t>
            </w:r>
            <w:r>
              <w:rPr>
                <w:rFonts w:asciiTheme="minorHAnsi" w:hAnsiTheme="minorHAnsi" w:cstheme="minorHAnsi"/>
              </w:rPr>
              <w:t xml:space="preserve">1. </w:t>
            </w:r>
            <w:r w:rsidRPr="00805B3A">
              <w:rPr>
                <w:rFonts w:asciiTheme="minorHAnsi" w:hAnsiTheme="minorHAnsi" w:cstheme="minorHAnsi"/>
              </w:rPr>
              <w:t>Los sistemas de regulación de flujo en instalaciones de alumbrado exterior reduc</w:t>
            </w:r>
            <w:r>
              <w:rPr>
                <w:rFonts w:asciiTheme="minorHAnsi" w:hAnsiTheme="minorHAnsi" w:cstheme="minorHAnsi"/>
              </w:rPr>
              <w:t>en</w:t>
            </w:r>
            <w:r w:rsidRPr="00805B3A">
              <w:rPr>
                <w:rFonts w:asciiTheme="minorHAnsi" w:hAnsiTheme="minorHAnsi" w:cstheme="minorHAnsi"/>
              </w:rPr>
              <w:t xml:space="preserve"> los niveles de iluminación un mínimo del 50% del valor del servicio normal</w:t>
            </w:r>
            <w:r>
              <w:rPr>
                <w:rFonts w:asciiTheme="minorHAnsi" w:hAnsiTheme="minorHAnsi" w:cstheme="minorHAnsi"/>
              </w:rPr>
              <w:t xml:space="preserve"> (salvo en casos que aplique el siguiente apartado)</w:t>
            </w:r>
            <w:r w:rsidRPr="00805B3A">
              <w:rPr>
                <w:rFonts w:asciiTheme="minorHAnsi" w:hAnsiTheme="minorHAnsi" w:cstheme="minorHAnsi"/>
              </w:rPr>
              <w:t>.</w:t>
            </w:r>
          </w:p>
        </w:tc>
        <w:tc>
          <w:tcPr>
            <w:tcW w:w="1042" w:type="dxa"/>
          </w:tcPr>
          <w:p w14:paraId="7321B7B2"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805B3A" w:rsidRPr="001F28BA" w14:paraId="54CA4C62" w14:textId="77777777" w:rsidTr="00F624D1">
        <w:tc>
          <w:tcPr>
            <w:tcW w:w="8738" w:type="dxa"/>
            <w:tcBorders>
              <w:top w:val="nil"/>
              <w:bottom w:val="nil"/>
            </w:tcBorders>
          </w:tcPr>
          <w:p w14:paraId="308301B0" w14:textId="564DD7B9" w:rsidR="00805B3A" w:rsidRDefault="00805B3A" w:rsidP="005A49E2">
            <w:pPr>
              <w:spacing w:before="120" w:after="120"/>
              <w:jc w:val="both"/>
              <w:rPr>
                <w:rFonts w:cstheme="minorHAnsi"/>
              </w:rPr>
            </w:pPr>
            <w:r>
              <w:rPr>
                <w:rFonts w:asciiTheme="minorHAnsi" w:hAnsiTheme="minorHAnsi" w:cstheme="minorHAnsi"/>
              </w:rPr>
              <w:t>4.2.</w:t>
            </w:r>
            <w:r w:rsidRPr="00805B3A">
              <w:rPr>
                <w:rFonts w:asciiTheme="minorHAnsi" w:hAnsiTheme="minorHAnsi" w:cstheme="minorHAnsi"/>
              </w:rPr>
              <w:t xml:space="preserve">h) </w:t>
            </w:r>
            <w:r>
              <w:rPr>
                <w:rFonts w:asciiTheme="minorHAnsi" w:hAnsiTheme="minorHAnsi" w:cstheme="minorHAnsi"/>
              </w:rPr>
              <w:t xml:space="preserve">2. </w:t>
            </w:r>
            <w:r w:rsidRPr="00805B3A">
              <w:rPr>
                <w:rFonts w:asciiTheme="minorHAnsi" w:hAnsiTheme="minorHAnsi" w:cstheme="minorHAnsi"/>
              </w:rPr>
              <w:t>Los sistemas de regulación de flujo en instalaciones de alumbrado exterior reduc</w:t>
            </w:r>
            <w:r>
              <w:rPr>
                <w:rFonts w:asciiTheme="minorHAnsi" w:hAnsiTheme="minorHAnsi" w:cstheme="minorHAnsi"/>
              </w:rPr>
              <w:t>en</w:t>
            </w:r>
            <w:r w:rsidRPr="00805B3A">
              <w:rPr>
                <w:rFonts w:asciiTheme="minorHAnsi" w:hAnsiTheme="minorHAnsi" w:cstheme="minorHAnsi"/>
              </w:rPr>
              <w:t xml:space="preserve"> los niveles de iluminación </w:t>
            </w:r>
            <w:r>
              <w:rPr>
                <w:rFonts w:asciiTheme="minorHAnsi" w:hAnsiTheme="minorHAnsi" w:cstheme="minorHAnsi"/>
              </w:rPr>
              <w:t xml:space="preserve">menos de un </w:t>
            </w:r>
            <w:r w:rsidRPr="00805B3A">
              <w:rPr>
                <w:rFonts w:asciiTheme="minorHAnsi" w:hAnsiTheme="minorHAnsi" w:cstheme="minorHAnsi"/>
              </w:rPr>
              <w:t>50% del valor del servicio normal</w:t>
            </w:r>
            <w:r>
              <w:rPr>
                <w:rFonts w:asciiTheme="minorHAnsi" w:hAnsiTheme="minorHAnsi" w:cstheme="minorHAnsi"/>
              </w:rPr>
              <w:t xml:space="preserve"> en </w:t>
            </w:r>
            <w:r w:rsidRPr="00805B3A">
              <w:rPr>
                <w:rFonts w:asciiTheme="minorHAnsi" w:hAnsiTheme="minorHAnsi" w:cstheme="minorHAnsi"/>
              </w:rPr>
              <w:t xml:space="preserve">zonas o vías cuya intensidad de tráfico de personas o vehículos </w:t>
            </w:r>
            <w:r>
              <w:rPr>
                <w:rFonts w:asciiTheme="minorHAnsi" w:hAnsiTheme="minorHAnsi" w:cstheme="minorHAnsi"/>
              </w:rPr>
              <w:t xml:space="preserve">así lo </w:t>
            </w:r>
            <w:r w:rsidRPr="00805B3A">
              <w:rPr>
                <w:rFonts w:asciiTheme="minorHAnsi" w:hAnsiTheme="minorHAnsi" w:cstheme="minorHAnsi"/>
              </w:rPr>
              <w:t>justifi</w:t>
            </w:r>
            <w:r>
              <w:rPr>
                <w:rFonts w:asciiTheme="minorHAnsi" w:hAnsiTheme="minorHAnsi" w:cstheme="minorHAnsi"/>
              </w:rPr>
              <w:t>ca.</w:t>
            </w:r>
          </w:p>
        </w:tc>
        <w:tc>
          <w:tcPr>
            <w:tcW w:w="1042" w:type="dxa"/>
          </w:tcPr>
          <w:p w14:paraId="2CE47E34" w14:textId="4E06EF36" w:rsidR="00805B3A" w:rsidRPr="0062304B" w:rsidRDefault="00805B3A" w:rsidP="005A49E2">
            <w:pPr>
              <w:spacing w:before="120" w:after="120"/>
              <w:jc w:val="center"/>
              <w:rPr>
                <w:rFonts w:cstheme="minorHAnsi"/>
              </w:rPr>
            </w:pPr>
            <w:r w:rsidRPr="0062304B">
              <w:rPr>
                <w:rFonts w:asciiTheme="minorHAnsi" w:hAnsiTheme="minorHAnsi" w:cstheme="minorHAnsi"/>
              </w:rPr>
              <w:t>SÍ/NO/No procede</w:t>
            </w:r>
          </w:p>
        </w:tc>
      </w:tr>
      <w:tr w:rsidR="00037C47" w:rsidRPr="001F28BA" w14:paraId="4112F705" w14:textId="77777777" w:rsidTr="00F624D1">
        <w:tc>
          <w:tcPr>
            <w:tcW w:w="8738" w:type="dxa"/>
            <w:tcBorders>
              <w:top w:val="nil"/>
              <w:bottom w:val="nil"/>
            </w:tcBorders>
          </w:tcPr>
          <w:p w14:paraId="2E62C505" w14:textId="0359BE16" w:rsidR="00037C47" w:rsidRPr="0062304B" w:rsidRDefault="00805B3A" w:rsidP="005A49E2">
            <w:pPr>
              <w:spacing w:before="120" w:after="120"/>
              <w:jc w:val="both"/>
              <w:rPr>
                <w:rFonts w:asciiTheme="minorHAnsi" w:hAnsiTheme="minorHAnsi" w:cstheme="minorHAnsi"/>
              </w:rPr>
            </w:pPr>
            <w:r>
              <w:rPr>
                <w:rFonts w:asciiTheme="minorHAnsi" w:hAnsiTheme="minorHAnsi" w:cstheme="minorHAnsi"/>
              </w:rPr>
              <w:t>4.2.</w:t>
            </w:r>
            <w:r w:rsidRPr="00805B3A">
              <w:rPr>
                <w:rFonts w:asciiTheme="minorHAnsi" w:hAnsiTheme="minorHAnsi" w:cstheme="minorHAnsi"/>
              </w:rPr>
              <w:t xml:space="preserve">i) </w:t>
            </w:r>
            <w:r>
              <w:rPr>
                <w:rFonts w:asciiTheme="minorHAnsi" w:hAnsiTheme="minorHAnsi" w:cstheme="minorHAnsi"/>
              </w:rPr>
              <w:t xml:space="preserve">1. </w:t>
            </w:r>
            <w:r w:rsidRPr="00805B3A">
              <w:rPr>
                <w:rFonts w:asciiTheme="minorHAnsi" w:hAnsiTheme="minorHAnsi" w:cstheme="minorHAnsi"/>
              </w:rPr>
              <w:t>La regulación del flujo t</w:t>
            </w:r>
            <w:r>
              <w:rPr>
                <w:rFonts w:asciiTheme="minorHAnsi" w:hAnsiTheme="minorHAnsi" w:cstheme="minorHAnsi"/>
              </w:rPr>
              <w:t xml:space="preserve">iene </w:t>
            </w:r>
            <w:r w:rsidRPr="00805B3A">
              <w:rPr>
                <w:rFonts w:asciiTheme="minorHAnsi" w:hAnsiTheme="minorHAnsi" w:cstheme="minorHAnsi"/>
              </w:rPr>
              <w:t>un límite mínimo del 20% del valor de flujo normal</w:t>
            </w:r>
            <w:r>
              <w:rPr>
                <w:rFonts w:asciiTheme="minorHAnsi" w:hAnsiTheme="minorHAnsi" w:cstheme="minorHAnsi"/>
              </w:rPr>
              <w:t xml:space="preserve"> (salvo en casos que aplique el siguiente apartado).</w:t>
            </w:r>
          </w:p>
        </w:tc>
        <w:tc>
          <w:tcPr>
            <w:tcW w:w="1042" w:type="dxa"/>
          </w:tcPr>
          <w:p w14:paraId="1E2D0B30"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805B3A" w:rsidRPr="001F28BA" w14:paraId="53230C4D" w14:textId="77777777" w:rsidTr="00F624D1">
        <w:tc>
          <w:tcPr>
            <w:tcW w:w="8738" w:type="dxa"/>
            <w:tcBorders>
              <w:top w:val="nil"/>
              <w:bottom w:val="nil"/>
            </w:tcBorders>
          </w:tcPr>
          <w:p w14:paraId="31CF35D9" w14:textId="24DDF85C" w:rsidR="00805B3A" w:rsidRDefault="00805B3A" w:rsidP="00805B3A">
            <w:pPr>
              <w:spacing w:before="120" w:after="120"/>
              <w:jc w:val="both"/>
              <w:rPr>
                <w:rFonts w:cstheme="minorHAnsi"/>
              </w:rPr>
            </w:pPr>
            <w:r>
              <w:rPr>
                <w:rFonts w:asciiTheme="minorHAnsi" w:hAnsiTheme="minorHAnsi" w:cstheme="minorHAnsi"/>
              </w:rPr>
              <w:t>4.2.</w:t>
            </w:r>
            <w:r w:rsidRPr="00805B3A">
              <w:rPr>
                <w:rFonts w:asciiTheme="minorHAnsi" w:hAnsiTheme="minorHAnsi" w:cstheme="minorHAnsi"/>
              </w:rPr>
              <w:t xml:space="preserve">i) </w:t>
            </w:r>
            <w:r>
              <w:rPr>
                <w:rFonts w:asciiTheme="minorHAnsi" w:hAnsiTheme="minorHAnsi" w:cstheme="minorHAnsi"/>
              </w:rPr>
              <w:t>2. S</w:t>
            </w:r>
            <w:r w:rsidRPr="00805B3A">
              <w:rPr>
                <w:rFonts w:asciiTheme="minorHAnsi" w:hAnsiTheme="minorHAnsi" w:cstheme="minorHAnsi"/>
              </w:rPr>
              <w:t xml:space="preserve">e </w:t>
            </w:r>
            <w:r>
              <w:rPr>
                <w:rFonts w:asciiTheme="minorHAnsi" w:hAnsiTheme="minorHAnsi" w:cstheme="minorHAnsi"/>
              </w:rPr>
              <w:t xml:space="preserve">usan </w:t>
            </w:r>
            <w:r w:rsidRPr="00805B3A">
              <w:rPr>
                <w:rFonts w:asciiTheme="minorHAnsi" w:hAnsiTheme="minorHAnsi" w:cstheme="minorHAnsi"/>
              </w:rPr>
              <w:t xml:space="preserve">sistemas de apagado total para zonas de poca o nula actividad nocturna como son instalaciones deportivas, carriles bici, etc., </w:t>
            </w:r>
            <w:r>
              <w:rPr>
                <w:rFonts w:asciiTheme="minorHAnsi" w:hAnsiTheme="minorHAnsi" w:cstheme="minorHAnsi"/>
              </w:rPr>
              <w:t xml:space="preserve">que </w:t>
            </w:r>
            <w:r w:rsidRPr="00805B3A">
              <w:rPr>
                <w:rFonts w:asciiTheme="minorHAnsi" w:hAnsiTheme="minorHAnsi" w:cstheme="minorHAnsi"/>
              </w:rPr>
              <w:t>se vuelv</w:t>
            </w:r>
            <w:r>
              <w:rPr>
                <w:rFonts w:asciiTheme="minorHAnsi" w:hAnsiTheme="minorHAnsi" w:cstheme="minorHAnsi"/>
              </w:rPr>
              <w:t>en</w:t>
            </w:r>
            <w:r w:rsidRPr="00805B3A">
              <w:rPr>
                <w:rFonts w:asciiTheme="minorHAnsi" w:hAnsiTheme="minorHAnsi" w:cstheme="minorHAnsi"/>
              </w:rPr>
              <w:t xml:space="preserve"> a activar automáticamente por el tránsito de personas y vehículos.</w:t>
            </w:r>
          </w:p>
        </w:tc>
        <w:tc>
          <w:tcPr>
            <w:tcW w:w="1042" w:type="dxa"/>
          </w:tcPr>
          <w:p w14:paraId="75518332" w14:textId="1A63D774" w:rsidR="00805B3A" w:rsidRPr="0062304B" w:rsidRDefault="00805B3A" w:rsidP="00805B3A">
            <w:pPr>
              <w:spacing w:before="120" w:after="120"/>
              <w:jc w:val="center"/>
              <w:rPr>
                <w:rFonts w:cstheme="minorHAnsi"/>
              </w:rPr>
            </w:pPr>
            <w:r w:rsidRPr="0062304B">
              <w:rPr>
                <w:rFonts w:asciiTheme="minorHAnsi" w:hAnsiTheme="minorHAnsi" w:cstheme="minorHAnsi"/>
              </w:rPr>
              <w:t>SÍ/NO/No procede</w:t>
            </w:r>
          </w:p>
        </w:tc>
      </w:tr>
      <w:tr w:rsidR="00037C47" w:rsidRPr="001F28BA" w14:paraId="787C62DF" w14:textId="77777777" w:rsidTr="00F624D1">
        <w:tc>
          <w:tcPr>
            <w:tcW w:w="8738" w:type="dxa"/>
            <w:tcBorders>
              <w:top w:val="nil"/>
              <w:bottom w:val="nil"/>
            </w:tcBorders>
          </w:tcPr>
          <w:p w14:paraId="0F9B58B4" w14:textId="728D94E5" w:rsidR="00037C47" w:rsidRPr="0062304B" w:rsidRDefault="00805B3A" w:rsidP="005A49E2">
            <w:pPr>
              <w:spacing w:before="120" w:after="120"/>
              <w:jc w:val="both"/>
              <w:rPr>
                <w:rFonts w:asciiTheme="minorHAnsi" w:hAnsiTheme="minorHAnsi" w:cstheme="minorHAnsi"/>
              </w:rPr>
            </w:pPr>
            <w:r>
              <w:rPr>
                <w:rFonts w:asciiTheme="minorHAnsi" w:hAnsiTheme="minorHAnsi" w:cstheme="minorHAnsi"/>
              </w:rPr>
              <w:t>4.2.</w:t>
            </w:r>
            <w:r w:rsidRPr="00805B3A">
              <w:rPr>
                <w:rFonts w:asciiTheme="minorHAnsi" w:hAnsiTheme="minorHAnsi" w:cstheme="minorHAnsi"/>
              </w:rPr>
              <w:t>j) La reforma de instalaciones de alumbrado exterior con tecnología LED cumpl</w:t>
            </w:r>
            <w:r>
              <w:rPr>
                <w:rFonts w:asciiTheme="minorHAnsi" w:hAnsiTheme="minorHAnsi" w:cstheme="minorHAnsi"/>
              </w:rPr>
              <w:t>e</w:t>
            </w:r>
            <w:r w:rsidRPr="00805B3A">
              <w:rPr>
                <w:rFonts w:asciiTheme="minorHAnsi" w:hAnsiTheme="minorHAnsi" w:cstheme="minorHAnsi"/>
              </w:rPr>
              <w:t xml:space="preserve"> con lo establecido en el documento «Requisitos técnicos exigibles para luminarias con tecnología LED de alumbrado exterior» elaborado por el IDAE y el Comité Español de Iluminación (CEI) y publicado en la página web del IDAE.</w:t>
            </w:r>
          </w:p>
        </w:tc>
        <w:tc>
          <w:tcPr>
            <w:tcW w:w="1042" w:type="dxa"/>
          </w:tcPr>
          <w:p w14:paraId="55A6BBB8"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5A1C9139" w14:textId="77777777" w:rsidTr="00F624D1">
        <w:tc>
          <w:tcPr>
            <w:tcW w:w="8738" w:type="dxa"/>
            <w:tcBorders>
              <w:top w:val="nil"/>
              <w:bottom w:val="nil"/>
            </w:tcBorders>
          </w:tcPr>
          <w:p w14:paraId="56EA0DD4" w14:textId="3C960D3A" w:rsidR="00037C47" w:rsidRPr="0062304B" w:rsidRDefault="00805B3A" w:rsidP="005A49E2">
            <w:pPr>
              <w:spacing w:before="120" w:after="120"/>
              <w:jc w:val="both"/>
              <w:rPr>
                <w:rFonts w:asciiTheme="minorHAnsi" w:hAnsiTheme="minorHAnsi" w:cstheme="minorHAnsi"/>
              </w:rPr>
            </w:pPr>
            <w:r>
              <w:rPr>
                <w:rFonts w:asciiTheme="minorHAnsi" w:hAnsiTheme="minorHAnsi" w:cstheme="minorHAnsi"/>
              </w:rPr>
              <w:t>4.2.</w:t>
            </w:r>
            <w:r w:rsidRPr="00805B3A">
              <w:rPr>
                <w:rFonts w:asciiTheme="minorHAnsi" w:hAnsiTheme="minorHAnsi" w:cstheme="minorHAnsi"/>
              </w:rPr>
              <w:t xml:space="preserve">k) La actualización de luminarias y lámparas mediante equipos «retrofit» solo será elegible en los casos en los que no sea posible cambiar la luminaria de manera íntegra. En estos casos, la empresa que haya modificado el conjunto de lámpara y luminaria original </w:t>
            </w:r>
            <w:r w:rsidR="00F624D1">
              <w:rPr>
                <w:rFonts w:asciiTheme="minorHAnsi" w:hAnsiTheme="minorHAnsi" w:cstheme="minorHAnsi"/>
              </w:rPr>
              <w:t xml:space="preserve">ha </w:t>
            </w:r>
            <w:r w:rsidRPr="00805B3A">
              <w:rPr>
                <w:rFonts w:asciiTheme="minorHAnsi" w:hAnsiTheme="minorHAnsi" w:cstheme="minorHAnsi"/>
              </w:rPr>
              <w:t>aporta</w:t>
            </w:r>
            <w:r w:rsidR="00F624D1">
              <w:rPr>
                <w:rFonts w:asciiTheme="minorHAnsi" w:hAnsiTheme="minorHAnsi" w:cstheme="minorHAnsi"/>
              </w:rPr>
              <w:t>do</w:t>
            </w:r>
            <w:r w:rsidRPr="00805B3A">
              <w:rPr>
                <w:rFonts w:asciiTheme="minorHAnsi" w:hAnsiTheme="minorHAnsi" w:cstheme="minorHAnsi"/>
              </w:rPr>
              <w:t xml:space="preserve"> un certificado responsabilizándose de dichas modificaciones e indicando el cumplimiento de todos los requisitos que le s</w:t>
            </w:r>
            <w:r w:rsidR="00F624D1">
              <w:rPr>
                <w:rFonts w:asciiTheme="minorHAnsi" w:hAnsiTheme="minorHAnsi" w:cstheme="minorHAnsi"/>
              </w:rPr>
              <w:t>o</w:t>
            </w:r>
            <w:r w:rsidRPr="00805B3A">
              <w:rPr>
                <w:rFonts w:asciiTheme="minorHAnsi" w:hAnsiTheme="minorHAnsi" w:cstheme="minorHAnsi"/>
              </w:rPr>
              <w:t>n de aplicación a la nueva luminaria, de acuerdo con lo indicado para «sistema retrofit» en el documento de «Requerimientos técnicos exigibles para luminarias con tecnología LED de alumbrado exterior» elaborado por el IDAE y el Comité Español de Iluminación (CEI) y publicado en la página web del IDAE.</w:t>
            </w:r>
          </w:p>
        </w:tc>
        <w:tc>
          <w:tcPr>
            <w:tcW w:w="1042" w:type="dxa"/>
          </w:tcPr>
          <w:p w14:paraId="7F5CE075" w14:textId="77777777" w:rsidR="0067473B" w:rsidRDefault="0067473B" w:rsidP="005A49E2">
            <w:pPr>
              <w:spacing w:before="120" w:after="120"/>
              <w:jc w:val="center"/>
              <w:rPr>
                <w:rFonts w:asciiTheme="minorHAnsi" w:hAnsiTheme="minorHAnsi" w:cstheme="minorHAnsi"/>
              </w:rPr>
            </w:pPr>
          </w:p>
          <w:p w14:paraId="6C2171ED" w14:textId="0F886A26"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21F7BDAF" w14:textId="77777777" w:rsidTr="00F624D1">
        <w:tc>
          <w:tcPr>
            <w:tcW w:w="8738" w:type="dxa"/>
            <w:tcBorders>
              <w:top w:val="nil"/>
              <w:bottom w:val="nil"/>
            </w:tcBorders>
          </w:tcPr>
          <w:p w14:paraId="14FC28ED" w14:textId="6386439C" w:rsidR="00037C47" w:rsidRPr="0062304B" w:rsidRDefault="00F624D1" w:rsidP="005A49E2">
            <w:pPr>
              <w:spacing w:before="120" w:after="120"/>
              <w:jc w:val="both"/>
              <w:rPr>
                <w:rFonts w:asciiTheme="minorHAnsi" w:hAnsiTheme="minorHAnsi" w:cstheme="minorHAnsi"/>
              </w:rPr>
            </w:pPr>
            <w:r>
              <w:rPr>
                <w:rFonts w:asciiTheme="minorHAnsi" w:hAnsiTheme="minorHAnsi" w:cstheme="minorHAnsi"/>
              </w:rPr>
              <w:t>4.2.</w:t>
            </w:r>
            <w:r w:rsidRPr="00F624D1">
              <w:rPr>
                <w:rFonts w:asciiTheme="minorHAnsi" w:hAnsiTheme="minorHAnsi" w:cstheme="minorHAnsi"/>
              </w:rPr>
              <w:t>l) Las luminarias LED dispone</w:t>
            </w:r>
            <w:r>
              <w:rPr>
                <w:rFonts w:asciiTheme="minorHAnsi" w:hAnsiTheme="minorHAnsi" w:cstheme="minorHAnsi"/>
              </w:rPr>
              <w:t>n</w:t>
            </w:r>
            <w:r w:rsidRPr="00F624D1">
              <w:rPr>
                <w:rFonts w:asciiTheme="minorHAnsi" w:hAnsiTheme="minorHAnsi" w:cstheme="minorHAnsi"/>
              </w:rPr>
              <w:t xml:space="preserve"> de los certificados emitidos por Organismo de Evaluación de la Conformidad (OEC) acreditado por ENAC (Entidad Nacional de Acreditación) o equivalente europeo, indicados en el punto «Informes de Pruebas y Certificados emitidos por OEC sobre la luminaria» del citado documento «Requisitos técnicos exigibles para luminarias con tecnología LED de alumbrado exterior» elaborado por el IDAE y el Comité Español de Iluminación (CEI), en lo que respecta a requisitos de seguridad, compatibilidad electromagnética, componentes de las luminarias y materiales de las luminarias, que de manera adicional se listan en anexo del citado documento. Dichos certificados podrán ser requeridos por IDAE en cualquier momento una vez se haya producido la contratación del suministro de las luminarias.</w:t>
            </w:r>
          </w:p>
        </w:tc>
        <w:tc>
          <w:tcPr>
            <w:tcW w:w="1042" w:type="dxa"/>
          </w:tcPr>
          <w:p w14:paraId="2B0BDB46" w14:textId="77777777" w:rsidR="0067473B" w:rsidRDefault="0067473B" w:rsidP="005A49E2">
            <w:pPr>
              <w:spacing w:before="120" w:after="120"/>
              <w:jc w:val="center"/>
              <w:rPr>
                <w:rFonts w:asciiTheme="minorHAnsi" w:hAnsiTheme="minorHAnsi" w:cstheme="minorHAnsi"/>
              </w:rPr>
            </w:pPr>
          </w:p>
          <w:p w14:paraId="44E2A13D" w14:textId="77777777" w:rsidR="0067473B" w:rsidRDefault="0067473B" w:rsidP="005A49E2">
            <w:pPr>
              <w:spacing w:before="120" w:after="120"/>
              <w:jc w:val="center"/>
              <w:rPr>
                <w:rFonts w:asciiTheme="minorHAnsi" w:hAnsiTheme="minorHAnsi" w:cstheme="minorHAnsi"/>
              </w:rPr>
            </w:pPr>
          </w:p>
          <w:p w14:paraId="28BAD12F" w14:textId="70854CDD"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1D648E6D" w14:textId="77777777" w:rsidTr="00F624D1">
        <w:tc>
          <w:tcPr>
            <w:tcW w:w="8738" w:type="dxa"/>
            <w:tcBorders>
              <w:top w:val="nil"/>
              <w:bottom w:val="nil"/>
            </w:tcBorders>
          </w:tcPr>
          <w:p w14:paraId="3834B299" w14:textId="30DC93D6" w:rsidR="00037C47" w:rsidRPr="0062304B" w:rsidRDefault="00F624D1" w:rsidP="005A49E2">
            <w:pPr>
              <w:spacing w:before="120" w:after="120"/>
              <w:jc w:val="both"/>
              <w:rPr>
                <w:rFonts w:asciiTheme="minorHAnsi" w:hAnsiTheme="minorHAnsi" w:cstheme="minorHAnsi"/>
              </w:rPr>
            </w:pPr>
            <w:r>
              <w:rPr>
                <w:rFonts w:asciiTheme="minorHAnsi" w:hAnsiTheme="minorHAnsi" w:cstheme="minorHAnsi"/>
              </w:rPr>
              <w:t>4.2.</w:t>
            </w:r>
            <w:r w:rsidRPr="00F624D1">
              <w:rPr>
                <w:rFonts w:asciiTheme="minorHAnsi" w:hAnsiTheme="minorHAnsi" w:cstheme="minorHAnsi"/>
              </w:rPr>
              <w:t>m) Los anuncios luminosos están equipados con reductor de luminancia para horario nocturno.</w:t>
            </w:r>
          </w:p>
        </w:tc>
        <w:tc>
          <w:tcPr>
            <w:tcW w:w="1042" w:type="dxa"/>
          </w:tcPr>
          <w:p w14:paraId="58B4711F"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037C47" w:rsidRPr="001F28BA" w14:paraId="0E43FE66" w14:textId="77777777" w:rsidTr="00F624D1">
        <w:tc>
          <w:tcPr>
            <w:tcW w:w="8738" w:type="dxa"/>
            <w:tcBorders>
              <w:top w:val="nil"/>
            </w:tcBorders>
          </w:tcPr>
          <w:p w14:paraId="35B8AF1C" w14:textId="19203C41" w:rsidR="00037C47" w:rsidRPr="0062304B" w:rsidRDefault="00F624D1" w:rsidP="005A49E2">
            <w:pPr>
              <w:spacing w:before="120" w:after="120"/>
              <w:jc w:val="both"/>
              <w:rPr>
                <w:rFonts w:asciiTheme="minorHAnsi" w:hAnsiTheme="minorHAnsi" w:cstheme="minorHAnsi"/>
              </w:rPr>
            </w:pPr>
            <w:r>
              <w:rPr>
                <w:rFonts w:asciiTheme="minorHAnsi" w:hAnsiTheme="minorHAnsi" w:cstheme="minorHAnsi"/>
              </w:rPr>
              <w:t>4.2.</w:t>
            </w:r>
            <w:r w:rsidRPr="00F624D1">
              <w:rPr>
                <w:rFonts w:asciiTheme="minorHAnsi" w:hAnsiTheme="minorHAnsi" w:cstheme="minorHAnsi"/>
              </w:rPr>
              <w:t>n) Los semáforos s</w:t>
            </w:r>
            <w:r>
              <w:rPr>
                <w:rFonts w:asciiTheme="minorHAnsi" w:hAnsiTheme="minorHAnsi" w:cstheme="minorHAnsi"/>
              </w:rPr>
              <w:t>on</w:t>
            </w:r>
            <w:r w:rsidRPr="00F624D1">
              <w:rPr>
                <w:rFonts w:asciiTheme="minorHAnsi" w:hAnsiTheme="minorHAnsi" w:cstheme="minorHAnsi"/>
              </w:rPr>
              <w:t xml:space="preserve"> de tecnología LED.</w:t>
            </w:r>
          </w:p>
        </w:tc>
        <w:tc>
          <w:tcPr>
            <w:tcW w:w="1042" w:type="dxa"/>
          </w:tcPr>
          <w:p w14:paraId="092291E7" w14:textId="77777777" w:rsidR="00037C47" w:rsidRPr="0062304B" w:rsidRDefault="00037C47" w:rsidP="005A49E2">
            <w:pPr>
              <w:spacing w:before="120" w:after="120"/>
              <w:jc w:val="center"/>
              <w:rPr>
                <w:rFonts w:asciiTheme="minorHAnsi" w:hAnsiTheme="minorHAnsi" w:cstheme="minorHAnsi"/>
              </w:rPr>
            </w:pPr>
            <w:r w:rsidRPr="0062304B">
              <w:rPr>
                <w:rFonts w:asciiTheme="minorHAnsi" w:hAnsiTheme="minorHAnsi" w:cstheme="minorHAnsi"/>
              </w:rPr>
              <w:t>SÍ/NO/No procede</w:t>
            </w:r>
          </w:p>
        </w:tc>
      </w:tr>
      <w:tr w:rsidR="00577029" w:rsidRPr="00F16CD0" w14:paraId="1E8E5905" w14:textId="77777777" w:rsidTr="005A49E2">
        <w:tc>
          <w:tcPr>
            <w:tcW w:w="8738" w:type="dxa"/>
          </w:tcPr>
          <w:p w14:paraId="48F12A8B" w14:textId="703BEAF6" w:rsidR="00577029" w:rsidRPr="00C637B8" w:rsidRDefault="00577029" w:rsidP="005A49E2">
            <w:pPr>
              <w:spacing w:before="120" w:after="120"/>
              <w:jc w:val="both"/>
              <w:rPr>
                <w:rFonts w:asciiTheme="minorHAnsi" w:hAnsiTheme="minorHAnsi" w:cstheme="minorHAnsi"/>
              </w:rPr>
            </w:pPr>
            <w:r>
              <w:rPr>
                <w:rFonts w:asciiTheme="minorHAnsi" w:hAnsiTheme="minorHAnsi" w:cstheme="minorHAnsi"/>
              </w:rPr>
              <w:t>4.3.</w:t>
            </w:r>
            <w:r w:rsidR="00F624D1">
              <w:rPr>
                <w:rFonts w:asciiTheme="minorHAnsi" w:hAnsiTheme="minorHAnsi" w:cstheme="minorHAnsi"/>
              </w:rPr>
              <w:t>1.</w:t>
            </w:r>
            <w:r w:rsidRPr="00C637B8">
              <w:rPr>
                <w:rFonts w:asciiTheme="minorHAnsi" w:hAnsiTheme="minorHAnsi" w:cstheme="minorHAnsi"/>
              </w:rPr>
              <w:t xml:space="preserve"> Al menos el 70 % (en peso) de los residuos de construcción y demolición no peligrosos (excluyendo el material natural mencionado en la categoría 17 05 04 en la Lista europea de residuos establecida por la </w:t>
            </w:r>
            <w:r w:rsidRPr="00C637B8">
              <w:rPr>
                <w:rFonts w:asciiTheme="minorHAnsi" w:hAnsiTheme="minorHAnsi" w:cstheme="minorHAnsi"/>
              </w:rPr>
              <w:lastRenderedPageBreak/>
              <w:t>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ha preparado para su reutilización, reciclaje y valorización, incluidas las operaciones de relleno, de forma que se utilicen residuos para sustituir otros materiales, de acuerdo con la jerarquía de residuos establecida en el artículo 8 de la Ley 22/2011, de 28 de julio, de residuos y suelos contaminados y con el Protocolo de gestión de residuos de construcción y demolición de la UE.</w:t>
            </w:r>
          </w:p>
        </w:tc>
        <w:tc>
          <w:tcPr>
            <w:tcW w:w="1042" w:type="dxa"/>
          </w:tcPr>
          <w:p w14:paraId="71939415" w14:textId="77777777" w:rsidR="0067473B" w:rsidRDefault="0067473B" w:rsidP="005A49E2">
            <w:pPr>
              <w:spacing w:before="120" w:after="120"/>
              <w:jc w:val="center"/>
              <w:rPr>
                <w:rFonts w:asciiTheme="minorHAnsi" w:hAnsiTheme="minorHAnsi"/>
              </w:rPr>
            </w:pPr>
          </w:p>
          <w:p w14:paraId="27A265EF" w14:textId="77777777" w:rsidR="0067473B" w:rsidRDefault="0067473B" w:rsidP="005A49E2">
            <w:pPr>
              <w:spacing w:before="120" w:after="120"/>
              <w:jc w:val="center"/>
              <w:rPr>
                <w:rFonts w:asciiTheme="minorHAnsi" w:hAnsiTheme="minorHAnsi"/>
              </w:rPr>
            </w:pPr>
          </w:p>
          <w:p w14:paraId="3DCEAB85" w14:textId="77777777" w:rsidR="0067473B" w:rsidRDefault="0067473B" w:rsidP="005A49E2">
            <w:pPr>
              <w:spacing w:before="120" w:after="120"/>
              <w:jc w:val="center"/>
              <w:rPr>
                <w:rFonts w:asciiTheme="minorHAnsi" w:hAnsiTheme="minorHAnsi"/>
              </w:rPr>
            </w:pPr>
          </w:p>
          <w:p w14:paraId="66F9F73A" w14:textId="5A104908" w:rsidR="00577029" w:rsidRPr="00F16CD0" w:rsidRDefault="00577029"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577029" w:rsidRPr="00F16CD0" w14:paraId="69A184DB" w14:textId="77777777" w:rsidTr="005A49E2">
        <w:tc>
          <w:tcPr>
            <w:tcW w:w="8738" w:type="dxa"/>
          </w:tcPr>
          <w:p w14:paraId="55F9CC56" w14:textId="50B8B9CB" w:rsidR="00577029" w:rsidRPr="00771A04" w:rsidRDefault="00577029" w:rsidP="005A49E2">
            <w:pPr>
              <w:spacing w:before="120" w:after="120"/>
              <w:jc w:val="both"/>
              <w:rPr>
                <w:rFonts w:asciiTheme="minorHAnsi" w:hAnsiTheme="minorHAnsi" w:cstheme="minorHAnsi"/>
              </w:rPr>
            </w:pPr>
            <w:r>
              <w:rPr>
                <w:rFonts w:asciiTheme="minorHAnsi" w:hAnsiTheme="minorHAnsi" w:cstheme="minorHAnsi"/>
              </w:rPr>
              <w:lastRenderedPageBreak/>
              <w:t>4.</w:t>
            </w:r>
            <w:r w:rsidR="00F624D1">
              <w:rPr>
                <w:rFonts w:asciiTheme="minorHAnsi" w:hAnsiTheme="minorHAnsi" w:cstheme="minorHAnsi"/>
              </w:rPr>
              <w:t>3</w:t>
            </w:r>
            <w:r w:rsidRPr="00C637B8">
              <w:rPr>
                <w:rFonts w:asciiTheme="minorHAnsi" w:hAnsiTheme="minorHAnsi" w:cstheme="minorHAnsi"/>
              </w:rPr>
              <w:t>.</w:t>
            </w:r>
            <w:r>
              <w:rPr>
                <w:rFonts w:asciiTheme="minorHAnsi" w:hAnsiTheme="minorHAnsi" w:cstheme="minorHAnsi"/>
              </w:rPr>
              <w:t>2.</w:t>
            </w:r>
            <w:r w:rsidRPr="00C637B8">
              <w:rPr>
                <w:rFonts w:asciiTheme="minorHAnsi" w:hAnsiTheme="minorHAnsi" w:cstheme="minorHAnsi"/>
              </w:rPr>
              <w:t xml:space="preserve"> </w:t>
            </w:r>
            <w:r>
              <w:rPr>
                <w:rFonts w:asciiTheme="minorHAnsi" w:hAnsiTheme="minorHAnsi" w:cstheme="minorHAnsi"/>
              </w:rPr>
              <w:t xml:space="preserve">Se ha </w:t>
            </w:r>
            <w:r w:rsidRPr="00C637B8">
              <w:rPr>
                <w:rFonts w:asciiTheme="minorHAnsi" w:hAnsiTheme="minorHAnsi" w:cstheme="minorHAnsi"/>
              </w:rPr>
              <w:t>limita</w:t>
            </w:r>
            <w:r>
              <w:rPr>
                <w:rFonts w:asciiTheme="minorHAnsi" w:hAnsiTheme="minorHAnsi" w:cstheme="minorHAnsi"/>
              </w:rPr>
              <w:t>do</w:t>
            </w:r>
            <w:r w:rsidRPr="00C637B8">
              <w:rPr>
                <w:rFonts w:asciiTheme="minorHAnsi" w:hAnsiTheme="minorHAnsi" w:cstheme="min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tc>
        <w:tc>
          <w:tcPr>
            <w:tcW w:w="1042" w:type="dxa"/>
          </w:tcPr>
          <w:p w14:paraId="2DB16DC3" w14:textId="77777777" w:rsidR="0067473B" w:rsidRDefault="0067473B" w:rsidP="005A49E2">
            <w:pPr>
              <w:spacing w:before="120" w:after="120"/>
              <w:jc w:val="center"/>
              <w:rPr>
                <w:rFonts w:asciiTheme="minorHAnsi" w:hAnsiTheme="minorHAnsi"/>
              </w:rPr>
            </w:pPr>
          </w:p>
          <w:p w14:paraId="6B20EFEF" w14:textId="11CE2D6D" w:rsidR="00577029" w:rsidRPr="00F16CD0" w:rsidRDefault="00577029"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577029" w:rsidRPr="00F16CD0" w14:paraId="4683FD6D" w14:textId="77777777" w:rsidTr="005A49E2">
        <w:tc>
          <w:tcPr>
            <w:tcW w:w="8738" w:type="dxa"/>
          </w:tcPr>
          <w:p w14:paraId="7472A816" w14:textId="113CDEE9" w:rsidR="00577029" w:rsidRPr="00C637B8" w:rsidRDefault="00577029" w:rsidP="005A49E2">
            <w:pPr>
              <w:spacing w:before="120" w:after="120"/>
              <w:jc w:val="both"/>
              <w:rPr>
                <w:rFonts w:cstheme="minorHAnsi"/>
              </w:rPr>
            </w:pPr>
            <w:r>
              <w:rPr>
                <w:rFonts w:asciiTheme="minorHAnsi" w:hAnsiTheme="minorHAnsi" w:cstheme="minorHAnsi"/>
              </w:rPr>
              <w:t>4.</w:t>
            </w:r>
            <w:r w:rsidR="00F624D1">
              <w:rPr>
                <w:rFonts w:asciiTheme="minorHAnsi" w:hAnsiTheme="minorHAnsi" w:cstheme="minorHAnsi"/>
              </w:rPr>
              <w:t>3</w:t>
            </w:r>
            <w:r>
              <w:rPr>
                <w:rFonts w:asciiTheme="minorHAnsi" w:hAnsiTheme="minorHAnsi" w:cstheme="minorHAnsi"/>
              </w:rPr>
              <w:t>.</w:t>
            </w:r>
            <w:r w:rsidR="0012222F">
              <w:rPr>
                <w:rFonts w:asciiTheme="minorHAnsi" w:hAnsiTheme="minorHAnsi" w:cstheme="minorHAnsi"/>
              </w:rPr>
              <w:t>3</w:t>
            </w:r>
            <w:r>
              <w:rPr>
                <w:rFonts w:asciiTheme="minorHAnsi" w:hAnsiTheme="minorHAnsi" w:cstheme="minorHAnsi"/>
              </w:rPr>
              <w:t>. L</w:t>
            </w:r>
            <w:r w:rsidRPr="00C637B8">
              <w:rPr>
                <w:rFonts w:asciiTheme="minorHAnsi" w:hAnsiTheme="minorHAnsi" w:cstheme="minorHAnsi"/>
              </w:rPr>
              <w:t xml:space="preserve">a demolición se </w:t>
            </w:r>
            <w:r>
              <w:rPr>
                <w:rFonts w:asciiTheme="minorHAnsi" w:hAnsiTheme="minorHAnsi" w:cstheme="minorHAnsi"/>
              </w:rPr>
              <w:t xml:space="preserve">ha </w:t>
            </w:r>
            <w:r w:rsidRPr="00C637B8">
              <w:rPr>
                <w:rFonts w:asciiTheme="minorHAnsi" w:hAnsiTheme="minorHAnsi" w:cstheme="minorHAnsi"/>
              </w:rPr>
              <w:t>llev</w:t>
            </w:r>
            <w:r>
              <w:rPr>
                <w:rFonts w:asciiTheme="minorHAnsi" w:hAnsiTheme="minorHAnsi" w:cstheme="minorHAnsi"/>
              </w:rPr>
              <w:t>ado</w:t>
            </w:r>
            <w:r w:rsidRPr="00C637B8">
              <w:rPr>
                <w:rFonts w:asciiTheme="minorHAnsi" w:hAnsiTheme="minorHAnsi" w:cstheme="minorHAnsi"/>
              </w:rPr>
              <w:t xml:space="preserve"> a cabo preferiblemente de forma selectiva y </w:t>
            </w:r>
            <w:r>
              <w:rPr>
                <w:rFonts w:asciiTheme="minorHAnsi" w:hAnsiTheme="minorHAnsi" w:cstheme="minorHAnsi"/>
              </w:rPr>
              <w:t xml:space="preserve">su </w:t>
            </w:r>
            <w:r w:rsidRPr="00C637B8">
              <w:rPr>
                <w:rFonts w:asciiTheme="minorHAnsi" w:hAnsiTheme="minorHAnsi" w:cstheme="minorHAnsi"/>
              </w:rPr>
              <w:t xml:space="preserve">clasificación se </w:t>
            </w:r>
            <w:r>
              <w:rPr>
                <w:rFonts w:asciiTheme="minorHAnsi" w:hAnsiTheme="minorHAnsi" w:cstheme="minorHAnsi"/>
              </w:rPr>
              <w:t xml:space="preserve">ha </w:t>
            </w:r>
            <w:r w:rsidRPr="00C637B8">
              <w:rPr>
                <w:rFonts w:asciiTheme="minorHAnsi" w:hAnsiTheme="minorHAnsi" w:cstheme="minorHAnsi"/>
              </w:rPr>
              <w:t>realiza</w:t>
            </w:r>
            <w:r>
              <w:rPr>
                <w:rFonts w:asciiTheme="minorHAnsi" w:hAnsiTheme="minorHAnsi" w:cstheme="minorHAnsi"/>
              </w:rPr>
              <w:t>do</w:t>
            </w:r>
            <w:r w:rsidRPr="00C637B8">
              <w:rPr>
                <w:rFonts w:asciiTheme="minorHAnsi" w:hAnsiTheme="minorHAnsi" w:cstheme="minorHAnsi"/>
              </w:rPr>
              <w:t xml:space="preserve"> de forma preferente en el lugar de generación de los residuos. Los diseños de los edificios y las técnicas de construcción apoyan la circularidad y, en particular, dem</w:t>
            </w:r>
            <w:r>
              <w:rPr>
                <w:rFonts w:asciiTheme="minorHAnsi" w:hAnsiTheme="minorHAnsi" w:cstheme="minorHAnsi"/>
              </w:rPr>
              <w:t>uestra</w:t>
            </w:r>
            <w:r w:rsidRPr="00C637B8">
              <w:rPr>
                <w:rFonts w:asciiTheme="minorHAnsi" w:hAnsiTheme="minorHAnsi" w:cstheme="minorHAnsi"/>
              </w:rPr>
              <w:t>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c>
          <w:tcPr>
            <w:tcW w:w="1042" w:type="dxa"/>
          </w:tcPr>
          <w:p w14:paraId="1F799C9F" w14:textId="77777777" w:rsidR="0067473B" w:rsidRDefault="0067473B" w:rsidP="005A49E2">
            <w:pPr>
              <w:spacing w:before="120" w:after="120"/>
              <w:jc w:val="center"/>
              <w:rPr>
                <w:rFonts w:asciiTheme="minorHAnsi" w:hAnsiTheme="minorHAnsi"/>
              </w:rPr>
            </w:pPr>
          </w:p>
          <w:p w14:paraId="6DA74EB9" w14:textId="72115F15" w:rsidR="00577029" w:rsidRPr="00F16CD0" w:rsidRDefault="00577029"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F624D1" w:rsidRPr="00F16CD0" w14:paraId="2D899302" w14:textId="77777777" w:rsidTr="005A49E2">
        <w:tc>
          <w:tcPr>
            <w:tcW w:w="8738" w:type="dxa"/>
          </w:tcPr>
          <w:p w14:paraId="320F1DA7" w14:textId="02D6F963" w:rsidR="00F624D1" w:rsidRDefault="00F624D1" w:rsidP="00F624D1">
            <w:pPr>
              <w:spacing w:before="120" w:after="120"/>
              <w:jc w:val="both"/>
              <w:rPr>
                <w:rFonts w:cstheme="minorHAnsi"/>
              </w:rPr>
            </w:pPr>
            <w:r>
              <w:rPr>
                <w:rFonts w:asciiTheme="minorHAnsi" w:hAnsiTheme="minorHAnsi" w:cstheme="minorHAnsi"/>
              </w:rPr>
              <w:t xml:space="preserve">4.4.1. </w:t>
            </w:r>
            <w:r w:rsidRPr="00F624D1">
              <w:rPr>
                <w:rFonts w:asciiTheme="minorHAnsi" w:hAnsiTheme="minorHAnsi" w:cstheme="minorHAnsi"/>
              </w:rPr>
              <w:t>Para el caso de los proyectos integrados definidos en el artículo 11</w:t>
            </w:r>
            <w:r>
              <w:rPr>
                <w:rFonts w:asciiTheme="minorHAnsi" w:hAnsiTheme="minorHAnsi" w:cstheme="minorHAnsi"/>
              </w:rPr>
              <w:t xml:space="preserve"> de las bases reguladoras</w:t>
            </w:r>
            <w:r w:rsidRPr="00F624D1">
              <w:rPr>
                <w:rFonts w:asciiTheme="minorHAnsi" w:hAnsiTheme="minorHAnsi" w:cstheme="minorHAnsi"/>
              </w:rPr>
              <w:t xml:space="preserve">, la renovación de las instalaciones de alumbrado exterior </w:t>
            </w:r>
            <w:r>
              <w:rPr>
                <w:rFonts w:asciiTheme="minorHAnsi" w:hAnsiTheme="minorHAnsi" w:cstheme="minorHAnsi"/>
              </w:rPr>
              <w:t xml:space="preserve">se ha </w:t>
            </w:r>
            <w:r w:rsidRPr="00F624D1">
              <w:rPr>
                <w:rFonts w:asciiTheme="minorHAnsi" w:hAnsiTheme="minorHAnsi" w:cstheme="minorHAnsi"/>
              </w:rPr>
              <w:t>acomet</w:t>
            </w:r>
            <w:r>
              <w:rPr>
                <w:rFonts w:asciiTheme="minorHAnsi" w:hAnsiTheme="minorHAnsi" w:cstheme="minorHAnsi"/>
              </w:rPr>
              <w:t>ido</w:t>
            </w:r>
            <w:r w:rsidRPr="00F624D1">
              <w:rPr>
                <w:rFonts w:asciiTheme="minorHAnsi" w:hAnsiTheme="minorHAnsi" w:cstheme="minorHAnsi"/>
              </w:rPr>
              <w:t xml:space="preserve"> sobre, al menos, el 90 % de las instalaciones, considerando también las instalaciones ornamentales, de iluminación de fachadas, instalaciones deportivas, etc. y </w:t>
            </w:r>
            <w:r>
              <w:rPr>
                <w:rFonts w:asciiTheme="minorHAnsi" w:hAnsiTheme="minorHAnsi" w:cstheme="minorHAnsi"/>
              </w:rPr>
              <w:t xml:space="preserve">se ha </w:t>
            </w:r>
            <w:r w:rsidRPr="00F624D1">
              <w:rPr>
                <w:rFonts w:asciiTheme="minorHAnsi" w:hAnsiTheme="minorHAnsi" w:cstheme="minorHAnsi"/>
              </w:rPr>
              <w:t>toma como indicador para calcular el porcentaje de la actuación la potencia instalada de las mismas.</w:t>
            </w:r>
          </w:p>
        </w:tc>
        <w:tc>
          <w:tcPr>
            <w:tcW w:w="1042" w:type="dxa"/>
          </w:tcPr>
          <w:p w14:paraId="094FEF20" w14:textId="77777777" w:rsidR="0067473B" w:rsidRDefault="0067473B" w:rsidP="00F624D1">
            <w:pPr>
              <w:spacing w:before="120" w:after="120"/>
              <w:jc w:val="center"/>
              <w:rPr>
                <w:rFonts w:asciiTheme="minorHAnsi" w:hAnsiTheme="minorHAnsi"/>
              </w:rPr>
            </w:pPr>
          </w:p>
          <w:p w14:paraId="08F15654" w14:textId="59D67B98" w:rsidR="00F624D1" w:rsidRPr="00F16CD0" w:rsidRDefault="00F624D1" w:rsidP="00F624D1">
            <w:pPr>
              <w:spacing w:before="120" w:after="120"/>
              <w:jc w:val="center"/>
            </w:pPr>
            <w:r w:rsidRPr="00F16CD0">
              <w:rPr>
                <w:rFonts w:asciiTheme="minorHAnsi" w:hAnsiTheme="minorHAnsi"/>
              </w:rPr>
              <w:t>SÍ/NO</w:t>
            </w:r>
            <w:r w:rsidRPr="00C37089">
              <w:rPr>
                <w:rFonts w:asciiTheme="minorHAnsi" w:hAnsiTheme="minorHAnsi"/>
              </w:rPr>
              <w:t>/No procede</w:t>
            </w:r>
          </w:p>
        </w:tc>
      </w:tr>
      <w:tr w:rsidR="00F624D1" w:rsidRPr="00F16CD0" w14:paraId="49F626C5" w14:textId="77777777" w:rsidTr="005A49E2">
        <w:tc>
          <w:tcPr>
            <w:tcW w:w="8738" w:type="dxa"/>
          </w:tcPr>
          <w:p w14:paraId="1C3B0C64" w14:textId="43828579" w:rsidR="00F624D1" w:rsidRDefault="00F624D1" w:rsidP="00F624D1">
            <w:pPr>
              <w:spacing w:before="120" w:after="120"/>
              <w:jc w:val="both"/>
              <w:rPr>
                <w:rFonts w:cstheme="minorHAnsi"/>
              </w:rPr>
            </w:pPr>
            <w:r>
              <w:rPr>
                <w:rFonts w:asciiTheme="minorHAnsi" w:hAnsiTheme="minorHAnsi" w:cstheme="minorHAnsi"/>
              </w:rPr>
              <w:t xml:space="preserve">4.4.2. </w:t>
            </w:r>
            <w:r w:rsidRPr="00F624D1">
              <w:rPr>
                <w:rFonts w:asciiTheme="minorHAnsi" w:hAnsiTheme="minorHAnsi" w:cstheme="minorHAnsi"/>
              </w:rPr>
              <w:t xml:space="preserve">En el caso de municipios que hayan llevado a cabo con anterioridad reformas parciales de las instalaciones de alumbrado exterior, la actuación mínima restante objeto de ser considerada proyecto integral </w:t>
            </w:r>
            <w:r>
              <w:rPr>
                <w:rFonts w:asciiTheme="minorHAnsi" w:hAnsiTheme="minorHAnsi" w:cstheme="minorHAnsi"/>
              </w:rPr>
              <w:t>ha sido superior</w:t>
            </w:r>
            <w:r w:rsidRPr="00F624D1">
              <w:rPr>
                <w:rFonts w:asciiTheme="minorHAnsi" w:hAnsiTheme="minorHAnsi" w:cstheme="minorHAnsi"/>
              </w:rPr>
              <w:t xml:space="preserve"> al 80 % en potencia instalada. Además, las instalaciones ya renovadas previamente a las actuaciones objeto de ayuda </w:t>
            </w:r>
            <w:r>
              <w:rPr>
                <w:rFonts w:asciiTheme="minorHAnsi" w:hAnsiTheme="minorHAnsi" w:cstheme="minorHAnsi"/>
              </w:rPr>
              <w:t xml:space="preserve">se </w:t>
            </w:r>
            <w:r w:rsidRPr="00F624D1">
              <w:rPr>
                <w:rFonts w:asciiTheme="minorHAnsi" w:hAnsiTheme="minorHAnsi" w:cstheme="minorHAnsi"/>
              </w:rPr>
              <w:t>enc</w:t>
            </w:r>
            <w:r>
              <w:rPr>
                <w:rFonts w:asciiTheme="minorHAnsi" w:hAnsiTheme="minorHAnsi" w:cstheme="minorHAnsi"/>
              </w:rPr>
              <w:t>uentran</w:t>
            </w:r>
            <w:r w:rsidRPr="00F624D1">
              <w:rPr>
                <w:rFonts w:asciiTheme="minorHAnsi" w:hAnsiTheme="minorHAnsi" w:cstheme="minorHAnsi"/>
              </w:rPr>
              <w:t xml:space="preserve"> de acuerdo a los preceptos actuales del Reglamento Electrotécnico de Baja Tensión y del Reglamento de eficiencia energética de instalaciones de alumbrado exterior, </w:t>
            </w:r>
            <w:r w:rsidR="00081743">
              <w:rPr>
                <w:rFonts w:asciiTheme="minorHAnsi" w:hAnsiTheme="minorHAnsi" w:cstheme="minorHAnsi"/>
              </w:rPr>
              <w:t xml:space="preserve">y no incluyen </w:t>
            </w:r>
            <w:r w:rsidRPr="00F624D1">
              <w:rPr>
                <w:rFonts w:asciiTheme="minorHAnsi" w:hAnsiTheme="minorHAnsi" w:cstheme="minorHAnsi"/>
              </w:rPr>
              <w:t xml:space="preserve">actuaciones parciales que </w:t>
            </w:r>
            <w:r w:rsidR="00081743">
              <w:rPr>
                <w:rFonts w:asciiTheme="minorHAnsi" w:hAnsiTheme="minorHAnsi" w:cstheme="minorHAnsi"/>
              </w:rPr>
              <w:t xml:space="preserve">no </w:t>
            </w:r>
            <w:r w:rsidRPr="00F624D1">
              <w:rPr>
                <w:rFonts w:asciiTheme="minorHAnsi" w:hAnsiTheme="minorHAnsi" w:cstheme="minorHAnsi"/>
              </w:rPr>
              <w:t>hayan dejado las instalaciones actualizadas</w:t>
            </w:r>
            <w:r w:rsidRPr="00C637B8">
              <w:rPr>
                <w:rFonts w:asciiTheme="minorHAnsi" w:hAnsiTheme="minorHAnsi" w:cstheme="minorHAnsi"/>
              </w:rPr>
              <w:t>.</w:t>
            </w:r>
          </w:p>
        </w:tc>
        <w:tc>
          <w:tcPr>
            <w:tcW w:w="1042" w:type="dxa"/>
          </w:tcPr>
          <w:p w14:paraId="3E554C45" w14:textId="77777777" w:rsidR="0067473B" w:rsidRDefault="0067473B" w:rsidP="00F624D1">
            <w:pPr>
              <w:spacing w:before="120" w:after="120"/>
              <w:jc w:val="center"/>
              <w:rPr>
                <w:rFonts w:asciiTheme="minorHAnsi" w:hAnsiTheme="minorHAnsi"/>
              </w:rPr>
            </w:pPr>
          </w:p>
          <w:p w14:paraId="20572369" w14:textId="57A3B4A0" w:rsidR="00F624D1" w:rsidRPr="00F16CD0" w:rsidRDefault="00F624D1" w:rsidP="00F624D1">
            <w:pPr>
              <w:spacing w:before="120" w:after="120"/>
              <w:jc w:val="center"/>
            </w:pPr>
            <w:r w:rsidRPr="00F16CD0">
              <w:rPr>
                <w:rFonts w:asciiTheme="minorHAnsi" w:hAnsiTheme="minorHAnsi"/>
              </w:rPr>
              <w:t>SÍ/NO</w:t>
            </w:r>
            <w:r w:rsidRPr="00C37089">
              <w:rPr>
                <w:rFonts w:asciiTheme="minorHAnsi" w:hAnsiTheme="minorHAnsi"/>
              </w:rPr>
              <w:t>/No procede</w:t>
            </w:r>
          </w:p>
        </w:tc>
      </w:tr>
    </w:tbl>
    <w:p w14:paraId="676CF09A" w14:textId="1802071E" w:rsidR="003B259E" w:rsidRDefault="003B259E">
      <w:pPr>
        <w:spacing w:after="160" w:line="259" w:lineRule="auto"/>
        <w:rPr>
          <w:rFonts w:eastAsia="Times New Roman" w:cstheme="minorHAnsi"/>
          <w:caps/>
          <w:sz w:val="24"/>
          <w:szCs w:val="20"/>
          <w:lang w:eastAsia="es-ES"/>
        </w:rPr>
      </w:pPr>
      <w:r>
        <w:rPr>
          <w:rFonts w:eastAsia="Times New Roman" w:cstheme="minorHAnsi"/>
          <w:caps/>
          <w:sz w:val="24"/>
          <w:szCs w:val="20"/>
          <w:lang w:eastAsia="es-ES"/>
        </w:rPr>
        <w:br w:type="page"/>
      </w:r>
    </w:p>
    <w:p w14:paraId="2E0EABCC" w14:textId="08506E61" w:rsidR="007E7CAB" w:rsidRPr="001724C4" w:rsidRDefault="007E7CAB" w:rsidP="007E7CAB">
      <w:pPr>
        <w:pStyle w:val="Ttulo2"/>
        <w:numPr>
          <w:ilvl w:val="0"/>
          <w:numId w:val="0"/>
        </w:numPr>
      </w:pPr>
      <w:r w:rsidRPr="001724C4">
        <w:lastRenderedPageBreak/>
        <w:t>Modelo</w:t>
      </w:r>
      <w:r>
        <w:t xml:space="preserve"> Genérico</w:t>
      </w:r>
      <w:r w:rsidRPr="001724C4">
        <w:t xml:space="preserve"> </w:t>
      </w:r>
      <w:r w:rsidRPr="00023E6A">
        <w:t xml:space="preserve">Medida </w:t>
      </w:r>
      <w:r>
        <w:t>5.</w:t>
      </w:r>
      <w:r w:rsidRPr="00F949BB">
        <w:t xml:space="preserve"> </w:t>
      </w:r>
      <w:r w:rsidRPr="007E7CAB">
        <w:t>Movilidad Sostenible</w:t>
      </w:r>
      <w:r w:rsidRPr="00F949BB">
        <w:t>.</w:t>
      </w:r>
    </w:p>
    <w:p w14:paraId="03E17214" w14:textId="77777777" w:rsidR="007E7CAB" w:rsidRDefault="007E7CAB" w:rsidP="007E7CAB">
      <w:pPr>
        <w:spacing w:before="480" w:after="120"/>
        <w:rPr>
          <w:rFonts w:cstheme="minorHAnsi"/>
          <w:b/>
        </w:rPr>
      </w:pPr>
      <w:r w:rsidRPr="001724C4">
        <w:rPr>
          <w:rFonts w:cstheme="minorHAnsi"/>
          <w:b/>
        </w:rPr>
        <w:t>3. RESULTADOS ENERGÉTICOS.</w:t>
      </w:r>
    </w:p>
    <w:p w14:paraId="7AE208E2" w14:textId="77777777" w:rsidR="007E7CAB" w:rsidRDefault="007E7CAB" w:rsidP="007E7CAB">
      <w:pPr>
        <w:spacing w:afterLines="100" w:after="240"/>
        <w:rPr>
          <w:rFonts w:cstheme="minorHAnsi"/>
        </w:rPr>
      </w:pPr>
      <w:r w:rsidRPr="00B32B8B">
        <w:rPr>
          <w:rFonts w:cstheme="minorHAnsi"/>
        </w:rPr>
        <w:t xml:space="preserve">Se deben completar las siguientes tablas </w:t>
      </w:r>
      <w:r w:rsidRPr="00023E6A">
        <w:rPr>
          <w:rFonts w:cstheme="minorHAnsi"/>
        </w:rPr>
        <w:t>para cada un</w:t>
      </w:r>
      <w:r>
        <w:rPr>
          <w:rFonts w:cstheme="minorHAnsi"/>
        </w:rPr>
        <w:t>o de los municipios y cada uno</w:t>
      </w:r>
      <w:r w:rsidRPr="00023E6A">
        <w:rPr>
          <w:rFonts w:cstheme="minorHAnsi"/>
        </w:rPr>
        <w:t xml:space="preserve"> de l</w:t>
      </w:r>
      <w:r>
        <w:rPr>
          <w:rFonts w:cstheme="minorHAnsi"/>
        </w:rPr>
        <w:t>o</w:t>
      </w:r>
      <w:r w:rsidRPr="00023E6A">
        <w:rPr>
          <w:rFonts w:cstheme="minorHAnsi"/>
        </w:rPr>
        <w:t>s</w:t>
      </w:r>
      <w:r>
        <w:rPr>
          <w:rFonts w:cstheme="minorHAnsi"/>
        </w:rPr>
        <w:t xml:space="preserve"> edificios, tecnologías y combustibles</w:t>
      </w:r>
      <w:r w:rsidRPr="00023E6A">
        <w:rPr>
          <w:rFonts w:cstheme="minorHAnsi"/>
        </w:rPr>
        <w:t xml:space="preserve"> que formen parte del expediente</w:t>
      </w:r>
      <w:r>
        <w:rPr>
          <w:rFonts w:cstheme="minorHAnsi"/>
        </w:rPr>
        <w:t>:</w:t>
      </w:r>
    </w:p>
    <w:tbl>
      <w:tblPr>
        <w:tblStyle w:val="Tablaconcuadrcula1"/>
        <w:tblW w:w="9708" w:type="dxa"/>
        <w:tblInd w:w="279" w:type="dxa"/>
        <w:tblLook w:val="04A0" w:firstRow="1" w:lastRow="0" w:firstColumn="1" w:lastColumn="0" w:noHBand="0" w:noVBand="1"/>
      </w:tblPr>
      <w:tblGrid>
        <w:gridCol w:w="9708"/>
      </w:tblGrid>
      <w:tr w:rsidR="007E7CAB" w:rsidRPr="000949B9" w14:paraId="11AA1574" w14:textId="77777777" w:rsidTr="006C25C0">
        <w:trPr>
          <w:trHeight w:val="300"/>
        </w:trPr>
        <w:tc>
          <w:tcPr>
            <w:tcW w:w="9708" w:type="dxa"/>
            <w:shd w:val="clear" w:color="auto" w:fill="1F4E79" w:themeFill="accent5" w:themeFillShade="80"/>
            <w:noWrap/>
          </w:tcPr>
          <w:p w14:paraId="4173C71A" w14:textId="6998CA01" w:rsidR="007E7CAB" w:rsidRPr="00023E6A" w:rsidRDefault="007E7CAB" w:rsidP="006C25C0">
            <w:pPr>
              <w:spacing w:after="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sidR="00570EE9">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14284660" w14:textId="77777777" w:rsidR="007B69CA" w:rsidRDefault="007B69CA"/>
    <w:tbl>
      <w:tblPr>
        <w:tblStyle w:val="Tablaconcuadrcula1"/>
        <w:tblW w:w="9425" w:type="dxa"/>
        <w:tblInd w:w="562" w:type="dxa"/>
        <w:tblLook w:val="04A0" w:firstRow="1" w:lastRow="0" w:firstColumn="1" w:lastColumn="0" w:noHBand="0" w:noVBand="1"/>
      </w:tblPr>
      <w:tblGrid>
        <w:gridCol w:w="5665"/>
        <w:gridCol w:w="3760"/>
      </w:tblGrid>
      <w:tr w:rsidR="007E7CAB" w:rsidRPr="000949B9" w14:paraId="066126E7" w14:textId="77777777" w:rsidTr="00D85721">
        <w:trPr>
          <w:trHeight w:val="300"/>
        </w:trPr>
        <w:tc>
          <w:tcPr>
            <w:tcW w:w="9425" w:type="dxa"/>
            <w:gridSpan w:val="2"/>
            <w:shd w:val="clear" w:color="auto" w:fill="2E74B5" w:themeFill="accent5" w:themeFillShade="BF"/>
            <w:noWrap/>
          </w:tcPr>
          <w:p w14:paraId="4505B0EC" w14:textId="77777777" w:rsidR="007E7CAB" w:rsidRPr="00023E6A" w:rsidRDefault="007E7CAB" w:rsidP="006C25C0">
            <w:pPr>
              <w:spacing w:after="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INSTALACIÓN 1: ______________</w:t>
            </w:r>
          </w:p>
        </w:tc>
      </w:tr>
      <w:tr w:rsidR="007E7CAB" w:rsidRPr="000949B9" w14:paraId="34CA3064" w14:textId="77777777" w:rsidTr="00D85721">
        <w:trPr>
          <w:trHeight w:val="300"/>
        </w:trPr>
        <w:tc>
          <w:tcPr>
            <w:tcW w:w="5665" w:type="dxa"/>
            <w:shd w:val="clear" w:color="auto" w:fill="DEEAF6" w:themeFill="accent5" w:themeFillTint="33"/>
            <w:noWrap/>
          </w:tcPr>
          <w:p w14:paraId="581E253D" w14:textId="77777777" w:rsidR="007E7CAB"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instalación</w:t>
            </w:r>
          </w:p>
          <w:p w14:paraId="17876D47" w14:textId="77777777" w:rsidR="007E7CAB" w:rsidRPr="00BE3830"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417807A6" w14:textId="77777777" w:rsidR="007E7CAB" w:rsidRPr="00BE3830" w:rsidRDefault="007E7CAB" w:rsidP="006C25C0">
            <w:pPr>
              <w:spacing w:after="0" w:line="240" w:lineRule="auto"/>
              <w:jc w:val="center"/>
              <w:rPr>
                <w:rFonts w:ascii="Calibri" w:eastAsia="Times New Roman" w:hAnsi="Calibri" w:cs="Calibri"/>
                <w:color w:val="000000"/>
                <w:sz w:val="20"/>
                <w:szCs w:val="20"/>
                <w:lang w:eastAsia="es-ES"/>
              </w:rPr>
            </w:pPr>
          </w:p>
        </w:tc>
      </w:tr>
    </w:tbl>
    <w:p w14:paraId="32E8F705" w14:textId="2E5937A9" w:rsidR="005E3615" w:rsidRDefault="005E3615" w:rsidP="007B69CA">
      <w:pPr>
        <w:spacing w:before="120" w:after="120"/>
        <w:ind w:firstLine="708"/>
        <w:rPr>
          <w:rFonts w:cstheme="minorHAnsi"/>
          <w:u w:val="single"/>
        </w:rPr>
      </w:pPr>
      <w:r w:rsidRPr="00023E6A">
        <w:rPr>
          <w:rFonts w:cstheme="minorHAnsi"/>
          <w:u w:val="single"/>
        </w:rPr>
        <w:t>Estado antes de la medida:</w:t>
      </w:r>
    </w:p>
    <w:tbl>
      <w:tblPr>
        <w:tblStyle w:val="Tablaconcuadrcula1"/>
        <w:tblW w:w="9443" w:type="dxa"/>
        <w:tblInd w:w="562" w:type="dxa"/>
        <w:tblLook w:val="04A0" w:firstRow="1" w:lastRow="0" w:firstColumn="1" w:lastColumn="0" w:noHBand="0" w:noVBand="1"/>
      </w:tblPr>
      <w:tblGrid>
        <w:gridCol w:w="5670"/>
        <w:gridCol w:w="3760"/>
        <w:gridCol w:w="13"/>
      </w:tblGrid>
      <w:tr w:rsidR="007E7CAB" w:rsidRPr="000949B9" w14:paraId="1E5F9BB2" w14:textId="77777777" w:rsidTr="007B69CA">
        <w:trPr>
          <w:trHeight w:val="300"/>
        </w:trPr>
        <w:tc>
          <w:tcPr>
            <w:tcW w:w="9443" w:type="dxa"/>
            <w:gridSpan w:val="3"/>
            <w:shd w:val="clear" w:color="auto" w:fill="9CC2E5" w:themeFill="accent5" w:themeFillTint="99"/>
            <w:noWrap/>
          </w:tcPr>
          <w:p w14:paraId="0C11B529" w14:textId="30103B10" w:rsidR="007E7CAB" w:rsidRDefault="005E3615" w:rsidP="006C25C0">
            <w:pPr>
              <w:spacing w:after="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COMBUSTIBLE</w:t>
            </w:r>
            <w:r w:rsidR="007E7CAB">
              <w:rPr>
                <w:rFonts w:ascii="Calibri" w:eastAsia="Times New Roman" w:hAnsi="Calibri" w:cs="Calibri"/>
                <w:b/>
                <w:bCs/>
                <w:sz w:val="20"/>
                <w:szCs w:val="20"/>
                <w:lang w:eastAsia="es-ES"/>
              </w:rPr>
              <w:t xml:space="preserve"> 1: </w:t>
            </w:r>
            <w:r w:rsidR="007E7CAB" w:rsidRPr="00023E6A">
              <w:rPr>
                <w:rFonts w:ascii="Calibri" w:eastAsia="Times New Roman" w:hAnsi="Calibri" w:cs="Calibri"/>
                <w:b/>
                <w:bCs/>
                <w:sz w:val="20"/>
                <w:szCs w:val="20"/>
                <w:lang w:eastAsia="es-ES"/>
              </w:rPr>
              <w:t>______________</w:t>
            </w:r>
          </w:p>
        </w:tc>
      </w:tr>
      <w:tr w:rsidR="007E7CAB" w:rsidRPr="000949B9" w14:paraId="73EFD2B1" w14:textId="77777777" w:rsidTr="007B69CA">
        <w:trPr>
          <w:gridAfter w:val="1"/>
          <w:wAfter w:w="13" w:type="dxa"/>
          <w:trHeight w:val="300"/>
        </w:trPr>
        <w:tc>
          <w:tcPr>
            <w:tcW w:w="5670" w:type="dxa"/>
            <w:shd w:val="clear" w:color="auto" w:fill="DEEAF6" w:themeFill="accent5" w:themeFillTint="33"/>
            <w:noWrap/>
            <w:hideMark/>
          </w:tcPr>
          <w:p w14:paraId="54E4BF2C" w14:textId="5BCE85D1" w:rsidR="007E7CAB"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Datos </w:t>
            </w:r>
            <w:r w:rsidR="005E3615">
              <w:rPr>
                <w:rFonts w:ascii="Calibri" w:eastAsia="Times New Roman" w:hAnsi="Calibri" w:cs="Calibri"/>
                <w:color w:val="000000"/>
                <w:sz w:val="20"/>
                <w:szCs w:val="20"/>
                <w:lang w:eastAsia="es-ES"/>
              </w:rPr>
              <w:t>Combustible</w:t>
            </w:r>
            <w:r>
              <w:rPr>
                <w:rFonts w:ascii="Calibri" w:eastAsia="Times New Roman" w:hAnsi="Calibri" w:cs="Calibri"/>
                <w:color w:val="000000"/>
                <w:sz w:val="20"/>
                <w:szCs w:val="20"/>
                <w:lang w:eastAsia="es-ES"/>
              </w:rPr>
              <w:t xml:space="preserve"> 1</w:t>
            </w:r>
          </w:p>
          <w:p w14:paraId="6686EE12" w14:textId="77777777" w:rsidR="007E7CAB" w:rsidRPr="00023E6A"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616828BD" w14:textId="77777777" w:rsidR="007E7CAB" w:rsidRPr="00023E6A" w:rsidRDefault="007E7CAB" w:rsidP="006C25C0">
            <w:pPr>
              <w:spacing w:after="0" w:line="240" w:lineRule="auto"/>
              <w:jc w:val="center"/>
              <w:rPr>
                <w:rFonts w:ascii="Calibri" w:eastAsia="Times New Roman" w:hAnsi="Calibri" w:cs="Calibri"/>
                <w:b/>
                <w:bCs/>
                <w:color w:val="3F3F3F"/>
                <w:sz w:val="20"/>
                <w:szCs w:val="20"/>
                <w:lang w:eastAsia="es-ES"/>
              </w:rPr>
            </w:pPr>
          </w:p>
        </w:tc>
      </w:tr>
      <w:tr w:rsidR="007E7CAB" w:rsidRPr="000949B9" w14:paraId="1C4D5732" w14:textId="77777777" w:rsidTr="007B69CA">
        <w:trPr>
          <w:trHeight w:val="300"/>
        </w:trPr>
        <w:tc>
          <w:tcPr>
            <w:tcW w:w="9443" w:type="dxa"/>
            <w:gridSpan w:val="3"/>
            <w:shd w:val="clear" w:color="auto" w:fill="9CC2E5" w:themeFill="accent5" w:themeFillTint="99"/>
            <w:noWrap/>
          </w:tcPr>
          <w:p w14:paraId="35F53DB7" w14:textId="52239B22" w:rsidR="007E7CAB" w:rsidRDefault="005E3615" w:rsidP="006C25C0">
            <w:pPr>
              <w:spacing w:after="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COMBUSTIBLE</w:t>
            </w:r>
            <w:r w:rsidR="007E7CAB">
              <w:rPr>
                <w:rFonts w:ascii="Calibri" w:eastAsia="Times New Roman" w:hAnsi="Calibri" w:cs="Calibri"/>
                <w:b/>
                <w:bCs/>
                <w:sz w:val="20"/>
                <w:szCs w:val="20"/>
                <w:lang w:eastAsia="es-ES"/>
              </w:rPr>
              <w:t xml:space="preserve"> n: </w:t>
            </w:r>
            <w:r w:rsidR="007E7CAB" w:rsidRPr="00023E6A">
              <w:rPr>
                <w:rFonts w:ascii="Calibri" w:eastAsia="Times New Roman" w:hAnsi="Calibri" w:cs="Calibri"/>
                <w:b/>
                <w:bCs/>
                <w:sz w:val="20"/>
                <w:szCs w:val="20"/>
                <w:lang w:eastAsia="es-ES"/>
              </w:rPr>
              <w:t>______________</w:t>
            </w:r>
          </w:p>
        </w:tc>
      </w:tr>
      <w:tr w:rsidR="007E7CAB" w:rsidRPr="000949B9" w14:paraId="3755D585" w14:textId="77777777" w:rsidTr="007B69CA">
        <w:trPr>
          <w:gridAfter w:val="1"/>
          <w:wAfter w:w="13" w:type="dxa"/>
          <w:trHeight w:val="300"/>
        </w:trPr>
        <w:tc>
          <w:tcPr>
            <w:tcW w:w="5670" w:type="dxa"/>
            <w:shd w:val="clear" w:color="auto" w:fill="DEEAF6" w:themeFill="accent5" w:themeFillTint="33"/>
            <w:noWrap/>
            <w:hideMark/>
          </w:tcPr>
          <w:p w14:paraId="5A04826C" w14:textId="32E9E7FD" w:rsidR="00FE5845" w:rsidRDefault="00FE5845" w:rsidP="00FE5845">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554196E9" w14:textId="266C15BD" w:rsidR="007E7CAB" w:rsidRDefault="00FE5845" w:rsidP="00FE5845">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504749D3" w14:textId="77777777" w:rsidR="007E7CAB" w:rsidRPr="00023E6A" w:rsidRDefault="007E7CAB" w:rsidP="006C25C0">
            <w:pPr>
              <w:spacing w:after="0" w:line="240" w:lineRule="auto"/>
              <w:jc w:val="center"/>
              <w:rPr>
                <w:rFonts w:ascii="Calibri" w:eastAsia="Times New Roman" w:hAnsi="Calibri" w:cs="Calibri"/>
                <w:color w:val="000000"/>
                <w:sz w:val="20"/>
                <w:szCs w:val="20"/>
                <w:lang w:eastAsia="es-ES"/>
              </w:rPr>
            </w:pPr>
          </w:p>
        </w:tc>
        <w:tc>
          <w:tcPr>
            <w:tcW w:w="3760" w:type="dxa"/>
            <w:noWrap/>
          </w:tcPr>
          <w:p w14:paraId="59E8140B" w14:textId="77777777" w:rsidR="007E7CAB" w:rsidRPr="00023E6A" w:rsidRDefault="007E7CAB" w:rsidP="006C25C0">
            <w:pPr>
              <w:spacing w:after="0" w:line="240" w:lineRule="auto"/>
              <w:jc w:val="center"/>
              <w:rPr>
                <w:rFonts w:ascii="Calibri" w:eastAsia="Times New Roman" w:hAnsi="Calibri" w:cs="Calibri"/>
                <w:b/>
                <w:bCs/>
                <w:color w:val="3F3F3F"/>
                <w:sz w:val="20"/>
                <w:szCs w:val="20"/>
                <w:lang w:eastAsia="es-ES"/>
              </w:rPr>
            </w:pPr>
          </w:p>
        </w:tc>
      </w:tr>
    </w:tbl>
    <w:p w14:paraId="0D53EC19" w14:textId="6B37543D" w:rsidR="007E7CAB" w:rsidRDefault="00177EE7" w:rsidP="007B69CA">
      <w:pPr>
        <w:spacing w:before="120" w:after="120"/>
        <w:ind w:firstLine="708"/>
        <w:rPr>
          <w:rFonts w:cstheme="minorHAnsi"/>
          <w:u w:val="single"/>
        </w:rPr>
      </w:pPr>
      <w:r w:rsidRPr="0033378C">
        <w:rPr>
          <w:rFonts w:cstheme="minorHAnsi"/>
          <w:u w:val="single"/>
        </w:rPr>
        <w:t xml:space="preserve">Estado </w:t>
      </w:r>
      <w:r>
        <w:rPr>
          <w:rFonts w:cstheme="minorHAnsi"/>
          <w:u w:val="single"/>
        </w:rPr>
        <w:t>después</w:t>
      </w:r>
      <w:r w:rsidRPr="0033378C">
        <w:rPr>
          <w:rFonts w:cstheme="minorHAnsi"/>
          <w:u w:val="single"/>
        </w:rPr>
        <w:t xml:space="preserve"> de la medida:</w:t>
      </w:r>
    </w:p>
    <w:tbl>
      <w:tblPr>
        <w:tblStyle w:val="Tablaconcuadrcula1"/>
        <w:tblW w:w="9443" w:type="dxa"/>
        <w:tblInd w:w="562" w:type="dxa"/>
        <w:tblLook w:val="04A0" w:firstRow="1" w:lastRow="0" w:firstColumn="1" w:lastColumn="0" w:noHBand="0" w:noVBand="1"/>
      </w:tblPr>
      <w:tblGrid>
        <w:gridCol w:w="5670"/>
        <w:gridCol w:w="3760"/>
        <w:gridCol w:w="13"/>
      </w:tblGrid>
      <w:tr w:rsidR="00177EE7" w:rsidRPr="000949B9" w14:paraId="35A987EA" w14:textId="77777777" w:rsidTr="007B69CA">
        <w:trPr>
          <w:trHeight w:val="300"/>
        </w:trPr>
        <w:tc>
          <w:tcPr>
            <w:tcW w:w="9443" w:type="dxa"/>
            <w:gridSpan w:val="3"/>
            <w:shd w:val="clear" w:color="auto" w:fill="9CC2E5" w:themeFill="accent5" w:themeFillTint="99"/>
            <w:noWrap/>
          </w:tcPr>
          <w:p w14:paraId="309094CF" w14:textId="77777777" w:rsidR="00177EE7" w:rsidRDefault="00177EE7" w:rsidP="006C25C0">
            <w:pPr>
              <w:spacing w:after="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COMBUSTIBLE 1: </w:t>
            </w:r>
            <w:r w:rsidRPr="00023E6A">
              <w:rPr>
                <w:rFonts w:ascii="Calibri" w:eastAsia="Times New Roman" w:hAnsi="Calibri" w:cs="Calibri"/>
                <w:b/>
                <w:bCs/>
                <w:sz w:val="20"/>
                <w:szCs w:val="20"/>
                <w:lang w:eastAsia="es-ES"/>
              </w:rPr>
              <w:t>______________</w:t>
            </w:r>
          </w:p>
        </w:tc>
      </w:tr>
      <w:tr w:rsidR="00177EE7" w:rsidRPr="000949B9" w14:paraId="273AE44A" w14:textId="77777777" w:rsidTr="007B69CA">
        <w:trPr>
          <w:gridAfter w:val="1"/>
          <w:wAfter w:w="13" w:type="dxa"/>
          <w:trHeight w:val="300"/>
        </w:trPr>
        <w:tc>
          <w:tcPr>
            <w:tcW w:w="5670" w:type="dxa"/>
            <w:shd w:val="clear" w:color="auto" w:fill="DEEAF6" w:themeFill="accent5" w:themeFillTint="33"/>
            <w:noWrap/>
            <w:hideMark/>
          </w:tcPr>
          <w:p w14:paraId="43CFF71F" w14:textId="77777777" w:rsidR="00177EE7" w:rsidRDefault="00177EE7"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1</w:t>
            </w:r>
          </w:p>
          <w:p w14:paraId="1C48354F" w14:textId="77777777" w:rsidR="00177EE7" w:rsidRPr="00023E6A" w:rsidRDefault="00177EE7"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1931D166" w14:textId="77777777" w:rsidR="00177EE7" w:rsidRPr="00023E6A" w:rsidRDefault="00177EE7" w:rsidP="006C25C0">
            <w:pPr>
              <w:spacing w:after="0" w:line="240" w:lineRule="auto"/>
              <w:jc w:val="center"/>
              <w:rPr>
                <w:rFonts w:ascii="Calibri" w:eastAsia="Times New Roman" w:hAnsi="Calibri" w:cs="Calibri"/>
                <w:b/>
                <w:bCs/>
                <w:color w:val="3F3F3F"/>
                <w:sz w:val="20"/>
                <w:szCs w:val="20"/>
                <w:lang w:eastAsia="es-ES"/>
              </w:rPr>
            </w:pPr>
          </w:p>
        </w:tc>
      </w:tr>
      <w:tr w:rsidR="00177EE7" w:rsidRPr="000949B9" w14:paraId="5EB65C4F" w14:textId="77777777" w:rsidTr="007B69CA">
        <w:trPr>
          <w:trHeight w:val="300"/>
        </w:trPr>
        <w:tc>
          <w:tcPr>
            <w:tcW w:w="9443" w:type="dxa"/>
            <w:gridSpan w:val="3"/>
            <w:shd w:val="clear" w:color="auto" w:fill="9CC2E5" w:themeFill="accent5" w:themeFillTint="99"/>
            <w:noWrap/>
          </w:tcPr>
          <w:p w14:paraId="1954A122" w14:textId="77777777" w:rsidR="00177EE7" w:rsidRDefault="00177EE7" w:rsidP="006C25C0">
            <w:pPr>
              <w:spacing w:after="0" w:line="240" w:lineRule="auto"/>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t xml:space="preserve">COMBUSTIBLE n: </w:t>
            </w:r>
            <w:r w:rsidRPr="00023E6A">
              <w:rPr>
                <w:rFonts w:ascii="Calibri" w:eastAsia="Times New Roman" w:hAnsi="Calibri" w:cs="Calibri"/>
                <w:b/>
                <w:bCs/>
                <w:sz w:val="20"/>
                <w:szCs w:val="20"/>
                <w:lang w:eastAsia="es-ES"/>
              </w:rPr>
              <w:t>______________</w:t>
            </w:r>
          </w:p>
        </w:tc>
      </w:tr>
      <w:tr w:rsidR="00177EE7" w:rsidRPr="000949B9" w14:paraId="458D04F2" w14:textId="77777777" w:rsidTr="007B69CA">
        <w:trPr>
          <w:gridAfter w:val="1"/>
          <w:wAfter w:w="13" w:type="dxa"/>
          <w:trHeight w:val="300"/>
        </w:trPr>
        <w:tc>
          <w:tcPr>
            <w:tcW w:w="5670" w:type="dxa"/>
            <w:shd w:val="clear" w:color="auto" w:fill="DEEAF6" w:themeFill="accent5" w:themeFillTint="33"/>
            <w:noWrap/>
            <w:hideMark/>
          </w:tcPr>
          <w:p w14:paraId="15001D11" w14:textId="77777777" w:rsidR="00177EE7" w:rsidRDefault="00177EE7"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Combustible n</w:t>
            </w:r>
          </w:p>
          <w:p w14:paraId="4067CAE6" w14:textId="77777777" w:rsidR="00177EE7" w:rsidRDefault="00177EE7"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p w14:paraId="68DFBC75" w14:textId="77777777" w:rsidR="00177EE7" w:rsidRPr="00023E6A" w:rsidRDefault="00177EE7" w:rsidP="006C25C0">
            <w:pPr>
              <w:spacing w:after="0" w:line="240" w:lineRule="auto"/>
              <w:jc w:val="center"/>
              <w:rPr>
                <w:rFonts w:ascii="Calibri" w:eastAsia="Times New Roman" w:hAnsi="Calibri" w:cs="Calibri"/>
                <w:color w:val="000000"/>
                <w:sz w:val="20"/>
                <w:szCs w:val="20"/>
                <w:lang w:eastAsia="es-ES"/>
              </w:rPr>
            </w:pPr>
          </w:p>
        </w:tc>
        <w:tc>
          <w:tcPr>
            <w:tcW w:w="3760" w:type="dxa"/>
            <w:noWrap/>
          </w:tcPr>
          <w:p w14:paraId="6A4DCBB6" w14:textId="77777777" w:rsidR="00177EE7" w:rsidRPr="00023E6A" w:rsidRDefault="00177EE7" w:rsidP="006C25C0">
            <w:pPr>
              <w:spacing w:after="0" w:line="240" w:lineRule="auto"/>
              <w:jc w:val="center"/>
              <w:rPr>
                <w:rFonts w:ascii="Calibri" w:eastAsia="Times New Roman" w:hAnsi="Calibri" w:cs="Calibri"/>
                <w:b/>
                <w:bCs/>
                <w:color w:val="3F3F3F"/>
                <w:sz w:val="20"/>
                <w:szCs w:val="20"/>
                <w:lang w:eastAsia="es-ES"/>
              </w:rPr>
            </w:pPr>
          </w:p>
        </w:tc>
      </w:tr>
    </w:tbl>
    <w:p w14:paraId="794932CD" w14:textId="77777777" w:rsidR="00177EE7" w:rsidRDefault="00177EE7" w:rsidP="007E7CAB"/>
    <w:tbl>
      <w:tblPr>
        <w:tblStyle w:val="Tablaconcuadrcula1"/>
        <w:tblW w:w="9425" w:type="dxa"/>
        <w:tblInd w:w="562" w:type="dxa"/>
        <w:tblLook w:val="04A0" w:firstRow="1" w:lastRow="0" w:firstColumn="1" w:lastColumn="0" w:noHBand="0" w:noVBand="1"/>
      </w:tblPr>
      <w:tblGrid>
        <w:gridCol w:w="5665"/>
        <w:gridCol w:w="3760"/>
      </w:tblGrid>
      <w:tr w:rsidR="007E7CAB" w:rsidRPr="000949B9" w14:paraId="5A1B323F" w14:textId="77777777" w:rsidTr="00D85721">
        <w:trPr>
          <w:trHeight w:val="300"/>
        </w:trPr>
        <w:tc>
          <w:tcPr>
            <w:tcW w:w="9425" w:type="dxa"/>
            <w:gridSpan w:val="2"/>
            <w:shd w:val="clear" w:color="auto" w:fill="9CC2E5" w:themeFill="accent5" w:themeFillTint="99"/>
            <w:noWrap/>
          </w:tcPr>
          <w:p w14:paraId="5600070C" w14:textId="77777777" w:rsidR="007E7CAB" w:rsidRPr="000949B9" w:rsidRDefault="007E7CAB" w:rsidP="006C25C0">
            <w:pPr>
              <w:spacing w:after="0" w:line="240" w:lineRule="auto"/>
              <w:jc w:val="center"/>
              <w:rPr>
                <w:rFonts w:ascii="Calibri" w:eastAsia="Times New Roman" w:hAnsi="Calibri" w:cs="Calibri"/>
                <w:b/>
                <w:bCs/>
                <w:color w:val="3F3F3F"/>
                <w:sz w:val="20"/>
                <w:szCs w:val="20"/>
                <w:lang w:eastAsia="es-ES"/>
              </w:rPr>
            </w:pPr>
            <w:r>
              <w:rPr>
                <w:rFonts w:ascii="Calibri" w:eastAsia="Times New Roman" w:hAnsi="Calibri" w:cs="Calibri"/>
                <w:b/>
                <w:bCs/>
                <w:sz w:val="20"/>
                <w:szCs w:val="20"/>
                <w:lang w:eastAsia="es-ES"/>
              </w:rPr>
              <w:t xml:space="preserve">INDICADORES DE INSTALACIÓN 1: </w:t>
            </w:r>
            <w:r w:rsidRPr="000949B9">
              <w:rPr>
                <w:rFonts w:ascii="Calibri" w:eastAsia="Times New Roman" w:hAnsi="Calibri" w:cs="Calibri"/>
                <w:b/>
                <w:bCs/>
                <w:sz w:val="20"/>
                <w:szCs w:val="20"/>
                <w:lang w:eastAsia="es-ES"/>
              </w:rPr>
              <w:t>______________</w:t>
            </w:r>
          </w:p>
        </w:tc>
      </w:tr>
      <w:tr w:rsidR="007E7CAB" w:rsidRPr="000949B9" w14:paraId="05FEC581" w14:textId="77777777" w:rsidTr="00D85721">
        <w:trPr>
          <w:trHeight w:val="300"/>
        </w:trPr>
        <w:tc>
          <w:tcPr>
            <w:tcW w:w="5665" w:type="dxa"/>
            <w:shd w:val="clear" w:color="auto" w:fill="DEEAF6" w:themeFill="accent5" w:themeFillTint="33"/>
            <w:noWrap/>
            <w:hideMark/>
          </w:tcPr>
          <w:p w14:paraId="60638163" w14:textId="77777777" w:rsidR="007E7CAB"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Datos indicadores para Instalación 1</w:t>
            </w:r>
          </w:p>
          <w:p w14:paraId="64679F62" w14:textId="77777777" w:rsidR="007E7CAB" w:rsidRPr="000949B9" w:rsidRDefault="007E7CAB" w:rsidP="006C25C0">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noWrap/>
          </w:tcPr>
          <w:p w14:paraId="765A6C6F" w14:textId="77777777" w:rsidR="007E7CAB" w:rsidRPr="000949B9" w:rsidRDefault="007E7CAB" w:rsidP="006C25C0">
            <w:pPr>
              <w:spacing w:after="0" w:line="240" w:lineRule="auto"/>
              <w:rPr>
                <w:rFonts w:ascii="Calibri" w:eastAsia="Times New Roman" w:hAnsi="Calibri" w:cs="Calibri"/>
                <w:sz w:val="20"/>
                <w:szCs w:val="20"/>
                <w:lang w:eastAsia="es-ES"/>
              </w:rPr>
            </w:pPr>
          </w:p>
        </w:tc>
      </w:tr>
    </w:tbl>
    <w:p w14:paraId="19EB9DFD" w14:textId="77777777" w:rsidR="007E7CAB" w:rsidRPr="00D85721" w:rsidRDefault="007E7CAB" w:rsidP="00D85721"/>
    <w:tbl>
      <w:tblPr>
        <w:tblStyle w:val="Tablaconcuadrcula1"/>
        <w:tblW w:w="9425" w:type="dxa"/>
        <w:tblInd w:w="562" w:type="dxa"/>
        <w:tblLook w:val="04A0" w:firstRow="1" w:lastRow="0" w:firstColumn="1" w:lastColumn="0" w:noHBand="0" w:noVBand="1"/>
      </w:tblPr>
      <w:tblGrid>
        <w:gridCol w:w="5665"/>
        <w:gridCol w:w="3760"/>
      </w:tblGrid>
      <w:tr w:rsidR="007E7CAB" w:rsidRPr="000949B9" w14:paraId="6FFBD267" w14:textId="77777777" w:rsidTr="00D85721">
        <w:trPr>
          <w:trHeight w:val="300"/>
        </w:trPr>
        <w:tc>
          <w:tcPr>
            <w:tcW w:w="9425" w:type="dxa"/>
            <w:gridSpan w:val="2"/>
            <w:shd w:val="clear" w:color="auto" w:fill="2E74B5" w:themeFill="accent5" w:themeFillShade="BF"/>
            <w:noWrap/>
          </w:tcPr>
          <w:p w14:paraId="7F18A841" w14:textId="77777777" w:rsidR="007E7CAB" w:rsidRPr="00023E6A" w:rsidRDefault="007E7CAB" w:rsidP="006C25C0">
            <w:pPr>
              <w:spacing w:after="0" w:line="240" w:lineRule="auto"/>
              <w:jc w:val="center"/>
              <w:rPr>
                <w:rFonts w:ascii="Calibri" w:eastAsia="Times New Roman" w:hAnsi="Calibri" w:cs="Calibri"/>
                <w:b/>
                <w:bCs/>
                <w:sz w:val="20"/>
                <w:szCs w:val="20"/>
                <w:lang w:eastAsia="es-ES"/>
              </w:rPr>
            </w:pPr>
            <w:r w:rsidRPr="00BE3830">
              <w:rPr>
                <w:rFonts w:ascii="Calibri" w:eastAsia="Times New Roman" w:hAnsi="Calibri" w:cs="Calibri"/>
                <w:b/>
                <w:bCs/>
                <w:color w:val="FFFFFF" w:themeColor="background1"/>
                <w:sz w:val="20"/>
                <w:szCs w:val="20"/>
                <w:lang w:eastAsia="es-ES"/>
              </w:rPr>
              <w:t xml:space="preserve">INSTALACIÓN </w:t>
            </w:r>
            <w:r>
              <w:rPr>
                <w:rFonts w:ascii="Calibri" w:eastAsia="Times New Roman" w:hAnsi="Calibri" w:cs="Calibri"/>
                <w:b/>
                <w:bCs/>
                <w:color w:val="FFFFFF" w:themeColor="background1"/>
                <w:sz w:val="20"/>
                <w:szCs w:val="20"/>
                <w:lang w:eastAsia="es-ES"/>
              </w:rPr>
              <w:t>n</w:t>
            </w:r>
            <w:r w:rsidRPr="00BE3830">
              <w:rPr>
                <w:rFonts w:ascii="Calibri" w:eastAsia="Times New Roman" w:hAnsi="Calibri" w:cs="Calibri"/>
                <w:b/>
                <w:bCs/>
                <w:color w:val="FFFFFF" w:themeColor="background1"/>
                <w:sz w:val="20"/>
                <w:szCs w:val="20"/>
                <w:lang w:eastAsia="es-ES"/>
              </w:rPr>
              <w:t>: ______________</w:t>
            </w:r>
          </w:p>
        </w:tc>
      </w:tr>
      <w:tr w:rsidR="007E7CAB" w:rsidRPr="000949B9" w14:paraId="125D5DE2" w14:textId="77777777" w:rsidTr="00D85721">
        <w:trPr>
          <w:trHeight w:val="300"/>
        </w:trPr>
        <w:tc>
          <w:tcPr>
            <w:tcW w:w="5665" w:type="dxa"/>
            <w:shd w:val="clear" w:color="auto" w:fill="DEEAF6" w:themeFill="accent5" w:themeFillTint="33"/>
            <w:noWrap/>
          </w:tcPr>
          <w:p w14:paraId="2AC39EF3" w14:textId="77777777" w:rsidR="007E7CAB" w:rsidRDefault="007E7CAB" w:rsidP="006C25C0">
            <w:pPr>
              <w:spacing w:after="0" w:line="240" w:lineRule="auto"/>
              <w:jc w:val="center"/>
              <w:rPr>
                <w:rFonts w:ascii="Calibri" w:eastAsia="Times New Roman" w:hAnsi="Calibri" w:cs="Calibri"/>
                <w:color w:val="000000"/>
                <w:sz w:val="20"/>
                <w:szCs w:val="20"/>
                <w:lang w:eastAsia="es-ES"/>
              </w:rPr>
            </w:pPr>
          </w:p>
          <w:p w14:paraId="5F37F569" w14:textId="40557AC5" w:rsidR="007E7CAB" w:rsidRPr="00BE3830" w:rsidRDefault="007E7CAB" w:rsidP="00570EE9">
            <w:pPr>
              <w:spacing w:after="0" w:line="240" w:lineRule="auto"/>
              <w:jc w:val="center"/>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w:t>
            </w:r>
          </w:p>
        </w:tc>
        <w:tc>
          <w:tcPr>
            <w:tcW w:w="3760" w:type="dxa"/>
            <w:shd w:val="clear" w:color="auto" w:fill="FFFFFF" w:themeFill="background1"/>
          </w:tcPr>
          <w:p w14:paraId="00CEA35A" w14:textId="77777777" w:rsidR="007E7CAB" w:rsidRPr="00BE3830" w:rsidRDefault="007E7CAB" w:rsidP="006C25C0">
            <w:pPr>
              <w:spacing w:after="0" w:line="240" w:lineRule="auto"/>
              <w:jc w:val="center"/>
              <w:rPr>
                <w:rFonts w:ascii="Calibri" w:eastAsia="Times New Roman" w:hAnsi="Calibri" w:cs="Calibri"/>
                <w:color w:val="000000"/>
                <w:sz w:val="20"/>
                <w:szCs w:val="20"/>
                <w:lang w:eastAsia="es-ES"/>
              </w:rPr>
            </w:pPr>
          </w:p>
        </w:tc>
      </w:tr>
    </w:tbl>
    <w:p w14:paraId="767A27DF" w14:textId="77777777" w:rsidR="00570EE9" w:rsidRDefault="00570EE9" w:rsidP="00570EE9">
      <w:pPr>
        <w:spacing w:afterLines="100" w:after="240"/>
        <w:rPr>
          <w:rFonts w:cstheme="minorHAnsi"/>
        </w:rPr>
      </w:pPr>
    </w:p>
    <w:tbl>
      <w:tblPr>
        <w:tblStyle w:val="Tablaconcuadrcula1"/>
        <w:tblW w:w="9708" w:type="dxa"/>
        <w:tblInd w:w="279" w:type="dxa"/>
        <w:tblLook w:val="04A0" w:firstRow="1" w:lastRow="0" w:firstColumn="1" w:lastColumn="0" w:noHBand="0" w:noVBand="1"/>
      </w:tblPr>
      <w:tblGrid>
        <w:gridCol w:w="9708"/>
      </w:tblGrid>
      <w:tr w:rsidR="00570EE9" w:rsidRPr="000949B9" w14:paraId="2BD275CD" w14:textId="77777777" w:rsidTr="00C82E56">
        <w:trPr>
          <w:trHeight w:val="300"/>
        </w:trPr>
        <w:tc>
          <w:tcPr>
            <w:tcW w:w="9708" w:type="dxa"/>
            <w:shd w:val="clear" w:color="auto" w:fill="1F4E79" w:themeFill="accent5" w:themeFillShade="80"/>
            <w:noWrap/>
          </w:tcPr>
          <w:p w14:paraId="4758917E" w14:textId="77777777" w:rsidR="00570EE9" w:rsidRPr="00023E6A" w:rsidRDefault="00570EE9" w:rsidP="00C82E56">
            <w:pPr>
              <w:spacing w:after="0" w:line="240" w:lineRule="auto"/>
              <w:jc w:val="center"/>
              <w:rPr>
                <w:rFonts w:ascii="Calibri" w:eastAsia="Times New Roman" w:hAnsi="Calibri" w:cs="Calibri"/>
                <w:b/>
                <w:bCs/>
                <w:sz w:val="20"/>
                <w:szCs w:val="20"/>
                <w:lang w:eastAsia="es-ES"/>
              </w:rPr>
            </w:pPr>
            <w:r w:rsidRPr="00023E6A">
              <w:rPr>
                <w:rFonts w:ascii="Calibri" w:eastAsia="Times New Roman" w:hAnsi="Calibri" w:cs="Calibri"/>
                <w:b/>
                <w:bCs/>
                <w:color w:val="FFFFFF" w:themeColor="background1"/>
                <w:sz w:val="20"/>
                <w:szCs w:val="20"/>
                <w:lang w:eastAsia="es-ES"/>
              </w:rPr>
              <w:t>MUNICIPIO</w:t>
            </w:r>
            <w:r>
              <w:rPr>
                <w:rFonts w:ascii="Calibri" w:eastAsia="Times New Roman" w:hAnsi="Calibri" w:cs="Calibri"/>
                <w:b/>
                <w:bCs/>
                <w:color w:val="FFFFFF" w:themeColor="background1"/>
                <w:sz w:val="20"/>
                <w:szCs w:val="20"/>
                <w:lang w:eastAsia="es-ES"/>
              </w:rPr>
              <w:t xml:space="preserve"> 1</w:t>
            </w:r>
            <w:r w:rsidRPr="00023E6A">
              <w:rPr>
                <w:rFonts w:ascii="Calibri" w:eastAsia="Times New Roman" w:hAnsi="Calibri" w:cs="Calibri"/>
                <w:b/>
                <w:bCs/>
                <w:color w:val="FFFFFF" w:themeColor="background1"/>
                <w:sz w:val="20"/>
                <w:szCs w:val="20"/>
                <w:lang w:eastAsia="es-ES"/>
              </w:rPr>
              <w:t>: ___________</w:t>
            </w:r>
          </w:p>
        </w:tc>
      </w:tr>
    </w:tbl>
    <w:p w14:paraId="600506C3" w14:textId="77777777" w:rsidR="00570EE9" w:rsidRDefault="00570EE9">
      <w:pPr>
        <w:spacing w:after="160" w:line="259" w:lineRule="auto"/>
      </w:pPr>
      <w:r>
        <w:br w:type="page"/>
      </w:r>
    </w:p>
    <w:p w14:paraId="220ECB7B" w14:textId="731570D5" w:rsidR="007E7CAB" w:rsidRPr="001724C4" w:rsidRDefault="007E7CAB" w:rsidP="007E7CAB">
      <w:pPr>
        <w:pStyle w:val="Prrafodelista"/>
        <w:spacing w:before="480" w:after="120"/>
        <w:ind w:left="0"/>
        <w:rPr>
          <w:rFonts w:cstheme="minorHAnsi"/>
          <w:b/>
        </w:rPr>
      </w:pPr>
      <w:r w:rsidRPr="001724C4">
        <w:rPr>
          <w:rFonts w:cstheme="minorHAnsi"/>
          <w:b/>
        </w:rPr>
        <w:lastRenderedPageBreak/>
        <w:t xml:space="preserve">4. CUMPLIMIENTO DE LOS REQUISITOS </w:t>
      </w:r>
      <w:r w:rsidR="00966A26" w:rsidRPr="00966A26">
        <w:rPr>
          <w:rFonts w:cstheme="minorHAnsi"/>
          <w:b/>
        </w:rPr>
        <w:t>TÉCNICOS, ENERGÉTICOS Y AMBIENTALES</w:t>
      </w:r>
      <w:r w:rsidRPr="001724C4">
        <w:rPr>
          <w:rFonts w:cstheme="minorHAnsi"/>
          <w:b/>
        </w:rPr>
        <w:t>:</w:t>
      </w:r>
    </w:p>
    <w:tbl>
      <w:tblPr>
        <w:tblStyle w:val="Tablaconcuadrcula"/>
        <w:tblW w:w="9780" w:type="dxa"/>
        <w:tblInd w:w="279" w:type="dxa"/>
        <w:tblLook w:val="04A0" w:firstRow="1" w:lastRow="0" w:firstColumn="1" w:lastColumn="0" w:noHBand="0" w:noVBand="1"/>
      </w:tblPr>
      <w:tblGrid>
        <w:gridCol w:w="8738"/>
        <w:gridCol w:w="1042"/>
      </w:tblGrid>
      <w:tr w:rsidR="00E01746" w:rsidRPr="001724C4" w14:paraId="6A3A7776" w14:textId="77777777" w:rsidTr="008821EA">
        <w:tc>
          <w:tcPr>
            <w:tcW w:w="8738" w:type="dxa"/>
          </w:tcPr>
          <w:p w14:paraId="2CA10277" w14:textId="3F98A7D0" w:rsidR="00E01746" w:rsidRPr="00F16CD0" w:rsidRDefault="00E01746" w:rsidP="00E01746">
            <w:pPr>
              <w:spacing w:before="120" w:after="120"/>
              <w:rPr>
                <w:rFonts w:asciiTheme="minorHAnsi" w:hAnsiTheme="minorHAnsi" w:cstheme="minorHAnsi"/>
                <w:b/>
              </w:rPr>
            </w:pPr>
            <w:r w:rsidRPr="00664801">
              <w:rPr>
                <w:rFonts w:asciiTheme="minorHAnsi" w:hAnsiTheme="minorHAnsi" w:cstheme="minorHAnsi"/>
                <w:b/>
              </w:rPr>
              <w:t xml:space="preserve">4. </w:t>
            </w:r>
            <w:r w:rsidRPr="00290622">
              <w:rPr>
                <w:rFonts w:asciiTheme="minorHAnsi" w:hAnsiTheme="minorHAnsi" w:cstheme="minorHAnsi"/>
                <w:b/>
              </w:rPr>
              <w:t xml:space="preserve">Las actuaciones cumplen con </w:t>
            </w:r>
            <w:r>
              <w:rPr>
                <w:rFonts w:asciiTheme="minorHAnsi" w:hAnsiTheme="minorHAnsi" w:cstheme="minorHAnsi"/>
                <w:b/>
              </w:rPr>
              <w:t>los r</w:t>
            </w:r>
            <w:r w:rsidRPr="00664801">
              <w:rPr>
                <w:rFonts w:asciiTheme="minorHAnsi" w:hAnsiTheme="minorHAnsi" w:cstheme="minorHAnsi"/>
                <w:b/>
              </w:rPr>
              <w:t>equisitos técnicos, energéticos y ambientales</w:t>
            </w:r>
            <w:r>
              <w:rPr>
                <w:rFonts w:asciiTheme="minorHAnsi" w:hAnsiTheme="minorHAnsi" w:cstheme="minorHAnsi"/>
                <w:b/>
              </w:rPr>
              <w:t xml:space="preserve"> y en particular:</w:t>
            </w:r>
          </w:p>
        </w:tc>
        <w:tc>
          <w:tcPr>
            <w:tcW w:w="1042" w:type="dxa"/>
          </w:tcPr>
          <w:p w14:paraId="37E86A15" w14:textId="3C1866F2" w:rsidR="00E01746" w:rsidRPr="00F16CD0" w:rsidRDefault="00E01746" w:rsidP="00E01746">
            <w:pPr>
              <w:spacing w:before="120" w:after="120"/>
              <w:jc w:val="center"/>
              <w:rPr>
                <w:rFonts w:asciiTheme="minorHAnsi" w:hAnsiTheme="minorHAnsi" w:cstheme="minorHAnsi"/>
                <w:b/>
              </w:rPr>
            </w:pPr>
            <w:r w:rsidRPr="00F16CD0">
              <w:rPr>
                <w:rFonts w:asciiTheme="minorHAnsi" w:hAnsiTheme="minorHAnsi" w:cstheme="minorHAnsi"/>
                <w:b/>
              </w:rPr>
              <w:t>SÍ/NO</w:t>
            </w:r>
            <w:r>
              <w:rPr>
                <w:rFonts w:asciiTheme="minorHAnsi" w:hAnsiTheme="minorHAnsi" w:cstheme="minorHAnsi"/>
                <w:b/>
              </w:rPr>
              <w:t>/No procede</w:t>
            </w:r>
          </w:p>
        </w:tc>
      </w:tr>
      <w:tr w:rsidR="007E7CAB" w:rsidRPr="001724C4" w14:paraId="44F07AEE" w14:textId="77777777" w:rsidTr="008821EA">
        <w:tc>
          <w:tcPr>
            <w:tcW w:w="8738" w:type="dxa"/>
            <w:tcBorders>
              <w:bottom w:val="single" w:sz="4" w:space="0" w:color="auto"/>
            </w:tcBorders>
          </w:tcPr>
          <w:p w14:paraId="6005EB7E" w14:textId="4AC6F67B" w:rsidR="007E7CAB" w:rsidRPr="00F16CD0" w:rsidRDefault="00E01746" w:rsidP="00FB159E">
            <w:pPr>
              <w:spacing w:before="120" w:after="120"/>
              <w:jc w:val="both"/>
              <w:rPr>
                <w:rFonts w:asciiTheme="minorHAnsi" w:hAnsiTheme="minorHAnsi" w:cstheme="minorHAnsi"/>
              </w:rPr>
            </w:pPr>
            <w:r>
              <w:rPr>
                <w:rFonts w:asciiTheme="minorHAnsi" w:hAnsiTheme="minorHAnsi" w:cstheme="minorHAnsi"/>
              </w:rPr>
              <w:t>4.1.</w:t>
            </w:r>
            <w:r w:rsidR="007E7CAB" w:rsidRPr="00F16CD0">
              <w:rPr>
                <w:rFonts w:asciiTheme="minorHAnsi" w:hAnsiTheme="minorHAnsi" w:cstheme="minorHAnsi"/>
              </w:rPr>
              <w:t xml:space="preserve"> </w:t>
            </w:r>
            <w:r w:rsidR="00FB159E" w:rsidRPr="00FB159E">
              <w:rPr>
                <w:rFonts w:asciiTheme="minorHAnsi" w:hAnsiTheme="minorHAnsi" w:cstheme="minorHAnsi"/>
              </w:rPr>
              <w:t>La actuación cumpl</w:t>
            </w:r>
            <w:r w:rsidR="00FB159E">
              <w:rPr>
                <w:rFonts w:asciiTheme="minorHAnsi" w:hAnsiTheme="minorHAnsi" w:cstheme="minorHAnsi"/>
              </w:rPr>
              <w:t>e</w:t>
            </w:r>
            <w:r w:rsidR="00FB159E" w:rsidRPr="00FB159E">
              <w:rPr>
                <w:rFonts w:asciiTheme="minorHAnsi" w:hAnsiTheme="minorHAnsi" w:cstheme="minorHAnsi"/>
              </w:rPr>
              <w:t xml:space="preserve"> con la legislación vigente que le </w:t>
            </w:r>
            <w:r w:rsidR="00FB159E">
              <w:rPr>
                <w:rFonts w:asciiTheme="minorHAnsi" w:hAnsiTheme="minorHAnsi" w:cstheme="minorHAnsi"/>
              </w:rPr>
              <w:t>es</w:t>
            </w:r>
            <w:r w:rsidR="00FB159E" w:rsidRPr="00FB159E">
              <w:rPr>
                <w:rFonts w:asciiTheme="minorHAnsi" w:hAnsiTheme="minorHAnsi" w:cstheme="minorHAnsi"/>
              </w:rPr>
              <w:t xml:space="preserve"> de aplicación.</w:t>
            </w:r>
          </w:p>
        </w:tc>
        <w:tc>
          <w:tcPr>
            <w:tcW w:w="1042" w:type="dxa"/>
            <w:tcBorders>
              <w:bottom w:val="single" w:sz="4" w:space="0" w:color="auto"/>
            </w:tcBorders>
            <w:vAlign w:val="center"/>
          </w:tcPr>
          <w:p w14:paraId="5E2823C1" w14:textId="322B7BA7" w:rsidR="007E7CAB" w:rsidRPr="00F16CD0" w:rsidRDefault="00FB159E" w:rsidP="00343B35">
            <w:pPr>
              <w:spacing w:before="120" w:after="120"/>
              <w:jc w:val="center"/>
              <w:rPr>
                <w:rFonts w:asciiTheme="minorHAnsi" w:hAnsiTheme="minorHAnsi" w:cstheme="minorHAnsi"/>
              </w:rPr>
            </w:pPr>
            <w:r w:rsidRPr="00FB159E">
              <w:rPr>
                <w:rFonts w:asciiTheme="minorHAnsi" w:hAnsiTheme="minorHAnsi"/>
              </w:rPr>
              <w:t>SÍ/NO/No procede</w:t>
            </w:r>
          </w:p>
        </w:tc>
      </w:tr>
      <w:tr w:rsidR="00FB159E" w:rsidRPr="001724C4" w14:paraId="3B3D3957" w14:textId="77777777" w:rsidTr="008821EA">
        <w:tc>
          <w:tcPr>
            <w:tcW w:w="8738" w:type="dxa"/>
            <w:tcBorders>
              <w:bottom w:val="single" w:sz="4" w:space="0" w:color="auto"/>
            </w:tcBorders>
          </w:tcPr>
          <w:p w14:paraId="6FD451DA" w14:textId="4A382C32" w:rsidR="00FB159E" w:rsidRDefault="00FB159E" w:rsidP="00FB159E">
            <w:pPr>
              <w:spacing w:before="120" w:after="120"/>
              <w:jc w:val="both"/>
              <w:rPr>
                <w:rFonts w:cstheme="minorHAnsi"/>
              </w:rPr>
            </w:pPr>
            <w:r>
              <w:rPr>
                <w:rFonts w:asciiTheme="minorHAnsi" w:hAnsiTheme="minorHAnsi" w:cstheme="minorHAnsi"/>
              </w:rPr>
              <w:t>4.2.</w:t>
            </w:r>
            <w:r w:rsidRPr="00F16CD0">
              <w:rPr>
                <w:rFonts w:asciiTheme="minorHAnsi" w:hAnsiTheme="minorHAnsi" w:cstheme="minorHAnsi"/>
              </w:rPr>
              <w:t xml:space="preserve"> </w:t>
            </w:r>
            <w:r>
              <w:rPr>
                <w:rFonts w:asciiTheme="minorHAnsi" w:hAnsiTheme="minorHAnsi" w:cstheme="minorHAnsi"/>
              </w:rPr>
              <w:t>Las actuaciones consiguen</w:t>
            </w:r>
            <w:r w:rsidRPr="00343B35">
              <w:rPr>
                <w:rFonts w:asciiTheme="minorHAnsi" w:hAnsiTheme="minorHAnsi" w:cstheme="minorHAnsi"/>
              </w:rPr>
              <w:t xml:space="preserve"> un ahorro energético mínimo de un 5 % respecto a la situación de partida</w:t>
            </w:r>
            <w:r>
              <w:rPr>
                <w:rFonts w:asciiTheme="minorHAnsi" w:hAnsiTheme="minorHAnsi" w:cstheme="minorHAnsi"/>
              </w:rPr>
              <w:t>,</w:t>
            </w:r>
            <w:r>
              <w:t xml:space="preserve"> </w:t>
            </w:r>
            <w:r w:rsidRPr="00FB159E">
              <w:rPr>
                <w:rFonts w:asciiTheme="minorHAnsi" w:hAnsiTheme="minorHAnsi" w:cstheme="minorHAnsi"/>
              </w:rPr>
              <w:t>por el cambio modal producido sumado, en su caso, al efecto de las actuaciones complementarias</w:t>
            </w:r>
            <w:r>
              <w:rPr>
                <w:rStyle w:val="Refdenotaalpie"/>
                <w:rFonts w:asciiTheme="minorHAnsi" w:hAnsiTheme="minorHAnsi" w:cstheme="minorHAnsi"/>
              </w:rPr>
              <w:footnoteReference w:id="9"/>
            </w:r>
            <w:r w:rsidRPr="00FB159E">
              <w:rPr>
                <w:rFonts w:asciiTheme="minorHAnsi" w:hAnsiTheme="minorHAnsi" w:cstheme="minorHAnsi"/>
              </w:rPr>
              <w:t>.</w:t>
            </w:r>
            <w:r>
              <w:rPr>
                <w:rFonts w:asciiTheme="minorHAnsi" w:hAnsiTheme="minorHAnsi" w:cstheme="minorHAnsi"/>
              </w:rPr>
              <w:t xml:space="preserve"> </w:t>
            </w:r>
          </w:p>
        </w:tc>
        <w:tc>
          <w:tcPr>
            <w:tcW w:w="1042" w:type="dxa"/>
            <w:tcBorders>
              <w:bottom w:val="single" w:sz="4" w:space="0" w:color="auto"/>
            </w:tcBorders>
            <w:vAlign w:val="center"/>
          </w:tcPr>
          <w:p w14:paraId="3F550212" w14:textId="538759D1" w:rsidR="00FB159E" w:rsidRPr="00FB159E" w:rsidRDefault="00FB159E" w:rsidP="00FB159E">
            <w:pPr>
              <w:spacing w:before="120" w:after="120"/>
              <w:jc w:val="center"/>
            </w:pPr>
            <w:r w:rsidRPr="00FB159E">
              <w:rPr>
                <w:rFonts w:asciiTheme="minorHAnsi" w:hAnsiTheme="minorHAnsi"/>
              </w:rPr>
              <w:t>SÍ/NO/No procede</w:t>
            </w:r>
          </w:p>
        </w:tc>
      </w:tr>
      <w:tr w:rsidR="00FB159E" w:rsidRPr="001724C4" w14:paraId="248DD6E5" w14:textId="77777777" w:rsidTr="008821EA">
        <w:tc>
          <w:tcPr>
            <w:tcW w:w="8738" w:type="dxa"/>
            <w:tcBorders>
              <w:bottom w:val="nil"/>
              <w:right w:val="nil"/>
            </w:tcBorders>
          </w:tcPr>
          <w:p w14:paraId="58A8D1CE" w14:textId="2A53BA8A" w:rsidR="00FB159E" w:rsidRPr="008821EA" w:rsidRDefault="00FB159E" w:rsidP="00FB159E">
            <w:pPr>
              <w:spacing w:before="120" w:after="120"/>
              <w:jc w:val="both"/>
              <w:rPr>
                <w:rFonts w:asciiTheme="minorHAnsi" w:hAnsiTheme="minorHAnsi" w:cstheme="minorHAnsi"/>
                <w:u w:val="single"/>
              </w:rPr>
            </w:pPr>
            <w:r w:rsidRPr="00EE798D">
              <w:rPr>
                <w:rFonts w:asciiTheme="minorHAnsi" w:hAnsiTheme="minorHAnsi" w:cstheme="minorHAnsi"/>
              </w:rPr>
              <w:t>4.</w:t>
            </w:r>
            <w:r w:rsidR="00EE798D" w:rsidRPr="00EE798D">
              <w:rPr>
                <w:rFonts w:asciiTheme="minorHAnsi" w:hAnsiTheme="minorHAnsi" w:cstheme="minorHAnsi"/>
              </w:rPr>
              <w:t>3</w:t>
            </w:r>
            <w:r w:rsidR="0036450E">
              <w:rPr>
                <w:rFonts w:asciiTheme="minorHAnsi" w:hAnsiTheme="minorHAnsi" w:cstheme="minorHAnsi"/>
              </w:rPr>
              <w:t>.</w:t>
            </w:r>
            <w:r w:rsidRPr="00EE798D">
              <w:rPr>
                <w:rFonts w:asciiTheme="minorHAnsi" w:hAnsiTheme="minorHAnsi" w:cstheme="minorHAnsi"/>
              </w:rPr>
              <w:t xml:space="preserve">a) </w:t>
            </w:r>
            <w:r w:rsidRPr="008821EA">
              <w:rPr>
                <w:rFonts w:asciiTheme="minorHAnsi" w:hAnsiTheme="minorHAnsi" w:cstheme="minorHAnsi"/>
                <w:u w:val="single"/>
              </w:rPr>
              <w:t>En casos de sustitución o adquisición de vehículos:</w:t>
            </w:r>
          </w:p>
        </w:tc>
        <w:tc>
          <w:tcPr>
            <w:tcW w:w="1042" w:type="dxa"/>
            <w:tcBorders>
              <w:left w:val="nil"/>
            </w:tcBorders>
            <w:vAlign w:val="center"/>
          </w:tcPr>
          <w:p w14:paraId="5F85A167" w14:textId="6BF507C6" w:rsidR="00FB159E" w:rsidRPr="00F16CD0" w:rsidRDefault="00FB159E" w:rsidP="00FB159E">
            <w:pPr>
              <w:spacing w:before="120" w:after="120"/>
              <w:jc w:val="center"/>
              <w:rPr>
                <w:rFonts w:asciiTheme="minorHAnsi" w:hAnsiTheme="minorHAnsi" w:cstheme="minorHAnsi"/>
              </w:rPr>
            </w:pPr>
          </w:p>
        </w:tc>
      </w:tr>
      <w:tr w:rsidR="00FB159E" w:rsidRPr="001724C4" w14:paraId="6E1D6048" w14:textId="77777777" w:rsidTr="008821EA">
        <w:tc>
          <w:tcPr>
            <w:tcW w:w="8738" w:type="dxa"/>
            <w:tcBorders>
              <w:top w:val="nil"/>
              <w:bottom w:val="nil"/>
            </w:tcBorders>
          </w:tcPr>
          <w:p w14:paraId="5D5F2113" w14:textId="1DC1F6DD" w:rsidR="00FB159E" w:rsidRDefault="00FB159E" w:rsidP="00EE798D">
            <w:pPr>
              <w:spacing w:before="120" w:after="120"/>
              <w:ind w:left="319"/>
              <w:jc w:val="both"/>
              <w:rPr>
                <w:rFonts w:cstheme="minorHAnsi"/>
              </w:rPr>
            </w:pPr>
            <w:r>
              <w:rPr>
                <w:rFonts w:asciiTheme="minorHAnsi" w:hAnsiTheme="minorHAnsi" w:cstheme="minorHAnsi"/>
              </w:rPr>
              <w:t xml:space="preserve"> </w:t>
            </w:r>
            <w:r w:rsidRPr="00FB159E">
              <w:rPr>
                <w:rFonts w:asciiTheme="minorHAnsi" w:hAnsiTheme="minorHAnsi" w:cstheme="minorHAnsi"/>
              </w:rPr>
              <w:t xml:space="preserve">1.º </w:t>
            </w:r>
            <w:r>
              <w:rPr>
                <w:rFonts w:asciiTheme="minorHAnsi" w:hAnsiTheme="minorHAnsi" w:cstheme="minorHAnsi"/>
              </w:rPr>
              <w:t>L</w:t>
            </w:r>
            <w:r w:rsidRPr="00FB159E">
              <w:rPr>
                <w:rFonts w:asciiTheme="minorHAnsi" w:hAnsiTheme="minorHAnsi" w:cstheme="minorHAnsi"/>
              </w:rPr>
              <w:t xml:space="preserve">a sustitución de los vehículos existentes o la dotación de nuevos vehículos para flotas de la entidad local </w:t>
            </w:r>
            <w:r>
              <w:rPr>
                <w:rFonts w:asciiTheme="minorHAnsi" w:hAnsiTheme="minorHAnsi" w:cstheme="minorHAnsi"/>
              </w:rPr>
              <w:t xml:space="preserve">se ha producido </w:t>
            </w:r>
            <w:r w:rsidRPr="00FB159E">
              <w:rPr>
                <w:rFonts w:asciiTheme="minorHAnsi" w:hAnsiTheme="minorHAnsi" w:cstheme="minorHAnsi"/>
              </w:rPr>
              <w:t>por la adquisición directa de vehículos eléctricos enchufables nuevos, matriculados por primera vez en España a nombre de la entidad local.</w:t>
            </w:r>
          </w:p>
        </w:tc>
        <w:tc>
          <w:tcPr>
            <w:tcW w:w="1042" w:type="dxa"/>
            <w:vAlign w:val="center"/>
          </w:tcPr>
          <w:p w14:paraId="2584AE3F" w14:textId="3C548D3C" w:rsidR="00FB159E" w:rsidRPr="00F16CD0" w:rsidRDefault="00FB159E" w:rsidP="00FB159E">
            <w:pPr>
              <w:spacing w:before="120" w:after="120"/>
              <w:jc w:val="center"/>
            </w:pPr>
            <w:r w:rsidRPr="00FB159E">
              <w:rPr>
                <w:rFonts w:asciiTheme="minorHAnsi" w:hAnsiTheme="minorHAnsi"/>
              </w:rPr>
              <w:t>SÍ/NO/No procede</w:t>
            </w:r>
          </w:p>
        </w:tc>
      </w:tr>
      <w:tr w:rsidR="00FB159E" w:rsidRPr="001724C4" w14:paraId="2E3C48CE" w14:textId="77777777" w:rsidTr="008821EA">
        <w:tc>
          <w:tcPr>
            <w:tcW w:w="8738" w:type="dxa"/>
            <w:tcBorders>
              <w:top w:val="nil"/>
              <w:bottom w:val="single" w:sz="4" w:space="0" w:color="auto"/>
            </w:tcBorders>
          </w:tcPr>
          <w:p w14:paraId="468F4761" w14:textId="3EF24063" w:rsidR="00FB159E" w:rsidRDefault="00FB159E" w:rsidP="00EE798D">
            <w:pPr>
              <w:spacing w:before="120" w:after="120"/>
              <w:ind w:left="319"/>
              <w:jc w:val="both"/>
              <w:rPr>
                <w:rFonts w:cstheme="minorHAnsi"/>
              </w:rPr>
            </w:pPr>
            <w:r w:rsidRPr="00FB159E">
              <w:rPr>
                <w:rFonts w:asciiTheme="minorHAnsi" w:hAnsiTheme="minorHAnsi" w:cstheme="minorHAnsi"/>
              </w:rPr>
              <w:t>2.º Los nuevos vehículos s</w:t>
            </w:r>
            <w:r>
              <w:rPr>
                <w:rFonts w:asciiTheme="minorHAnsi" w:hAnsiTheme="minorHAnsi" w:cstheme="minorHAnsi"/>
              </w:rPr>
              <w:t>on</w:t>
            </w:r>
            <w:r w:rsidRPr="00FB159E">
              <w:rPr>
                <w:rFonts w:asciiTheme="minorHAnsi" w:hAnsiTheme="minorHAnsi" w:cstheme="minorHAnsi"/>
              </w:rPr>
              <w:t xml:space="preserve"> eléctricos enchufables y su clasificación de acuerdo con la actual catalogación de la Dirección General de Tráfico (DGT) </w:t>
            </w:r>
            <w:r>
              <w:rPr>
                <w:rFonts w:asciiTheme="minorHAnsi" w:hAnsiTheme="minorHAnsi" w:cstheme="minorHAnsi"/>
              </w:rPr>
              <w:t>es</w:t>
            </w:r>
            <w:r w:rsidRPr="00FB159E">
              <w:rPr>
                <w:rFonts w:asciiTheme="minorHAnsi" w:hAnsiTheme="minorHAnsi" w:cstheme="minorHAnsi"/>
              </w:rPr>
              <w:t xml:space="preserve"> la equivalente a la vigente etiqueta ambiental «Cero Emisiones».</w:t>
            </w:r>
          </w:p>
        </w:tc>
        <w:tc>
          <w:tcPr>
            <w:tcW w:w="1042" w:type="dxa"/>
            <w:tcBorders>
              <w:bottom w:val="single" w:sz="4" w:space="0" w:color="auto"/>
            </w:tcBorders>
            <w:vAlign w:val="center"/>
          </w:tcPr>
          <w:p w14:paraId="01B23F8A" w14:textId="7EF11ACD" w:rsidR="00FB159E" w:rsidRPr="00F16CD0" w:rsidRDefault="00FB159E" w:rsidP="00FB159E">
            <w:pPr>
              <w:spacing w:before="120" w:after="120"/>
              <w:jc w:val="center"/>
            </w:pPr>
            <w:r w:rsidRPr="00FB159E">
              <w:rPr>
                <w:rFonts w:asciiTheme="minorHAnsi" w:hAnsiTheme="minorHAnsi"/>
              </w:rPr>
              <w:t>SÍ/NO/No procede</w:t>
            </w:r>
          </w:p>
        </w:tc>
      </w:tr>
      <w:tr w:rsidR="00FB159E" w:rsidRPr="001724C4" w14:paraId="40EB4418" w14:textId="77777777" w:rsidTr="008821EA">
        <w:tc>
          <w:tcPr>
            <w:tcW w:w="8738" w:type="dxa"/>
            <w:tcBorders>
              <w:top w:val="single" w:sz="4" w:space="0" w:color="auto"/>
              <w:bottom w:val="nil"/>
              <w:right w:val="nil"/>
            </w:tcBorders>
          </w:tcPr>
          <w:p w14:paraId="2E453D2B" w14:textId="692808A9" w:rsidR="00FB159E" w:rsidRPr="008821EA" w:rsidRDefault="00FB159E" w:rsidP="00FB159E">
            <w:pPr>
              <w:spacing w:before="120" w:after="120"/>
              <w:jc w:val="both"/>
              <w:rPr>
                <w:rFonts w:cstheme="minorHAnsi"/>
                <w:u w:val="single"/>
              </w:rPr>
            </w:pPr>
            <w:r w:rsidRPr="00EE798D">
              <w:rPr>
                <w:rFonts w:asciiTheme="minorHAnsi" w:hAnsiTheme="minorHAnsi" w:cstheme="minorHAnsi"/>
              </w:rPr>
              <w:t>4.</w:t>
            </w:r>
            <w:r w:rsidR="00EE798D" w:rsidRPr="00EE798D">
              <w:rPr>
                <w:rFonts w:asciiTheme="minorHAnsi" w:hAnsiTheme="minorHAnsi" w:cstheme="minorHAnsi"/>
              </w:rPr>
              <w:t>3</w:t>
            </w:r>
            <w:r w:rsidR="0036450E">
              <w:rPr>
                <w:rFonts w:asciiTheme="minorHAnsi" w:hAnsiTheme="minorHAnsi" w:cstheme="minorHAnsi"/>
              </w:rPr>
              <w:t>.</w:t>
            </w:r>
            <w:r w:rsidRPr="00EE798D">
              <w:rPr>
                <w:rFonts w:asciiTheme="minorHAnsi" w:hAnsiTheme="minorHAnsi" w:cstheme="minorHAnsi"/>
              </w:rPr>
              <w:t xml:space="preserve">b) </w:t>
            </w:r>
            <w:r w:rsidRPr="008821EA">
              <w:rPr>
                <w:rFonts w:asciiTheme="minorHAnsi" w:hAnsiTheme="minorHAnsi" w:cstheme="minorHAnsi"/>
                <w:u w:val="single"/>
              </w:rPr>
              <w:t>En casos de infraestructura de recarga de vehículos eléctricos:</w:t>
            </w:r>
          </w:p>
        </w:tc>
        <w:tc>
          <w:tcPr>
            <w:tcW w:w="1042" w:type="dxa"/>
            <w:tcBorders>
              <w:left w:val="nil"/>
            </w:tcBorders>
            <w:vAlign w:val="center"/>
          </w:tcPr>
          <w:p w14:paraId="3148622E" w14:textId="77777777" w:rsidR="00FB159E" w:rsidRPr="00FB159E" w:rsidRDefault="00FB159E" w:rsidP="00FB159E">
            <w:pPr>
              <w:spacing w:before="120" w:after="120"/>
              <w:jc w:val="center"/>
            </w:pPr>
          </w:p>
        </w:tc>
      </w:tr>
      <w:tr w:rsidR="00FB159E" w:rsidRPr="001724C4" w14:paraId="0BC99701" w14:textId="77777777" w:rsidTr="008821EA">
        <w:tc>
          <w:tcPr>
            <w:tcW w:w="8738" w:type="dxa"/>
            <w:tcBorders>
              <w:top w:val="nil"/>
              <w:bottom w:val="nil"/>
            </w:tcBorders>
          </w:tcPr>
          <w:p w14:paraId="1CA02E34" w14:textId="77E25D2F" w:rsidR="00FB159E" w:rsidRDefault="00FB159E" w:rsidP="00EE798D">
            <w:pPr>
              <w:spacing w:before="120" w:after="120"/>
              <w:ind w:left="319"/>
              <w:jc w:val="both"/>
              <w:rPr>
                <w:rFonts w:cstheme="minorHAnsi"/>
              </w:rPr>
            </w:pPr>
            <w:r w:rsidRPr="00FB159E">
              <w:rPr>
                <w:rFonts w:asciiTheme="minorHAnsi" w:hAnsiTheme="minorHAnsi" w:cstheme="minorHAnsi"/>
              </w:rPr>
              <w:t>1.º La infraestructura de recarga de vehículos eléctricos es de uso exclusivo de la entidad local.</w:t>
            </w:r>
          </w:p>
        </w:tc>
        <w:tc>
          <w:tcPr>
            <w:tcW w:w="1042" w:type="dxa"/>
            <w:vAlign w:val="center"/>
          </w:tcPr>
          <w:p w14:paraId="4819406E" w14:textId="4A6FBFFE" w:rsidR="00FB159E" w:rsidRPr="00FB159E" w:rsidRDefault="00FB159E" w:rsidP="00FB159E">
            <w:pPr>
              <w:spacing w:before="120" w:after="120"/>
              <w:jc w:val="center"/>
            </w:pPr>
            <w:r w:rsidRPr="00FB159E">
              <w:rPr>
                <w:rFonts w:asciiTheme="minorHAnsi" w:hAnsiTheme="minorHAnsi"/>
              </w:rPr>
              <w:t>SÍ/NO/No procede</w:t>
            </w:r>
          </w:p>
        </w:tc>
      </w:tr>
      <w:tr w:rsidR="00FB159E" w:rsidRPr="001724C4" w14:paraId="56E153D9" w14:textId="77777777" w:rsidTr="008821EA">
        <w:tc>
          <w:tcPr>
            <w:tcW w:w="8738" w:type="dxa"/>
            <w:tcBorders>
              <w:top w:val="nil"/>
              <w:bottom w:val="nil"/>
            </w:tcBorders>
          </w:tcPr>
          <w:p w14:paraId="4FB2A913" w14:textId="687503F2" w:rsidR="00FB159E" w:rsidRDefault="00FB159E" w:rsidP="00EE798D">
            <w:pPr>
              <w:spacing w:before="120" w:after="120"/>
              <w:ind w:left="319"/>
              <w:jc w:val="both"/>
              <w:rPr>
                <w:rFonts w:cstheme="minorHAnsi"/>
              </w:rPr>
            </w:pPr>
            <w:r w:rsidRPr="00343B35">
              <w:rPr>
                <w:rFonts w:asciiTheme="minorHAnsi" w:hAnsiTheme="minorHAnsi" w:cstheme="minorHAnsi"/>
              </w:rPr>
              <w:t xml:space="preserve">2.º La infraestructura de recarga eléctrica de vehículos </w:t>
            </w:r>
            <w:r w:rsidR="008821EA">
              <w:rPr>
                <w:rFonts w:asciiTheme="minorHAnsi" w:hAnsiTheme="minorHAnsi" w:cstheme="minorHAnsi"/>
              </w:rPr>
              <w:t xml:space="preserve">está </w:t>
            </w:r>
            <w:r w:rsidRPr="00343B35">
              <w:rPr>
                <w:rFonts w:asciiTheme="minorHAnsi" w:hAnsiTheme="minorHAnsi" w:cstheme="minorHAnsi"/>
              </w:rPr>
              <w:t>alimentada por conexión a red o por una fuente autónoma de energía renovable.</w:t>
            </w:r>
          </w:p>
        </w:tc>
        <w:tc>
          <w:tcPr>
            <w:tcW w:w="1042" w:type="dxa"/>
            <w:vAlign w:val="center"/>
          </w:tcPr>
          <w:p w14:paraId="140D2216" w14:textId="7D3A4CA5" w:rsidR="00FB159E" w:rsidRPr="00FB159E" w:rsidRDefault="00FB159E" w:rsidP="00FB159E">
            <w:pPr>
              <w:spacing w:before="120" w:after="120"/>
              <w:jc w:val="center"/>
            </w:pPr>
            <w:r w:rsidRPr="00FB159E">
              <w:rPr>
                <w:rFonts w:asciiTheme="minorHAnsi" w:hAnsiTheme="minorHAnsi"/>
              </w:rPr>
              <w:t>SÍ/NO/No procede</w:t>
            </w:r>
          </w:p>
        </w:tc>
      </w:tr>
      <w:tr w:rsidR="00FB159E" w:rsidRPr="001724C4" w14:paraId="399EC1A9" w14:textId="77777777" w:rsidTr="008821EA">
        <w:tc>
          <w:tcPr>
            <w:tcW w:w="8738" w:type="dxa"/>
            <w:tcBorders>
              <w:top w:val="nil"/>
              <w:bottom w:val="nil"/>
            </w:tcBorders>
          </w:tcPr>
          <w:p w14:paraId="0FB4A4C2" w14:textId="2B038EC4" w:rsidR="00FB159E" w:rsidRDefault="00FB159E" w:rsidP="00EE798D">
            <w:pPr>
              <w:spacing w:before="120" w:after="120"/>
              <w:ind w:left="319"/>
              <w:jc w:val="both"/>
              <w:rPr>
                <w:rFonts w:cstheme="minorHAnsi"/>
              </w:rPr>
            </w:pPr>
            <w:r w:rsidRPr="00343B35">
              <w:rPr>
                <w:rFonts w:asciiTheme="minorHAnsi" w:hAnsiTheme="minorHAnsi" w:cstheme="minorHAnsi"/>
              </w:rPr>
              <w:t xml:space="preserve">3.º </w:t>
            </w:r>
            <w:r>
              <w:rPr>
                <w:rFonts w:asciiTheme="minorHAnsi" w:hAnsiTheme="minorHAnsi" w:cstheme="minorHAnsi"/>
              </w:rPr>
              <w:t>Las</w:t>
            </w:r>
            <w:r w:rsidRPr="00343B35">
              <w:rPr>
                <w:rFonts w:asciiTheme="minorHAnsi" w:hAnsiTheme="minorHAnsi" w:cstheme="minorHAnsi"/>
              </w:rPr>
              <w:t xml:space="preserve"> unidades de producción de energía renovable conectadas a la red, vinculadas parcialmente al punto de recarga</w:t>
            </w:r>
            <w:r>
              <w:rPr>
                <w:rFonts w:asciiTheme="minorHAnsi" w:hAnsiTheme="minorHAnsi" w:cstheme="minorHAnsi"/>
              </w:rPr>
              <w:t xml:space="preserve"> </w:t>
            </w:r>
            <w:r w:rsidRPr="00343B35">
              <w:rPr>
                <w:rFonts w:asciiTheme="minorHAnsi" w:hAnsiTheme="minorHAnsi" w:cstheme="minorHAnsi"/>
              </w:rPr>
              <w:t>autoconsum</w:t>
            </w:r>
            <w:r>
              <w:rPr>
                <w:rFonts w:asciiTheme="minorHAnsi" w:hAnsiTheme="minorHAnsi" w:cstheme="minorHAnsi"/>
              </w:rPr>
              <w:t>e</w:t>
            </w:r>
            <w:r w:rsidRPr="00343B35">
              <w:rPr>
                <w:rFonts w:asciiTheme="minorHAnsi" w:hAnsiTheme="minorHAnsi" w:cstheme="minorHAnsi"/>
              </w:rPr>
              <w:t xml:space="preserve">n la energía producida en, al menos, un 80 % de dicha producción. La instalación de recarga </w:t>
            </w:r>
            <w:r>
              <w:rPr>
                <w:rFonts w:asciiTheme="minorHAnsi" w:hAnsiTheme="minorHAnsi" w:cstheme="minorHAnsi"/>
              </w:rPr>
              <w:t>es</w:t>
            </w:r>
            <w:r w:rsidRPr="00343B35">
              <w:rPr>
                <w:rFonts w:asciiTheme="minorHAnsi" w:hAnsiTheme="minorHAnsi" w:cstheme="minorHAnsi"/>
              </w:rPr>
              <w:t xml:space="preserve"> compatible con las instalaciones de generación eléctrica renovable recogidas en la medida 2 del anexo</w:t>
            </w:r>
            <w:r>
              <w:rPr>
                <w:rFonts w:asciiTheme="minorHAnsi" w:hAnsiTheme="minorHAnsi" w:cstheme="minorHAnsi"/>
              </w:rPr>
              <w:t xml:space="preserve"> I de las bases de estas ayudas</w:t>
            </w:r>
            <w:r w:rsidRPr="00343B35">
              <w:rPr>
                <w:rFonts w:asciiTheme="minorHAnsi" w:hAnsiTheme="minorHAnsi" w:cstheme="minorHAnsi"/>
              </w:rPr>
              <w:t>.</w:t>
            </w:r>
          </w:p>
        </w:tc>
        <w:tc>
          <w:tcPr>
            <w:tcW w:w="1042" w:type="dxa"/>
            <w:vAlign w:val="center"/>
          </w:tcPr>
          <w:p w14:paraId="202153F6" w14:textId="2BD0326A" w:rsidR="00FB159E" w:rsidRPr="00FB159E" w:rsidRDefault="00FB159E" w:rsidP="00FB159E">
            <w:pPr>
              <w:spacing w:before="120" w:after="120"/>
              <w:jc w:val="center"/>
            </w:pPr>
            <w:r w:rsidRPr="00FB159E">
              <w:rPr>
                <w:rFonts w:asciiTheme="minorHAnsi" w:hAnsiTheme="minorHAnsi"/>
              </w:rPr>
              <w:t>SÍ/NO/No procede</w:t>
            </w:r>
          </w:p>
        </w:tc>
      </w:tr>
      <w:tr w:rsidR="00FB159E" w:rsidRPr="001724C4" w14:paraId="1D7304B8" w14:textId="77777777" w:rsidTr="008821EA">
        <w:tc>
          <w:tcPr>
            <w:tcW w:w="8738" w:type="dxa"/>
            <w:tcBorders>
              <w:top w:val="nil"/>
              <w:bottom w:val="nil"/>
            </w:tcBorders>
          </w:tcPr>
          <w:p w14:paraId="4CFC9D61" w14:textId="3FE13501" w:rsidR="00FB159E" w:rsidRDefault="00FB159E" w:rsidP="00EE798D">
            <w:pPr>
              <w:spacing w:before="120" w:after="120"/>
              <w:ind w:left="319"/>
              <w:jc w:val="both"/>
              <w:rPr>
                <w:rFonts w:cstheme="minorHAnsi"/>
              </w:rPr>
            </w:pPr>
            <w:r w:rsidRPr="00343B35">
              <w:rPr>
                <w:rFonts w:asciiTheme="minorHAnsi" w:hAnsiTheme="minorHAnsi" w:cstheme="minorHAnsi"/>
              </w:rPr>
              <w:t xml:space="preserve">4.º </w:t>
            </w:r>
            <w:r w:rsidR="000F1916">
              <w:rPr>
                <w:rFonts w:asciiTheme="minorHAnsi" w:hAnsiTheme="minorHAnsi" w:cstheme="minorHAnsi"/>
              </w:rPr>
              <w:t>En</w:t>
            </w:r>
            <w:r w:rsidR="000F1916" w:rsidRPr="00343B35">
              <w:rPr>
                <w:rFonts w:asciiTheme="minorHAnsi" w:hAnsiTheme="minorHAnsi" w:cstheme="minorHAnsi"/>
              </w:rPr>
              <w:t xml:space="preserve"> </w:t>
            </w:r>
            <w:r w:rsidRPr="00343B35">
              <w:rPr>
                <w:rFonts w:asciiTheme="minorHAnsi" w:hAnsiTheme="minorHAnsi" w:cstheme="minorHAnsi"/>
              </w:rPr>
              <w:t xml:space="preserve">las instalaciones conectadas en baja tensión, la instalación </w:t>
            </w:r>
            <w:r>
              <w:rPr>
                <w:rFonts w:asciiTheme="minorHAnsi" w:hAnsiTheme="minorHAnsi" w:cstheme="minorHAnsi"/>
              </w:rPr>
              <w:t>cumple</w:t>
            </w:r>
            <w:r w:rsidRPr="00343B35">
              <w:rPr>
                <w:rFonts w:asciiTheme="minorHAnsi" w:hAnsiTheme="minorHAnsi" w:cstheme="minorHAnsi"/>
              </w:rPr>
              <w:t xml:space="preserve"> con el Reglamento Electrotécnico de Baja Tensión, aprobado por el Real Decreto 842/2002, de 2 de agosto, concretamente ITC-BT-52. </w:t>
            </w:r>
            <w:r w:rsidR="008821EA">
              <w:rPr>
                <w:rFonts w:asciiTheme="minorHAnsi" w:hAnsiTheme="minorHAnsi" w:cstheme="minorHAnsi"/>
              </w:rPr>
              <w:t>El g</w:t>
            </w:r>
            <w:r w:rsidRPr="00343B35">
              <w:rPr>
                <w:rFonts w:asciiTheme="minorHAnsi" w:hAnsiTheme="minorHAnsi" w:cstheme="minorHAnsi"/>
              </w:rPr>
              <w:t xml:space="preserve">rado de protección IP e IK </w:t>
            </w:r>
            <w:r w:rsidR="008821EA">
              <w:rPr>
                <w:rFonts w:asciiTheme="minorHAnsi" w:hAnsiTheme="minorHAnsi" w:cstheme="minorHAnsi"/>
              </w:rPr>
              <w:t xml:space="preserve">es </w:t>
            </w:r>
            <w:r w:rsidRPr="00343B35">
              <w:rPr>
                <w:rFonts w:asciiTheme="minorHAnsi" w:hAnsiTheme="minorHAnsi" w:cstheme="minorHAnsi"/>
              </w:rPr>
              <w:t>adecuado en función de la ubicación.</w:t>
            </w:r>
          </w:p>
        </w:tc>
        <w:tc>
          <w:tcPr>
            <w:tcW w:w="1042" w:type="dxa"/>
            <w:vAlign w:val="center"/>
          </w:tcPr>
          <w:p w14:paraId="122E8362" w14:textId="6D2AD76F" w:rsidR="00FB159E" w:rsidRPr="00FB159E" w:rsidRDefault="00FB159E" w:rsidP="00FB159E">
            <w:pPr>
              <w:spacing w:before="120" w:after="120"/>
              <w:jc w:val="center"/>
            </w:pPr>
            <w:r w:rsidRPr="00FB159E">
              <w:rPr>
                <w:rFonts w:asciiTheme="minorHAnsi" w:hAnsiTheme="minorHAnsi"/>
              </w:rPr>
              <w:t>SÍ/NO/No procede</w:t>
            </w:r>
          </w:p>
        </w:tc>
      </w:tr>
      <w:tr w:rsidR="00FB159E" w:rsidRPr="001724C4" w14:paraId="074D9FFD" w14:textId="77777777" w:rsidTr="008821EA">
        <w:tc>
          <w:tcPr>
            <w:tcW w:w="8738" w:type="dxa"/>
            <w:tcBorders>
              <w:top w:val="nil"/>
            </w:tcBorders>
          </w:tcPr>
          <w:p w14:paraId="6E301B59" w14:textId="30633DE3" w:rsidR="00FB159E" w:rsidRPr="00F16CD0" w:rsidRDefault="00FB159E" w:rsidP="00EE798D">
            <w:pPr>
              <w:spacing w:before="120" w:after="120"/>
              <w:ind w:left="319"/>
              <w:jc w:val="both"/>
              <w:rPr>
                <w:rFonts w:cstheme="minorHAnsi"/>
              </w:rPr>
            </w:pPr>
            <w:r w:rsidRPr="00343B35">
              <w:rPr>
                <w:rFonts w:asciiTheme="minorHAnsi" w:hAnsiTheme="minorHAnsi" w:cstheme="minorHAnsi"/>
              </w:rPr>
              <w:t xml:space="preserve">5.º </w:t>
            </w:r>
            <w:r w:rsidR="008821EA">
              <w:rPr>
                <w:rFonts w:asciiTheme="minorHAnsi" w:hAnsiTheme="minorHAnsi" w:cstheme="minorHAnsi"/>
              </w:rPr>
              <w:t>La a</w:t>
            </w:r>
            <w:r w:rsidRPr="00343B35">
              <w:rPr>
                <w:rFonts w:asciiTheme="minorHAnsi" w:hAnsiTheme="minorHAnsi" w:cstheme="minorHAnsi"/>
              </w:rPr>
              <w:t>limentación</w:t>
            </w:r>
            <w:r w:rsidR="008821EA">
              <w:rPr>
                <w:rFonts w:asciiTheme="minorHAnsi" w:hAnsiTheme="minorHAnsi" w:cstheme="minorHAnsi"/>
              </w:rPr>
              <w:t xml:space="preserve"> es</w:t>
            </w:r>
            <w:r w:rsidRPr="00343B35">
              <w:rPr>
                <w:rFonts w:asciiTheme="minorHAnsi" w:hAnsiTheme="minorHAnsi" w:cstheme="minorHAnsi"/>
              </w:rPr>
              <w:t xml:space="preserve"> monofásica o trifásica 230-400 VAC o </w:t>
            </w:r>
            <w:r w:rsidR="008821EA">
              <w:rPr>
                <w:rFonts w:asciiTheme="minorHAnsi" w:hAnsiTheme="minorHAnsi" w:cstheme="minorHAnsi"/>
              </w:rPr>
              <w:t xml:space="preserve">con </w:t>
            </w:r>
            <w:r w:rsidRPr="00343B35">
              <w:rPr>
                <w:rFonts w:asciiTheme="minorHAnsi" w:hAnsiTheme="minorHAnsi" w:cstheme="minorHAnsi"/>
              </w:rPr>
              <w:t>voltajes superiores para el caso de recarga ultra rápida.</w:t>
            </w:r>
          </w:p>
        </w:tc>
        <w:tc>
          <w:tcPr>
            <w:tcW w:w="1042" w:type="dxa"/>
            <w:vAlign w:val="center"/>
          </w:tcPr>
          <w:p w14:paraId="46961919" w14:textId="483BAE9D" w:rsidR="00FB159E" w:rsidRPr="00F16CD0" w:rsidRDefault="00FB159E" w:rsidP="00FB159E">
            <w:pPr>
              <w:spacing w:before="120" w:after="120"/>
              <w:jc w:val="center"/>
            </w:pPr>
            <w:r w:rsidRPr="00FB159E">
              <w:rPr>
                <w:rFonts w:asciiTheme="minorHAnsi" w:hAnsiTheme="minorHAnsi"/>
              </w:rPr>
              <w:t>SÍ/NO/No procede</w:t>
            </w:r>
          </w:p>
        </w:tc>
      </w:tr>
      <w:tr w:rsidR="008821EA" w:rsidRPr="00F16CD0" w14:paraId="0540441A" w14:textId="77777777" w:rsidTr="008821EA">
        <w:tc>
          <w:tcPr>
            <w:tcW w:w="8738" w:type="dxa"/>
          </w:tcPr>
          <w:p w14:paraId="4CAA3992" w14:textId="3E7A2C8F" w:rsidR="008821EA" w:rsidRPr="00C637B8" w:rsidRDefault="008821EA" w:rsidP="005A49E2">
            <w:pPr>
              <w:spacing w:before="120" w:after="120"/>
              <w:jc w:val="both"/>
              <w:rPr>
                <w:rFonts w:asciiTheme="minorHAnsi" w:hAnsiTheme="minorHAnsi" w:cstheme="minorHAnsi"/>
              </w:rPr>
            </w:pPr>
            <w:r>
              <w:rPr>
                <w:rFonts w:asciiTheme="minorHAnsi" w:hAnsiTheme="minorHAnsi" w:cstheme="minorHAnsi"/>
              </w:rPr>
              <w:lastRenderedPageBreak/>
              <w:t>4.</w:t>
            </w:r>
            <w:r w:rsidR="00EE798D">
              <w:rPr>
                <w:rFonts w:asciiTheme="minorHAnsi" w:hAnsiTheme="minorHAnsi" w:cstheme="minorHAnsi"/>
              </w:rPr>
              <w:t>4</w:t>
            </w:r>
            <w:r>
              <w:rPr>
                <w:rFonts w:asciiTheme="minorHAnsi" w:hAnsiTheme="minorHAnsi" w:cstheme="minorHAnsi"/>
              </w:rPr>
              <w:t>.1.</w:t>
            </w:r>
            <w:r w:rsidRPr="00C637B8">
              <w:rPr>
                <w:rFonts w:asciiTheme="minorHAnsi" w:hAnsiTheme="minorHAnsi" w:cstheme="minorHAnsi"/>
              </w:rPr>
              <w:t xml:space="preserve"> Al menos el 70 % (en peso) de los residuos de construcción y demolición no peligrosos (excluyendo el material natural mencionado en la categoría 17 05 04 en la Lista europea de residuos establecida por la Decisión de la Comisión, de 3 de mayo de 2000, que sustituye a la Decisión 94/3/CE por la que se establece una lista de residuos de conformidad con la letra a) del artículo 1 de la Directiva 75/442/CEE del Consejo relativa a los residuos y a la Decisión 94/904/CE del Consejo por la que se establece una lista de residuos peligrosos en virtud del apartado 4 del artículo 1 de la Directiva 91/689/CEE del Consejo relativa a los residuos peligrosos), generados en el sitio de construcción se ha preparado para su reutilización, reciclaje y valorización, incluidas las operaciones de relleno, de forma que se utilicen residuos para sustituir otros materiales, de acuerdo con la jerarquía de residuos establecida en el artículo 8 de la Ley 22/2011, de 28 de julio, de residuos y suelos contaminados y con el Protocolo de gestión de residuos de construcción y demolición de la UE.</w:t>
            </w:r>
          </w:p>
        </w:tc>
        <w:tc>
          <w:tcPr>
            <w:tcW w:w="1042" w:type="dxa"/>
          </w:tcPr>
          <w:p w14:paraId="396F7DF7" w14:textId="77777777" w:rsidR="008821EA" w:rsidRPr="00F16CD0" w:rsidRDefault="008821EA"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8821EA" w:rsidRPr="00F16CD0" w14:paraId="3D1055C3" w14:textId="77777777" w:rsidTr="008821EA">
        <w:tc>
          <w:tcPr>
            <w:tcW w:w="8738" w:type="dxa"/>
          </w:tcPr>
          <w:p w14:paraId="0D8144FB" w14:textId="23BC3519" w:rsidR="008821EA" w:rsidRPr="00771A04" w:rsidRDefault="008821EA" w:rsidP="005A49E2">
            <w:pPr>
              <w:spacing w:before="120" w:after="120"/>
              <w:jc w:val="both"/>
              <w:rPr>
                <w:rFonts w:asciiTheme="minorHAnsi" w:hAnsiTheme="minorHAnsi" w:cstheme="minorHAnsi"/>
              </w:rPr>
            </w:pPr>
            <w:r>
              <w:rPr>
                <w:rFonts w:asciiTheme="minorHAnsi" w:hAnsiTheme="minorHAnsi" w:cstheme="minorHAnsi"/>
              </w:rPr>
              <w:t>4.</w:t>
            </w:r>
            <w:r w:rsidR="00EE798D">
              <w:rPr>
                <w:rFonts w:asciiTheme="minorHAnsi" w:hAnsiTheme="minorHAnsi" w:cstheme="minorHAnsi"/>
              </w:rPr>
              <w:t>4</w:t>
            </w:r>
            <w:r w:rsidRPr="00C637B8">
              <w:rPr>
                <w:rFonts w:asciiTheme="minorHAnsi" w:hAnsiTheme="minorHAnsi" w:cstheme="minorHAnsi"/>
              </w:rPr>
              <w:t>.</w:t>
            </w:r>
            <w:r>
              <w:rPr>
                <w:rFonts w:asciiTheme="minorHAnsi" w:hAnsiTheme="minorHAnsi" w:cstheme="minorHAnsi"/>
              </w:rPr>
              <w:t>2.</w:t>
            </w:r>
            <w:r w:rsidRPr="00C637B8">
              <w:rPr>
                <w:rFonts w:asciiTheme="minorHAnsi" w:hAnsiTheme="minorHAnsi" w:cstheme="minorHAnsi"/>
              </w:rPr>
              <w:t xml:space="preserve"> </w:t>
            </w:r>
            <w:r>
              <w:rPr>
                <w:rFonts w:asciiTheme="minorHAnsi" w:hAnsiTheme="minorHAnsi" w:cstheme="minorHAnsi"/>
              </w:rPr>
              <w:t xml:space="preserve">Se ha </w:t>
            </w:r>
            <w:r w:rsidRPr="00C637B8">
              <w:rPr>
                <w:rFonts w:asciiTheme="minorHAnsi" w:hAnsiTheme="minorHAnsi" w:cstheme="minorHAnsi"/>
              </w:rPr>
              <w:t>limita</w:t>
            </w:r>
            <w:r>
              <w:rPr>
                <w:rFonts w:asciiTheme="minorHAnsi" w:hAnsiTheme="minorHAnsi" w:cstheme="minorHAnsi"/>
              </w:rPr>
              <w:t>do</w:t>
            </w:r>
            <w:r w:rsidRPr="00C637B8">
              <w:rPr>
                <w:rFonts w:asciiTheme="minorHAnsi" w:hAnsiTheme="minorHAnsi" w:cstheme="minorHAnsi"/>
              </w:rPr>
              <w:t xml:space="preserve"> la generación de residuos en los procesos relacionados con la construcción y demolición,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w:t>
            </w:r>
          </w:p>
        </w:tc>
        <w:tc>
          <w:tcPr>
            <w:tcW w:w="1042" w:type="dxa"/>
          </w:tcPr>
          <w:p w14:paraId="3340191E" w14:textId="77777777" w:rsidR="008821EA" w:rsidRPr="00F16CD0" w:rsidRDefault="008821EA" w:rsidP="005A49E2">
            <w:pPr>
              <w:spacing w:before="120" w:after="120"/>
              <w:jc w:val="center"/>
            </w:pPr>
            <w:r w:rsidRPr="00F16CD0">
              <w:rPr>
                <w:rFonts w:asciiTheme="minorHAnsi" w:hAnsiTheme="minorHAnsi"/>
              </w:rPr>
              <w:t>SÍ/NO</w:t>
            </w:r>
            <w:r w:rsidRPr="00C37089">
              <w:rPr>
                <w:rFonts w:asciiTheme="minorHAnsi" w:hAnsiTheme="minorHAnsi"/>
              </w:rPr>
              <w:t>/No procede</w:t>
            </w:r>
          </w:p>
        </w:tc>
      </w:tr>
      <w:tr w:rsidR="008821EA" w:rsidRPr="00F16CD0" w14:paraId="0C9DC769" w14:textId="77777777" w:rsidTr="008821EA">
        <w:tc>
          <w:tcPr>
            <w:tcW w:w="8738" w:type="dxa"/>
          </w:tcPr>
          <w:p w14:paraId="36B6E6B8" w14:textId="6F69B58C" w:rsidR="008821EA" w:rsidRPr="00C637B8" w:rsidRDefault="008821EA" w:rsidP="005A49E2">
            <w:pPr>
              <w:spacing w:before="120" w:after="120"/>
              <w:jc w:val="both"/>
              <w:rPr>
                <w:rFonts w:cstheme="minorHAnsi"/>
              </w:rPr>
            </w:pPr>
            <w:r>
              <w:rPr>
                <w:rFonts w:asciiTheme="minorHAnsi" w:hAnsiTheme="minorHAnsi" w:cstheme="minorHAnsi"/>
              </w:rPr>
              <w:t>4.</w:t>
            </w:r>
            <w:r w:rsidR="00EE798D">
              <w:rPr>
                <w:rFonts w:asciiTheme="minorHAnsi" w:hAnsiTheme="minorHAnsi" w:cstheme="minorHAnsi"/>
              </w:rPr>
              <w:t>4</w:t>
            </w:r>
            <w:r>
              <w:rPr>
                <w:rFonts w:asciiTheme="minorHAnsi" w:hAnsiTheme="minorHAnsi" w:cstheme="minorHAnsi"/>
              </w:rPr>
              <w:t>.3. L</w:t>
            </w:r>
            <w:r w:rsidRPr="00C637B8">
              <w:rPr>
                <w:rFonts w:asciiTheme="minorHAnsi" w:hAnsiTheme="minorHAnsi" w:cstheme="minorHAnsi"/>
              </w:rPr>
              <w:t xml:space="preserve">a demolición se </w:t>
            </w:r>
            <w:r>
              <w:rPr>
                <w:rFonts w:asciiTheme="minorHAnsi" w:hAnsiTheme="minorHAnsi" w:cstheme="minorHAnsi"/>
              </w:rPr>
              <w:t xml:space="preserve">ha </w:t>
            </w:r>
            <w:r w:rsidRPr="00C637B8">
              <w:rPr>
                <w:rFonts w:asciiTheme="minorHAnsi" w:hAnsiTheme="minorHAnsi" w:cstheme="minorHAnsi"/>
              </w:rPr>
              <w:t>llev</w:t>
            </w:r>
            <w:r>
              <w:rPr>
                <w:rFonts w:asciiTheme="minorHAnsi" w:hAnsiTheme="minorHAnsi" w:cstheme="minorHAnsi"/>
              </w:rPr>
              <w:t>ado</w:t>
            </w:r>
            <w:r w:rsidRPr="00C637B8">
              <w:rPr>
                <w:rFonts w:asciiTheme="minorHAnsi" w:hAnsiTheme="minorHAnsi" w:cstheme="minorHAnsi"/>
              </w:rPr>
              <w:t xml:space="preserve"> a cabo preferiblemente de forma selectiva y </w:t>
            </w:r>
            <w:r>
              <w:rPr>
                <w:rFonts w:asciiTheme="minorHAnsi" w:hAnsiTheme="minorHAnsi" w:cstheme="minorHAnsi"/>
              </w:rPr>
              <w:t xml:space="preserve">su </w:t>
            </w:r>
            <w:r w:rsidRPr="00C637B8">
              <w:rPr>
                <w:rFonts w:asciiTheme="minorHAnsi" w:hAnsiTheme="minorHAnsi" w:cstheme="minorHAnsi"/>
              </w:rPr>
              <w:t xml:space="preserve">clasificación se </w:t>
            </w:r>
            <w:r>
              <w:rPr>
                <w:rFonts w:asciiTheme="minorHAnsi" w:hAnsiTheme="minorHAnsi" w:cstheme="minorHAnsi"/>
              </w:rPr>
              <w:t xml:space="preserve">ha </w:t>
            </w:r>
            <w:r w:rsidRPr="00C637B8">
              <w:rPr>
                <w:rFonts w:asciiTheme="minorHAnsi" w:hAnsiTheme="minorHAnsi" w:cstheme="minorHAnsi"/>
              </w:rPr>
              <w:t>realiza</w:t>
            </w:r>
            <w:r>
              <w:rPr>
                <w:rFonts w:asciiTheme="minorHAnsi" w:hAnsiTheme="minorHAnsi" w:cstheme="minorHAnsi"/>
              </w:rPr>
              <w:t>do</w:t>
            </w:r>
            <w:r w:rsidRPr="00C637B8">
              <w:rPr>
                <w:rFonts w:asciiTheme="minorHAnsi" w:hAnsiTheme="minorHAnsi" w:cstheme="minorHAnsi"/>
              </w:rPr>
              <w:t xml:space="preserve"> de forma preferente en el lugar de generación de los residuos. Los diseños de los edificios y las técnicas de construcción apoyan la circularidad y, en particular, dem</w:t>
            </w:r>
            <w:r>
              <w:rPr>
                <w:rFonts w:asciiTheme="minorHAnsi" w:hAnsiTheme="minorHAnsi" w:cstheme="minorHAnsi"/>
              </w:rPr>
              <w:t>uestra</w:t>
            </w:r>
            <w:r w:rsidRPr="00C637B8">
              <w:rPr>
                <w:rFonts w:asciiTheme="minorHAnsi" w:hAnsiTheme="minorHAnsi" w:cstheme="minorHAnsi"/>
              </w:rPr>
              <w:t>n, con referencia a la ISO 20887 u otras normas para evaluar la capacidad de desmontaje o adaptabilidad de los edificios, cómo están diseñados para ser más eficientes en el uso de recursos, adaptables, flexibles y desmontables para permitir la reutilización y reciclaje.</w:t>
            </w:r>
          </w:p>
        </w:tc>
        <w:tc>
          <w:tcPr>
            <w:tcW w:w="1042" w:type="dxa"/>
          </w:tcPr>
          <w:p w14:paraId="21BDE242" w14:textId="77777777" w:rsidR="008821EA" w:rsidRPr="00F16CD0" w:rsidRDefault="008821EA" w:rsidP="005A49E2">
            <w:pPr>
              <w:spacing w:before="120" w:after="120"/>
              <w:jc w:val="center"/>
            </w:pPr>
            <w:r w:rsidRPr="00F16CD0">
              <w:rPr>
                <w:rFonts w:asciiTheme="minorHAnsi" w:hAnsiTheme="minorHAnsi"/>
              </w:rPr>
              <w:t>SÍ/NO</w:t>
            </w:r>
            <w:r w:rsidRPr="00C37089">
              <w:rPr>
                <w:rFonts w:asciiTheme="minorHAnsi" w:hAnsiTheme="minorHAnsi"/>
              </w:rPr>
              <w:t>/No procede</w:t>
            </w:r>
          </w:p>
        </w:tc>
      </w:tr>
    </w:tbl>
    <w:p w14:paraId="7079C6EF" w14:textId="77777777" w:rsidR="007E7CAB" w:rsidRPr="001724C4" w:rsidRDefault="007E7CAB" w:rsidP="007E7CAB">
      <w:pPr>
        <w:rPr>
          <w:rFonts w:eastAsia="Times New Roman" w:cstheme="minorHAnsi"/>
          <w:caps/>
          <w:sz w:val="24"/>
          <w:szCs w:val="20"/>
          <w:lang w:eastAsia="es-ES"/>
        </w:rPr>
      </w:pPr>
    </w:p>
    <w:p w14:paraId="0AD1C46D" w14:textId="77777777" w:rsidR="007E7CAB" w:rsidRPr="001724C4" w:rsidRDefault="007E7CAB" w:rsidP="007E7CAB">
      <w:pPr>
        <w:rPr>
          <w:rFonts w:eastAsia="Times New Roman" w:cstheme="minorHAnsi"/>
          <w:caps/>
          <w:sz w:val="24"/>
          <w:szCs w:val="20"/>
          <w:lang w:eastAsia="es-ES"/>
        </w:rPr>
      </w:pPr>
    </w:p>
    <w:p w14:paraId="75A09F5D" w14:textId="77777777" w:rsidR="007E7CAB" w:rsidRPr="001724C4" w:rsidRDefault="007E7CAB" w:rsidP="002B5670">
      <w:pPr>
        <w:rPr>
          <w:rFonts w:eastAsia="Times New Roman" w:cstheme="minorHAnsi"/>
          <w:caps/>
          <w:sz w:val="24"/>
          <w:szCs w:val="20"/>
          <w:lang w:eastAsia="es-ES"/>
        </w:rPr>
      </w:pPr>
    </w:p>
    <w:sectPr w:rsidR="007E7CAB" w:rsidRPr="001724C4" w:rsidSect="00D85721">
      <w:headerReference w:type="default" r:id="rId11"/>
      <w:footerReference w:type="default" r:id="rId12"/>
      <w:footnotePr>
        <w:numRestart w:val="eachSect"/>
      </w:footnotePr>
      <w:type w:val="continuous"/>
      <w:pgSz w:w="11910" w:h="16840"/>
      <w:pgMar w:top="2268" w:right="860" w:bottom="1135" w:left="880" w:header="426" w:footer="5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2FBB" w14:textId="77777777" w:rsidR="00BF4FCE" w:rsidRDefault="00BF4FCE" w:rsidP="002B5670">
      <w:pPr>
        <w:spacing w:after="0" w:line="240" w:lineRule="auto"/>
      </w:pPr>
      <w:r>
        <w:separator/>
      </w:r>
    </w:p>
    <w:p w14:paraId="4086EF67" w14:textId="77777777" w:rsidR="00BF4FCE" w:rsidRDefault="00BF4FCE"/>
    <w:p w14:paraId="139B0D6D" w14:textId="77777777" w:rsidR="00BF4FCE" w:rsidRDefault="00BF4FCE" w:rsidP="00F16CD0"/>
  </w:endnote>
  <w:endnote w:type="continuationSeparator" w:id="0">
    <w:p w14:paraId="53429058" w14:textId="77777777" w:rsidR="00BF4FCE" w:rsidRDefault="00BF4FCE" w:rsidP="002B5670">
      <w:pPr>
        <w:spacing w:after="0" w:line="240" w:lineRule="auto"/>
      </w:pPr>
      <w:r>
        <w:continuationSeparator/>
      </w:r>
    </w:p>
    <w:p w14:paraId="3BA850BE" w14:textId="77777777" w:rsidR="00BF4FCE" w:rsidRDefault="00BF4FCE"/>
    <w:p w14:paraId="432E5B85" w14:textId="77777777" w:rsidR="00BF4FCE" w:rsidRDefault="00BF4FCE" w:rsidP="00F16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533223"/>
      <w:docPartObj>
        <w:docPartGallery w:val="Page Numbers (Bottom of Page)"/>
        <w:docPartUnique/>
      </w:docPartObj>
    </w:sdtPr>
    <w:sdtEndPr>
      <w:rPr>
        <w:sz w:val="18"/>
        <w:szCs w:val="18"/>
      </w:rPr>
    </w:sdtEndPr>
    <w:sdtContent>
      <w:p w14:paraId="5F909B98" w14:textId="359F2A6B" w:rsidR="00D85721" w:rsidRPr="00D85721" w:rsidRDefault="00D85721">
        <w:pPr>
          <w:pStyle w:val="Piedepgina"/>
          <w:jc w:val="right"/>
          <w:rPr>
            <w:sz w:val="18"/>
            <w:szCs w:val="18"/>
          </w:rPr>
        </w:pPr>
        <w:r w:rsidRPr="00D85721">
          <w:rPr>
            <w:sz w:val="18"/>
            <w:szCs w:val="18"/>
          </w:rPr>
          <w:fldChar w:fldCharType="begin"/>
        </w:r>
        <w:r w:rsidRPr="00D85721">
          <w:rPr>
            <w:sz w:val="18"/>
            <w:szCs w:val="18"/>
          </w:rPr>
          <w:instrText>PAGE   \* MERGEFORMAT</w:instrText>
        </w:r>
        <w:r w:rsidRPr="00D85721">
          <w:rPr>
            <w:sz w:val="18"/>
            <w:szCs w:val="18"/>
          </w:rPr>
          <w:fldChar w:fldCharType="separate"/>
        </w:r>
        <w:r w:rsidRPr="00D85721">
          <w:rPr>
            <w:sz w:val="18"/>
            <w:szCs w:val="18"/>
          </w:rPr>
          <w:t>2</w:t>
        </w:r>
        <w:r w:rsidRPr="00D85721">
          <w:rPr>
            <w:sz w:val="18"/>
            <w:szCs w:val="18"/>
          </w:rPr>
          <w:fldChar w:fldCharType="end"/>
        </w:r>
      </w:p>
    </w:sdtContent>
  </w:sdt>
  <w:p w14:paraId="18EAD6BA" w14:textId="77777777" w:rsidR="00D85721" w:rsidRDefault="00D85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0B66" w14:textId="77777777" w:rsidR="00BF4FCE" w:rsidRDefault="00BF4FCE" w:rsidP="002B5670">
      <w:pPr>
        <w:spacing w:after="0" w:line="240" w:lineRule="auto"/>
      </w:pPr>
      <w:r>
        <w:separator/>
      </w:r>
    </w:p>
    <w:p w14:paraId="63F02F27" w14:textId="77777777" w:rsidR="00BF4FCE" w:rsidRDefault="00BF4FCE"/>
    <w:p w14:paraId="104DE8FA" w14:textId="77777777" w:rsidR="00BF4FCE" w:rsidRDefault="00BF4FCE" w:rsidP="00F16CD0"/>
  </w:footnote>
  <w:footnote w:type="continuationSeparator" w:id="0">
    <w:p w14:paraId="57DB40F6" w14:textId="77777777" w:rsidR="00BF4FCE" w:rsidRDefault="00BF4FCE" w:rsidP="002B5670">
      <w:pPr>
        <w:spacing w:after="0" w:line="240" w:lineRule="auto"/>
      </w:pPr>
      <w:r>
        <w:continuationSeparator/>
      </w:r>
    </w:p>
    <w:p w14:paraId="115805F8" w14:textId="77777777" w:rsidR="00BF4FCE" w:rsidRDefault="00BF4FCE"/>
    <w:p w14:paraId="78E9C472" w14:textId="77777777" w:rsidR="00BF4FCE" w:rsidRDefault="00BF4FCE" w:rsidP="00F16CD0"/>
  </w:footnote>
  <w:footnote w:id="1">
    <w:p w14:paraId="6B0C3F30" w14:textId="731E35D2" w:rsidR="003817A0" w:rsidRPr="009135DF" w:rsidRDefault="003817A0" w:rsidP="00921E53">
      <w:pPr>
        <w:pStyle w:val="Textonotapie"/>
        <w:ind w:left="142" w:hanging="142"/>
        <w:rPr>
          <w:rFonts w:asciiTheme="minorHAnsi" w:hAnsiTheme="minorHAnsi" w:cstheme="minorHAnsi"/>
        </w:rPr>
      </w:pPr>
      <w:r w:rsidRPr="00921E53">
        <w:rPr>
          <w:rStyle w:val="Refdenotaalpie"/>
          <w:rFonts w:asciiTheme="minorHAnsi" w:hAnsiTheme="minorHAnsi" w:cstheme="minorHAnsi"/>
          <w:sz w:val="24"/>
        </w:rPr>
        <w:footnoteRef/>
      </w:r>
      <w:r w:rsidRPr="009135DF">
        <w:rPr>
          <w:rFonts w:asciiTheme="minorHAnsi" w:hAnsiTheme="minorHAnsi" w:cstheme="minorHAnsi"/>
        </w:rPr>
        <w:t xml:space="preserve"> Se muestra el modelo para ser utilizado por el beneficiario para aportar el Informe Justificativo de la adecuada realización de la actuación, de la Justificación Documental.</w:t>
      </w:r>
    </w:p>
  </w:footnote>
  <w:footnote w:id="2">
    <w:p w14:paraId="3C67EFF7" w14:textId="77777777" w:rsidR="00DC0747" w:rsidRPr="00921E53" w:rsidRDefault="00DC0747" w:rsidP="00DC0747">
      <w:pPr>
        <w:pStyle w:val="Textonotapie"/>
        <w:rPr>
          <w:rFonts w:asciiTheme="minorHAnsi" w:hAnsiTheme="minorHAnsi" w:cstheme="minorHAnsi"/>
        </w:rPr>
      </w:pPr>
      <w:r w:rsidRPr="00921E53">
        <w:rPr>
          <w:rStyle w:val="Refdenotaalpie"/>
          <w:rFonts w:asciiTheme="minorHAnsi" w:hAnsiTheme="minorHAnsi" w:cstheme="minorHAnsi"/>
          <w:sz w:val="24"/>
        </w:rPr>
        <w:footnoteRef/>
      </w:r>
      <w:r w:rsidRPr="00921E53">
        <w:rPr>
          <w:rFonts w:asciiTheme="minorHAnsi" w:hAnsiTheme="minorHAnsi" w:cstheme="minorHAnsi"/>
          <w:sz w:val="24"/>
        </w:rPr>
        <w:t xml:space="preserve"> </w:t>
      </w:r>
      <w:r w:rsidRPr="00921E53">
        <w:rPr>
          <w:rFonts w:asciiTheme="minorHAnsi" w:hAnsiTheme="minorHAnsi" w:cstheme="minorHAnsi"/>
        </w:rPr>
        <w:t>Táchese lo que no proceda.</w:t>
      </w:r>
    </w:p>
  </w:footnote>
  <w:footnote w:id="3">
    <w:p w14:paraId="3D05C67C" w14:textId="6D05FC46" w:rsidR="00AB0183" w:rsidRDefault="00AB0183" w:rsidP="00AB0183">
      <w:pPr>
        <w:pStyle w:val="Textonotapie"/>
        <w:ind w:left="142" w:hanging="142"/>
        <w:jc w:val="both"/>
      </w:pPr>
      <w:r w:rsidRPr="00B031DC">
        <w:rPr>
          <w:rStyle w:val="Refdenotaalpie"/>
          <w:rFonts w:asciiTheme="minorHAnsi" w:hAnsiTheme="minorHAnsi" w:cstheme="minorHAnsi"/>
        </w:rPr>
        <w:footnoteRef/>
      </w:r>
      <w:r w:rsidRPr="00B031DC">
        <w:rPr>
          <w:rFonts w:asciiTheme="minorHAnsi" w:hAnsiTheme="minorHAnsi" w:cstheme="minorHAnsi"/>
        </w:rPr>
        <w:t xml:space="preserve"> En cualquier caso y de acuerdo con el artículo </w:t>
      </w:r>
      <w:r w:rsidR="00450AD4">
        <w:rPr>
          <w:rFonts w:asciiTheme="minorHAnsi" w:hAnsiTheme="minorHAnsi" w:cstheme="minorHAnsi"/>
        </w:rPr>
        <w:t>25</w:t>
      </w:r>
      <w:r w:rsidRPr="00B031DC">
        <w:rPr>
          <w:rFonts w:asciiTheme="minorHAnsi" w:hAnsiTheme="minorHAnsi" w:cstheme="minorHAnsi"/>
        </w:rPr>
        <w:t xml:space="preserve"> de las bases</w:t>
      </w:r>
      <w:r>
        <w:rPr>
          <w:rFonts w:asciiTheme="minorHAnsi" w:hAnsiTheme="minorHAnsi" w:cstheme="minorHAnsi"/>
        </w:rPr>
        <w:t xml:space="preserve"> reguladoras</w:t>
      </w:r>
      <w:r w:rsidRPr="009A7001">
        <w:rPr>
          <w:rFonts w:asciiTheme="minorHAnsi" w:hAnsiTheme="minorHAnsi" w:cstheme="minorHAnsi"/>
        </w:rPr>
        <w:t xml:space="preserve">, </w:t>
      </w:r>
      <w:r w:rsidRPr="009A7001">
        <w:rPr>
          <w:rFonts w:asciiTheme="minorHAnsi" w:hAnsiTheme="minorHAnsi" w:cstheme="minorHAnsi"/>
          <w:color w:val="000000"/>
        </w:rPr>
        <w:t>el cumplimiento parcial de las condiciones establecidas o la realización en plazo de sólo una parte de la actuación comprometida, siempre que se acredite el cumplimiento de los «requisitos técnicos de eficiencia energética o mejora medioambiental» que para la medida ejecutada se señalan en el anexo I, dará lugar al ajuste y revocación parcial de la subvención otorgada, de no proceder la revocación de la misma por incumplimiento de otras obligaciones esenciales o requisitos establecidos en las bases.</w:t>
      </w:r>
    </w:p>
  </w:footnote>
  <w:footnote w:id="4">
    <w:p w14:paraId="6C6DF893" w14:textId="3DBB39A3" w:rsidR="002D5CE3" w:rsidRPr="00C637B8" w:rsidRDefault="002D5CE3" w:rsidP="001A76FC">
      <w:pPr>
        <w:pStyle w:val="Pa14"/>
        <w:spacing w:before="160"/>
        <w:ind w:left="142" w:hanging="142"/>
        <w:jc w:val="both"/>
        <w:rPr>
          <w:rFonts w:asciiTheme="minorHAnsi" w:hAnsiTheme="minorHAnsi" w:cstheme="minorHAnsi"/>
          <w:sz w:val="20"/>
          <w:szCs w:val="20"/>
        </w:rPr>
      </w:pPr>
      <w:r w:rsidRPr="00C637B8">
        <w:rPr>
          <w:rStyle w:val="Refdenotaalpie"/>
          <w:rFonts w:asciiTheme="minorHAnsi" w:hAnsiTheme="minorHAnsi" w:cstheme="minorHAnsi"/>
          <w:sz w:val="20"/>
          <w:szCs w:val="20"/>
        </w:rPr>
        <w:footnoteRef/>
      </w:r>
      <w:r w:rsidRPr="00C637B8">
        <w:rPr>
          <w:rFonts w:asciiTheme="minorHAnsi" w:hAnsiTheme="minorHAnsi" w:cstheme="minorHAnsi"/>
          <w:color w:val="000000"/>
          <w:sz w:val="20"/>
          <w:szCs w:val="20"/>
        </w:rPr>
        <w:t>La mejora de al menos una letra en la calificación energética podrá obtenerse mediante actuaciones de esta medida o por una combinación de esta con otras actuaciones de las medidas 2 y/o 3 del anexo I</w:t>
      </w:r>
      <w:r w:rsidR="007A5B96">
        <w:rPr>
          <w:rFonts w:asciiTheme="minorHAnsi" w:hAnsiTheme="minorHAnsi" w:cstheme="minorHAnsi"/>
          <w:color w:val="000000"/>
          <w:sz w:val="20"/>
          <w:szCs w:val="20"/>
        </w:rPr>
        <w:t xml:space="preserve"> del </w:t>
      </w:r>
      <w:r w:rsidR="007A5B96" w:rsidRPr="007A5B96">
        <w:rPr>
          <w:rFonts w:asciiTheme="minorHAnsi" w:hAnsiTheme="minorHAnsi" w:cstheme="minorHAnsi"/>
          <w:color w:val="000000"/>
          <w:sz w:val="20"/>
          <w:szCs w:val="20"/>
        </w:rPr>
        <w:t>Real Decreto 692/2021</w:t>
      </w:r>
      <w:r w:rsidRPr="00C637B8">
        <w:rPr>
          <w:rFonts w:asciiTheme="minorHAnsi" w:hAnsiTheme="minorHAnsi" w:cstheme="minorHAnsi"/>
          <w:color w:val="000000"/>
          <w:sz w:val="20"/>
          <w:szCs w:val="20"/>
        </w:rPr>
        <w:t>: «Instalaciones de generación eléctrica renovable para autoconsumo, con o sin almacenamiento» e «Instalaciones de generación térmica renovable y redes de calor y/o frío» contenidas en el proyecto energético presentado en el contexto de este programa de ayudas. No obstante, la mejora de letra en la calificación energética se debe conseguir con las actuaciones consideradas elegibles del proyecto, no pudiendo incluir para la justificación del salto de letra ninguna actuación que no sea objeto de subvención por la presente línea de ayudas o que no se presente en el mismo expediente de solicitud de ayuda, aunque se vayan a llevar a cabo de manera simultánea por cuenta y riesgo del beneficiario.</w:t>
      </w:r>
    </w:p>
  </w:footnote>
  <w:footnote w:id="5">
    <w:p w14:paraId="74C9ABEB" w14:textId="663E4CEB" w:rsidR="002D5CE3" w:rsidRPr="00C637B8" w:rsidRDefault="002D5CE3" w:rsidP="001A76FC">
      <w:pPr>
        <w:pStyle w:val="Pa14"/>
        <w:spacing w:before="160"/>
        <w:ind w:left="142" w:hanging="142"/>
        <w:jc w:val="both"/>
        <w:rPr>
          <w:rFonts w:asciiTheme="minorHAnsi" w:hAnsiTheme="minorHAnsi" w:cstheme="minorHAnsi"/>
          <w:color w:val="000000"/>
          <w:sz w:val="20"/>
          <w:szCs w:val="20"/>
        </w:rPr>
      </w:pPr>
      <w:r w:rsidRPr="00D85721">
        <w:rPr>
          <w:rFonts w:asciiTheme="minorHAnsi" w:hAnsiTheme="minorHAnsi" w:cstheme="minorHAnsi"/>
          <w:color w:val="000000"/>
          <w:sz w:val="20"/>
          <w:szCs w:val="20"/>
          <w:vertAlign w:val="superscript"/>
        </w:rPr>
        <w:footnoteRef/>
      </w:r>
      <w:r w:rsidRPr="00D85721">
        <w:rPr>
          <w:rFonts w:asciiTheme="minorHAnsi" w:hAnsiTheme="minorHAnsi" w:cstheme="minorHAnsi"/>
          <w:color w:val="000000"/>
          <w:sz w:val="20"/>
          <w:szCs w:val="20"/>
          <w:vertAlign w:val="superscript"/>
        </w:rPr>
        <w:t xml:space="preserve"> </w:t>
      </w:r>
      <w:r w:rsidRPr="00C637B8">
        <w:rPr>
          <w:rFonts w:asciiTheme="minorHAnsi" w:hAnsiTheme="minorHAnsi" w:cstheme="minorHAnsi"/>
          <w:color w:val="000000"/>
          <w:sz w:val="20"/>
          <w:szCs w:val="20"/>
        </w:rPr>
        <w:t>Ambos certificados se realizarán de acuerdo con el Procedimiento básico para la certificación de la eficiencia energética de los edificios, mediante la utilización de alguno de los programas informáticos oficiales reconocidos, que regula el Real Decreto 390/2021, de 1 de junio. Para el caso de actuaciones no consideradas por los programas oficiales de certificación de forma directa, se aportará la información necesaria que justifique el ahorro energético mediante documento de auditoría o informe energético.</w:t>
      </w:r>
    </w:p>
  </w:footnote>
  <w:footnote w:id="6">
    <w:p w14:paraId="284F5882" w14:textId="77777777" w:rsidR="00C637B8" w:rsidRPr="00C637B8" w:rsidRDefault="00C637B8" w:rsidP="001A76FC">
      <w:pPr>
        <w:pStyle w:val="Textonotapie"/>
        <w:jc w:val="both"/>
        <w:rPr>
          <w:rFonts w:asciiTheme="minorHAnsi" w:eastAsiaTheme="minorHAnsi" w:hAnsiTheme="minorHAnsi" w:cstheme="minorHAnsi"/>
          <w:color w:val="000000"/>
          <w:sz w:val="6"/>
          <w:szCs w:val="6"/>
          <w:lang w:eastAsia="en-US"/>
        </w:rPr>
      </w:pPr>
    </w:p>
    <w:p w14:paraId="6F6A7173" w14:textId="69D84155" w:rsidR="00773605" w:rsidRDefault="00773605" w:rsidP="001A76FC">
      <w:pPr>
        <w:pStyle w:val="Textonotapie"/>
        <w:jc w:val="both"/>
      </w:pPr>
      <w:r w:rsidRPr="00D85721">
        <w:rPr>
          <w:rFonts w:asciiTheme="minorHAnsi" w:eastAsiaTheme="minorHAnsi" w:hAnsiTheme="minorHAnsi" w:cstheme="minorHAnsi"/>
          <w:color w:val="000000"/>
          <w:vertAlign w:val="superscript"/>
          <w:lang w:eastAsia="en-US"/>
        </w:rPr>
        <w:footnoteRef/>
      </w:r>
      <w:r w:rsidRPr="00C637B8">
        <w:rPr>
          <w:rFonts w:asciiTheme="minorHAnsi" w:eastAsiaTheme="minorHAnsi" w:hAnsiTheme="minorHAnsi" w:cstheme="minorHAnsi"/>
          <w:color w:val="000000"/>
          <w:lang w:eastAsia="en-US"/>
        </w:rPr>
        <w:t xml:space="preserve"> Aplicable solamente, para edificios que dispongan de certificado energético con calificación A en emisiones de CO2</w:t>
      </w:r>
    </w:p>
  </w:footnote>
  <w:footnote w:id="7">
    <w:p w14:paraId="425C8470" w14:textId="2E7BAFC9" w:rsidR="00B3434D" w:rsidRPr="00C90C19" w:rsidRDefault="00B3434D" w:rsidP="00C90C19">
      <w:pPr>
        <w:pStyle w:val="Textonotapie"/>
        <w:jc w:val="both"/>
        <w:rPr>
          <w:rFonts w:asciiTheme="minorHAnsi" w:hAnsiTheme="minorHAnsi" w:cstheme="minorHAnsi"/>
        </w:rPr>
      </w:pPr>
      <w:r w:rsidRPr="00C90C19">
        <w:rPr>
          <w:rStyle w:val="Refdenotaalpie"/>
          <w:rFonts w:asciiTheme="minorHAnsi" w:hAnsiTheme="minorHAnsi" w:cstheme="minorHAnsi"/>
        </w:rPr>
        <w:footnoteRef/>
      </w:r>
      <w:r w:rsidRPr="00C90C19">
        <w:rPr>
          <w:rFonts w:asciiTheme="minorHAnsi" w:hAnsiTheme="minorHAnsi" w:cstheme="minorHAnsi"/>
        </w:rPr>
        <w:t xml:space="preserve"> Para instalaciones de potencia inferior a 10 kW, la pantalla informativa puede ser sustituida por un panel estático informativo del proyecto, que indique una dirección web de consulta en la que se puedan ver datos de producción energética de la instalación con una actualización mínima diaria. Esta excepción también se admite para proyectos deslocalizados, en cuyo caso el panel informativo se ubicará en el edificio del ayuntamiento.</w:t>
      </w:r>
    </w:p>
  </w:footnote>
  <w:footnote w:id="8">
    <w:p w14:paraId="2E58F2EF" w14:textId="77777777" w:rsidR="001F28BA" w:rsidRPr="008E2739" w:rsidRDefault="001F28BA" w:rsidP="008E2739">
      <w:pPr>
        <w:pStyle w:val="Textonotapie"/>
        <w:jc w:val="both"/>
        <w:rPr>
          <w:rFonts w:asciiTheme="minorHAnsi" w:hAnsiTheme="minorHAnsi" w:cstheme="minorHAnsi"/>
        </w:rPr>
      </w:pPr>
      <w:r w:rsidRPr="008E2739">
        <w:rPr>
          <w:rStyle w:val="Refdenotaalpie"/>
          <w:rFonts w:asciiTheme="minorHAnsi" w:hAnsiTheme="minorHAnsi" w:cstheme="minorHAnsi"/>
        </w:rPr>
        <w:footnoteRef/>
      </w:r>
      <w:r w:rsidRPr="008E2739">
        <w:rPr>
          <w:rFonts w:asciiTheme="minorHAnsi" w:hAnsiTheme="minorHAnsi" w:cstheme="minorHAnsi"/>
        </w:rPr>
        <w:t xml:space="preserve"> Para instalaciones de potencia nominal inferior a 70 kW, la pantalla informativa del párrafo anterior puede ser sustituida por un panel estático informativo del proyecto, que indique una dirección web de consulta en la que se puedan ver datos de producción energética de la instalación con una actualización mínima diaria. Esta excepción también se admite para proyectos deslocalizados, en cuyo caso el panel informativo se ubicará en el edificio del ayuntamiento.</w:t>
      </w:r>
    </w:p>
  </w:footnote>
  <w:footnote w:id="9">
    <w:p w14:paraId="680460BD" w14:textId="0EEB85F0" w:rsidR="00FB159E" w:rsidRPr="00AA0C81" w:rsidRDefault="00FB159E" w:rsidP="00AA0C81">
      <w:pPr>
        <w:pStyle w:val="Textonotapie"/>
        <w:jc w:val="both"/>
        <w:rPr>
          <w:rFonts w:asciiTheme="minorHAnsi" w:hAnsiTheme="minorHAnsi" w:cstheme="minorHAnsi"/>
        </w:rPr>
      </w:pPr>
      <w:r w:rsidRPr="00AA0C81">
        <w:rPr>
          <w:rStyle w:val="Refdenotaalpie"/>
          <w:rFonts w:asciiTheme="minorHAnsi" w:hAnsiTheme="minorHAnsi" w:cstheme="minorHAnsi"/>
        </w:rPr>
        <w:footnoteRef/>
      </w:r>
      <w:r w:rsidRPr="00AA0C81">
        <w:rPr>
          <w:rFonts w:asciiTheme="minorHAnsi" w:hAnsiTheme="minorHAnsi" w:cstheme="minorHAnsi"/>
        </w:rPr>
        <w:t xml:space="preserve"> Cualquier consumo energético modificado por el proyecto debe ser evaluado a efectos de justificar que se consigue el ahorro mínimo perseguido por la actuación. Por ejemplo, una peatonalización o un carril bici que incorpore nuevas instalaciones de alumbrado debe comparar el consumo inicial y final de esta instalación complementaria e incluir el resultado en el balance energético total de la actuación.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tblInd w:w="2495" w:type="dxa"/>
      <w:tblLayout w:type="fixed"/>
      <w:tblCellMar>
        <w:left w:w="10" w:type="dxa"/>
        <w:right w:w="10" w:type="dxa"/>
      </w:tblCellMar>
      <w:tblLook w:val="04A0" w:firstRow="1" w:lastRow="0" w:firstColumn="1" w:lastColumn="0" w:noHBand="0" w:noVBand="1"/>
    </w:tblPr>
    <w:tblGrid>
      <w:gridCol w:w="6377"/>
      <w:gridCol w:w="3333"/>
    </w:tblGrid>
    <w:tr w:rsidR="00877CA8" w14:paraId="1A0F52DC" w14:textId="77777777" w:rsidTr="00EB5942">
      <w:trPr>
        <w:trHeight w:val="1138"/>
      </w:trPr>
      <w:tc>
        <w:tcPr>
          <w:tcW w:w="6377" w:type="dxa"/>
          <w:tcMar>
            <w:top w:w="55" w:type="dxa"/>
            <w:left w:w="55" w:type="dxa"/>
            <w:bottom w:w="55" w:type="dxa"/>
            <w:right w:w="55" w:type="dxa"/>
          </w:tcMar>
        </w:tcPr>
        <w:tbl>
          <w:tblPr>
            <w:tblW w:w="9781" w:type="dxa"/>
            <w:jc w:val="center"/>
            <w:tblLayout w:type="fixed"/>
            <w:tblCellMar>
              <w:left w:w="10" w:type="dxa"/>
              <w:right w:w="10" w:type="dxa"/>
            </w:tblCellMar>
            <w:tblLook w:val="04A0" w:firstRow="1" w:lastRow="0" w:firstColumn="1" w:lastColumn="0" w:noHBand="0" w:noVBand="1"/>
          </w:tblPr>
          <w:tblGrid>
            <w:gridCol w:w="6377"/>
            <w:gridCol w:w="3404"/>
          </w:tblGrid>
          <w:tr w:rsidR="00EB5942" w14:paraId="6EABFF3D" w14:textId="77777777" w:rsidTr="001B2858">
            <w:trPr>
              <w:trHeight w:val="1138"/>
              <w:jc w:val="center"/>
            </w:trPr>
            <w:tc>
              <w:tcPr>
                <w:tcW w:w="6377" w:type="dxa"/>
                <w:tcMar>
                  <w:top w:w="55" w:type="dxa"/>
                  <w:left w:w="55" w:type="dxa"/>
                  <w:bottom w:w="55" w:type="dxa"/>
                  <w:right w:w="55" w:type="dxa"/>
                </w:tcMar>
              </w:tcPr>
              <w:tbl>
                <w:tblPr>
                  <w:tblW w:w="10034" w:type="dxa"/>
                  <w:tblLayout w:type="fixed"/>
                  <w:tblCellMar>
                    <w:left w:w="10" w:type="dxa"/>
                    <w:right w:w="10" w:type="dxa"/>
                  </w:tblCellMar>
                  <w:tblLook w:val="04A0" w:firstRow="1" w:lastRow="0" w:firstColumn="1" w:lastColumn="0" w:noHBand="0" w:noVBand="1"/>
                </w:tblPr>
                <w:tblGrid>
                  <w:gridCol w:w="6848"/>
                  <w:gridCol w:w="3186"/>
                </w:tblGrid>
                <w:tr w:rsidR="00EB5942" w14:paraId="455BEAF6" w14:textId="77777777" w:rsidTr="00EB5942">
                  <w:trPr>
                    <w:trHeight w:val="1169"/>
                  </w:trPr>
                  <w:tc>
                    <w:tcPr>
                      <w:tcW w:w="6848" w:type="dxa"/>
                      <w:tcMar>
                        <w:top w:w="55" w:type="dxa"/>
                        <w:left w:w="55" w:type="dxa"/>
                        <w:bottom w:w="55" w:type="dxa"/>
                        <w:right w:w="55" w:type="dxa"/>
                      </w:tcMar>
                      <w:hideMark/>
                    </w:tcPr>
                    <w:p w14:paraId="29AFC40E" w14:textId="26E3D3E8" w:rsidR="00EB5942" w:rsidRDefault="00EB5942" w:rsidP="00EB5942">
                      <w:pPr>
                        <w:pStyle w:val="TableContents"/>
                        <w:ind w:left="-1941"/>
                        <w:jc w:val="both"/>
                        <w:rPr>
                          <w:noProof/>
                        </w:rPr>
                      </w:pPr>
                    </w:p>
                    <w:p w14:paraId="5701146B" w14:textId="77777777" w:rsidR="00EB5942" w:rsidRDefault="00EB5942" w:rsidP="00EB5942">
                      <w:pPr>
                        <w:pStyle w:val="TableContents"/>
                        <w:ind w:left="-1941"/>
                        <w:jc w:val="both"/>
                      </w:pPr>
                      <w:r>
                        <w:rPr>
                          <w:noProof/>
                        </w:rPr>
                        <w:drawing>
                          <wp:anchor distT="0" distB="0" distL="114300" distR="114300" simplePos="0" relativeHeight="251659264" behindDoc="0" locked="0" layoutInCell="1" allowOverlap="1" wp14:anchorId="576BA9D7" wp14:editId="585F7F7C">
                            <wp:simplePos x="0" y="0"/>
                            <wp:positionH relativeFrom="column">
                              <wp:posOffset>-34925</wp:posOffset>
                            </wp:positionH>
                            <wp:positionV relativeFrom="paragraph">
                              <wp:posOffset>40640</wp:posOffset>
                            </wp:positionV>
                            <wp:extent cx="2734945" cy="450215"/>
                            <wp:effectExtent l="0" t="0" r="8255"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892" r="25962" b="-3565"/>
                                    <a:stretch/>
                                  </pic:blipFill>
                                  <pic:spPr bwMode="auto">
                                    <a:xfrm>
                                      <a:off x="0" y="0"/>
                                      <a:ext cx="2734945" cy="450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60288" behindDoc="0" locked="0" layoutInCell="1" allowOverlap="1" wp14:anchorId="62AAA4D7" wp14:editId="4782C26B">
                                <wp:simplePos x="0" y="0"/>
                                <wp:positionH relativeFrom="column">
                                  <wp:posOffset>-57245</wp:posOffset>
                                </wp:positionH>
                                <wp:positionV relativeFrom="paragraph">
                                  <wp:posOffset>668236</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26869576" id="_x0000_t32" coordsize="21600,21600" o:spt="32" o:oned="t" path="m,l21600,21600e" filled="f">
                                <v:path arrowok="t" fillok="f" o:connecttype="none"/>
                                <o:lock v:ext="edit" shapetype="t"/>
                              </v:shapetype>
                              <v:shape id="Conector recto de flecha 28" o:spid="_x0000_s1026" type="#_x0000_t32" style="position:absolute;margin-left:-4.5pt;margin-top:52.6pt;width:482.8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" strokecolor="#fac090" strokeweight=".53mm"/>
                            </w:pict>
                          </mc:Fallback>
                        </mc:AlternateContent>
                      </w:r>
                    </w:p>
                  </w:tc>
                  <w:tc>
                    <w:tcPr>
                      <w:tcW w:w="3186" w:type="dxa"/>
                      <w:tcMar>
                        <w:top w:w="55" w:type="dxa"/>
                        <w:left w:w="55" w:type="dxa"/>
                        <w:bottom w:w="55" w:type="dxa"/>
                        <w:right w:w="55" w:type="dxa"/>
                      </w:tcMar>
                      <w:hideMark/>
                    </w:tcPr>
                    <w:p w14:paraId="5F7923B6" w14:textId="44476F97" w:rsidR="00EB5942" w:rsidRDefault="00EB5942" w:rsidP="00EB5942">
                      <w:pPr>
                        <w:pStyle w:val="Heading"/>
                        <w:spacing w:line="276" w:lineRule="auto"/>
                        <w:jc w:val="right"/>
                      </w:pPr>
                    </w:p>
                  </w:tc>
                </w:tr>
              </w:tbl>
              <w:p w14:paraId="7251C425" w14:textId="77777777" w:rsidR="00EB5942" w:rsidRDefault="00EB5942" w:rsidP="00EB5942">
                <w:pPr>
                  <w:pStyle w:val="TableContents"/>
                  <w:jc w:val="both"/>
                </w:pPr>
              </w:p>
            </w:tc>
            <w:tc>
              <w:tcPr>
                <w:tcW w:w="3404" w:type="dxa"/>
                <w:tcMar>
                  <w:top w:w="55" w:type="dxa"/>
                  <w:left w:w="55" w:type="dxa"/>
                  <w:bottom w:w="55" w:type="dxa"/>
                  <w:right w:w="55" w:type="dxa"/>
                </w:tcMar>
              </w:tcPr>
              <w:p w14:paraId="45DEA50B" w14:textId="0D453025" w:rsidR="00EB5942" w:rsidRDefault="00EB5942" w:rsidP="00EB5942">
                <w:pPr>
                  <w:pStyle w:val="Heading"/>
                  <w:tabs>
                    <w:tab w:val="clear" w:pos="4252"/>
                    <w:tab w:val="center" w:pos="3202"/>
                  </w:tabs>
                  <w:spacing w:line="276" w:lineRule="auto"/>
                </w:pPr>
                <w:r w:rsidRPr="003E7450">
                  <w:rPr>
                    <w:rFonts w:eastAsia="Times New Roman"/>
                    <w:bCs/>
                    <w:caps/>
                    <w:noProof/>
                    <w:sz w:val="24"/>
                    <w:szCs w:val="24"/>
                  </w:rPr>
                  <w:drawing>
                    <wp:anchor distT="0" distB="0" distL="114300" distR="114300" simplePos="0" relativeHeight="251661312" behindDoc="0" locked="0" layoutInCell="1" allowOverlap="1" wp14:anchorId="7E695570" wp14:editId="0D56219E">
                      <wp:simplePos x="0" y="0"/>
                      <wp:positionH relativeFrom="column">
                        <wp:posOffset>-733425</wp:posOffset>
                      </wp:positionH>
                      <wp:positionV relativeFrom="paragraph">
                        <wp:posOffset>123825</wp:posOffset>
                      </wp:positionV>
                      <wp:extent cx="2760345" cy="620063"/>
                      <wp:effectExtent l="0" t="0" r="1905" b="8890"/>
                      <wp:wrapNone/>
                      <wp:docPr id="2"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760345" cy="620063"/>
                              </a:xfrm>
                              <a:prstGeom prst="rect">
                                <a:avLst/>
                              </a:prstGeom>
                            </pic:spPr>
                          </pic:pic>
                        </a:graphicData>
                      </a:graphic>
                      <wp14:sizeRelH relativeFrom="page">
                        <wp14:pctWidth>0</wp14:pctWidth>
                      </wp14:sizeRelH>
                      <wp14:sizeRelV relativeFrom="page">
                        <wp14:pctHeight>0</wp14:pctHeight>
                      </wp14:sizeRelV>
                    </wp:anchor>
                  </w:drawing>
                </w:r>
              </w:p>
              <w:p w14:paraId="096E7C87" w14:textId="77777777" w:rsidR="00EB5942" w:rsidRPr="00CB4055" w:rsidRDefault="00EB5942" w:rsidP="00EB5942"/>
            </w:tc>
          </w:tr>
        </w:tbl>
        <w:p w14:paraId="727336EA" w14:textId="77777777" w:rsidR="00877CA8" w:rsidRDefault="00877CA8" w:rsidP="00877CA8">
          <w:pPr>
            <w:pStyle w:val="TableContents"/>
            <w:jc w:val="both"/>
          </w:pPr>
        </w:p>
      </w:tc>
      <w:tc>
        <w:tcPr>
          <w:tcW w:w="3333" w:type="dxa"/>
          <w:tcMar>
            <w:top w:w="55" w:type="dxa"/>
            <w:left w:w="55" w:type="dxa"/>
            <w:bottom w:w="55" w:type="dxa"/>
            <w:right w:w="55" w:type="dxa"/>
          </w:tcMar>
        </w:tcPr>
        <w:p w14:paraId="524AC909" w14:textId="77777777" w:rsidR="00877CA8" w:rsidRPr="00CB4055" w:rsidRDefault="00877CA8" w:rsidP="00877CA8"/>
      </w:tc>
    </w:tr>
  </w:tbl>
  <w:p w14:paraId="32B487D6" w14:textId="52E21803" w:rsidR="00FB1803" w:rsidRDefault="00FB18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C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69625B"/>
    <w:multiLevelType w:val="multilevel"/>
    <w:tmpl w:val="8A6CB3C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2FC4B0F"/>
    <w:multiLevelType w:val="hybridMultilevel"/>
    <w:tmpl w:val="A2F8A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525060"/>
    <w:multiLevelType w:val="hybridMultilevel"/>
    <w:tmpl w:val="6562F4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471869"/>
    <w:multiLevelType w:val="multilevel"/>
    <w:tmpl w:val="A4560154"/>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F860910"/>
    <w:multiLevelType w:val="hybridMultilevel"/>
    <w:tmpl w:val="C11CC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0863BC"/>
    <w:multiLevelType w:val="multilevel"/>
    <w:tmpl w:val="85DE15EA"/>
    <w:lvl w:ilvl="0">
      <w:start w:val="1"/>
      <w:numFmt w:val="none"/>
      <w:pStyle w:val="Ttulo1AnexoMedidas"/>
      <w:suff w:val="nothing"/>
      <w:lvlText w:val=""/>
      <w:lvlJc w:val="left"/>
      <w:pPr>
        <w:ind w:left="432" w:hanging="432"/>
      </w:pPr>
      <w:rPr>
        <w:rFonts w:hint="default"/>
      </w:rPr>
    </w:lvl>
    <w:lvl w:ilvl="1">
      <w:start w:val="1"/>
      <w:numFmt w:val="decimal"/>
      <w:suff w:val="space"/>
      <w:lvlText w:val="%1"/>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num w:numId="1" w16cid:durableId="1059472388">
    <w:abstractNumId w:val="8"/>
  </w:num>
  <w:num w:numId="2" w16cid:durableId="517348988">
    <w:abstractNumId w:val="5"/>
  </w:num>
  <w:num w:numId="3" w16cid:durableId="1421176611">
    <w:abstractNumId w:val="1"/>
  </w:num>
  <w:num w:numId="4" w16cid:durableId="772944175">
    <w:abstractNumId w:val="4"/>
  </w:num>
  <w:num w:numId="5" w16cid:durableId="20135184">
    <w:abstractNumId w:val="3"/>
  </w:num>
  <w:num w:numId="6" w16cid:durableId="2131321065">
    <w:abstractNumId w:val="7"/>
  </w:num>
  <w:num w:numId="7" w16cid:durableId="608319308">
    <w:abstractNumId w:val="1"/>
  </w:num>
  <w:num w:numId="8" w16cid:durableId="1980963526">
    <w:abstractNumId w:val="1"/>
  </w:num>
  <w:num w:numId="9" w16cid:durableId="1266887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206748">
    <w:abstractNumId w:val="1"/>
  </w:num>
  <w:num w:numId="11" w16cid:durableId="1569341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4040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4236513">
    <w:abstractNumId w:val="1"/>
  </w:num>
  <w:num w:numId="14" w16cid:durableId="949436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1845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8428296">
    <w:abstractNumId w:val="0"/>
  </w:num>
  <w:num w:numId="17" w16cid:durableId="183173638">
    <w:abstractNumId w:val="6"/>
  </w:num>
  <w:num w:numId="18" w16cid:durableId="619993624">
    <w:abstractNumId w:val="2"/>
  </w:num>
  <w:num w:numId="19" w16cid:durableId="153950700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0"/>
    <w:rsid w:val="00001102"/>
    <w:rsid w:val="00001940"/>
    <w:rsid w:val="00001ACC"/>
    <w:rsid w:val="00003381"/>
    <w:rsid w:val="00003658"/>
    <w:rsid w:val="00006BAA"/>
    <w:rsid w:val="00006CD4"/>
    <w:rsid w:val="0000712A"/>
    <w:rsid w:val="00007B97"/>
    <w:rsid w:val="000101E1"/>
    <w:rsid w:val="00011798"/>
    <w:rsid w:val="0001299F"/>
    <w:rsid w:val="000139DA"/>
    <w:rsid w:val="00014436"/>
    <w:rsid w:val="00014690"/>
    <w:rsid w:val="00014DA3"/>
    <w:rsid w:val="00015FC4"/>
    <w:rsid w:val="000160E5"/>
    <w:rsid w:val="00016531"/>
    <w:rsid w:val="0001686A"/>
    <w:rsid w:val="0002044A"/>
    <w:rsid w:val="000209AB"/>
    <w:rsid w:val="00022471"/>
    <w:rsid w:val="00023E6A"/>
    <w:rsid w:val="00024833"/>
    <w:rsid w:val="00024851"/>
    <w:rsid w:val="000305CA"/>
    <w:rsid w:val="00030F1E"/>
    <w:rsid w:val="00033274"/>
    <w:rsid w:val="0003659C"/>
    <w:rsid w:val="000378B4"/>
    <w:rsid w:val="00037C47"/>
    <w:rsid w:val="00044A71"/>
    <w:rsid w:val="0004558A"/>
    <w:rsid w:val="000540F7"/>
    <w:rsid w:val="0006079D"/>
    <w:rsid w:val="00060FED"/>
    <w:rsid w:val="00061B69"/>
    <w:rsid w:val="0006218A"/>
    <w:rsid w:val="00063264"/>
    <w:rsid w:val="00066491"/>
    <w:rsid w:val="00071C0D"/>
    <w:rsid w:val="000727D2"/>
    <w:rsid w:val="000730AA"/>
    <w:rsid w:val="000748F6"/>
    <w:rsid w:val="000756BF"/>
    <w:rsid w:val="000771AE"/>
    <w:rsid w:val="00081743"/>
    <w:rsid w:val="00081978"/>
    <w:rsid w:val="00083B64"/>
    <w:rsid w:val="00087A4E"/>
    <w:rsid w:val="000903EA"/>
    <w:rsid w:val="00091DFC"/>
    <w:rsid w:val="000924C9"/>
    <w:rsid w:val="000931AF"/>
    <w:rsid w:val="000937C3"/>
    <w:rsid w:val="000949B9"/>
    <w:rsid w:val="000958C8"/>
    <w:rsid w:val="00095AC0"/>
    <w:rsid w:val="000972E6"/>
    <w:rsid w:val="00097479"/>
    <w:rsid w:val="000A0450"/>
    <w:rsid w:val="000A0E49"/>
    <w:rsid w:val="000A1F62"/>
    <w:rsid w:val="000A3BEF"/>
    <w:rsid w:val="000A4BDB"/>
    <w:rsid w:val="000A5283"/>
    <w:rsid w:val="000A58F3"/>
    <w:rsid w:val="000A6876"/>
    <w:rsid w:val="000B0FA2"/>
    <w:rsid w:val="000B37AA"/>
    <w:rsid w:val="000B43FC"/>
    <w:rsid w:val="000B7519"/>
    <w:rsid w:val="000C052D"/>
    <w:rsid w:val="000C37A3"/>
    <w:rsid w:val="000C392F"/>
    <w:rsid w:val="000C6F25"/>
    <w:rsid w:val="000D0AB6"/>
    <w:rsid w:val="000D1CFB"/>
    <w:rsid w:val="000D21D4"/>
    <w:rsid w:val="000D2D21"/>
    <w:rsid w:val="000D3810"/>
    <w:rsid w:val="000D4125"/>
    <w:rsid w:val="000D45E3"/>
    <w:rsid w:val="000D5779"/>
    <w:rsid w:val="000D627F"/>
    <w:rsid w:val="000E0AE2"/>
    <w:rsid w:val="000E0FA1"/>
    <w:rsid w:val="000E5B9D"/>
    <w:rsid w:val="000F0877"/>
    <w:rsid w:val="000F1916"/>
    <w:rsid w:val="000F1E4D"/>
    <w:rsid w:val="000F3274"/>
    <w:rsid w:val="000F34A9"/>
    <w:rsid w:val="000F4D0C"/>
    <w:rsid w:val="000F6C95"/>
    <w:rsid w:val="000F73DA"/>
    <w:rsid w:val="00100038"/>
    <w:rsid w:val="00101079"/>
    <w:rsid w:val="00102F9B"/>
    <w:rsid w:val="0010390A"/>
    <w:rsid w:val="00106419"/>
    <w:rsid w:val="001101DF"/>
    <w:rsid w:val="00113E83"/>
    <w:rsid w:val="00114B0E"/>
    <w:rsid w:val="00115843"/>
    <w:rsid w:val="001171C9"/>
    <w:rsid w:val="0012222F"/>
    <w:rsid w:val="0012424B"/>
    <w:rsid w:val="001256DF"/>
    <w:rsid w:val="001307B4"/>
    <w:rsid w:val="00132827"/>
    <w:rsid w:val="0013537F"/>
    <w:rsid w:val="00136420"/>
    <w:rsid w:val="00137EE5"/>
    <w:rsid w:val="001406EE"/>
    <w:rsid w:val="00143007"/>
    <w:rsid w:val="00143926"/>
    <w:rsid w:val="00146019"/>
    <w:rsid w:val="001462CA"/>
    <w:rsid w:val="00147081"/>
    <w:rsid w:val="001501D6"/>
    <w:rsid w:val="00152913"/>
    <w:rsid w:val="00153226"/>
    <w:rsid w:val="0016030C"/>
    <w:rsid w:val="00161EF2"/>
    <w:rsid w:val="00162DD6"/>
    <w:rsid w:val="001649A3"/>
    <w:rsid w:val="00165A33"/>
    <w:rsid w:val="001671CC"/>
    <w:rsid w:val="001724C4"/>
    <w:rsid w:val="0017392F"/>
    <w:rsid w:val="00175852"/>
    <w:rsid w:val="00177D02"/>
    <w:rsid w:val="00177EE7"/>
    <w:rsid w:val="001824DE"/>
    <w:rsid w:val="00182F50"/>
    <w:rsid w:val="00185550"/>
    <w:rsid w:val="001859A3"/>
    <w:rsid w:val="00193B9E"/>
    <w:rsid w:val="00193C22"/>
    <w:rsid w:val="001946BB"/>
    <w:rsid w:val="00196B74"/>
    <w:rsid w:val="00196D89"/>
    <w:rsid w:val="001A08F6"/>
    <w:rsid w:val="001A1263"/>
    <w:rsid w:val="001A210B"/>
    <w:rsid w:val="001A2383"/>
    <w:rsid w:val="001A24F6"/>
    <w:rsid w:val="001A4649"/>
    <w:rsid w:val="001A5696"/>
    <w:rsid w:val="001A76FC"/>
    <w:rsid w:val="001B04A2"/>
    <w:rsid w:val="001B0C4B"/>
    <w:rsid w:val="001B25CC"/>
    <w:rsid w:val="001B35ED"/>
    <w:rsid w:val="001B3A4E"/>
    <w:rsid w:val="001B47DA"/>
    <w:rsid w:val="001B4F8F"/>
    <w:rsid w:val="001B55B3"/>
    <w:rsid w:val="001B6DC2"/>
    <w:rsid w:val="001B6F4A"/>
    <w:rsid w:val="001C01B6"/>
    <w:rsid w:val="001C064C"/>
    <w:rsid w:val="001C3F43"/>
    <w:rsid w:val="001C53B9"/>
    <w:rsid w:val="001C570F"/>
    <w:rsid w:val="001C679F"/>
    <w:rsid w:val="001D01D3"/>
    <w:rsid w:val="001D0A44"/>
    <w:rsid w:val="001D1255"/>
    <w:rsid w:val="001D326E"/>
    <w:rsid w:val="001D52EE"/>
    <w:rsid w:val="001D6B2D"/>
    <w:rsid w:val="001E060C"/>
    <w:rsid w:val="001E0A03"/>
    <w:rsid w:val="001E3294"/>
    <w:rsid w:val="001E3F63"/>
    <w:rsid w:val="001E6158"/>
    <w:rsid w:val="001E65B8"/>
    <w:rsid w:val="001E79DA"/>
    <w:rsid w:val="001F107D"/>
    <w:rsid w:val="001F22CC"/>
    <w:rsid w:val="001F25E6"/>
    <w:rsid w:val="001F28BA"/>
    <w:rsid w:val="001F2F92"/>
    <w:rsid w:val="001F3EF4"/>
    <w:rsid w:val="001F4CCA"/>
    <w:rsid w:val="001F60F1"/>
    <w:rsid w:val="001F74DD"/>
    <w:rsid w:val="00200ECB"/>
    <w:rsid w:val="002041BF"/>
    <w:rsid w:val="002055E3"/>
    <w:rsid w:val="00207CC2"/>
    <w:rsid w:val="00210C2B"/>
    <w:rsid w:val="00211EAE"/>
    <w:rsid w:val="00213191"/>
    <w:rsid w:val="00215B80"/>
    <w:rsid w:val="00215BE6"/>
    <w:rsid w:val="00216F94"/>
    <w:rsid w:val="0022092E"/>
    <w:rsid w:val="00220FA7"/>
    <w:rsid w:val="0022249B"/>
    <w:rsid w:val="0022785C"/>
    <w:rsid w:val="00227D27"/>
    <w:rsid w:val="00230A75"/>
    <w:rsid w:val="00232E61"/>
    <w:rsid w:val="00235A7A"/>
    <w:rsid w:val="002364B0"/>
    <w:rsid w:val="00237C91"/>
    <w:rsid w:val="00240C66"/>
    <w:rsid w:val="00241C92"/>
    <w:rsid w:val="0024285A"/>
    <w:rsid w:val="002445E8"/>
    <w:rsid w:val="00244CAB"/>
    <w:rsid w:val="002473D5"/>
    <w:rsid w:val="00250B9E"/>
    <w:rsid w:val="00250E4F"/>
    <w:rsid w:val="00250F86"/>
    <w:rsid w:val="00254BB0"/>
    <w:rsid w:val="00255174"/>
    <w:rsid w:val="0026083E"/>
    <w:rsid w:val="00261046"/>
    <w:rsid w:val="002614CA"/>
    <w:rsid w:val="0026158F"/>
    <w:rsid w:val="00261CEF"/>
    <w:rsid w:val="00262D8C"/>
    <w:rsid w:val="0026316F"/>
    <w:rsid w:val="002658BC"/>
    <w:rsid w:val="002674D9"/>
    <w:rsid w:val="0027034E"/>
    <w:rsid w:val="00270FAE"/>
    <w:rsid w:val="002729BF"/>
    <w:rsid w:val="00275C6A"/>
    <w:rsid w:val="00276DD9"/>
    <w:rsid w:val="002829E5"/>
    <w:rsid w:val="00282D61"/>
    <w:rsid w:val="00283CF4"/>
    <w:rsid w:val="00283DB2"/>
    <w:rsid w:val="0028789E"/>
    <w:rsid w:val="00290622"/>
    <w:rsid w:val="00290941"/>
    <w:rsid w:val="0029189D"/>
    <w:rsid w:val="00291DA8"/>
    <w:rsid w:val="002926BC"/>
    <w:rsid w:val="0029283C"/>
    <w:rsid w:val="002954BE"/>
    <w:rsid w:val="002954F3"/>
    <w:rsid w:val="002A3DB9"/>
    <w:rsid w:val="002A5E9E"/>
    <w:rsid w:val="002B35FD"/>
    <w:rsid w:val="002B5670"/>
    <w:rsid w:val="002B5FD4"/>
    <w:rsid w:val="002B6A5C"/>
    <w:rsid w:val="002B6DCC"/>
    <w:rsid w:val="002B7A6E"/>
    <w:rsid w:val="002C1EDB"/>
    <w:rsid w:val="002C27F4"/>
    <w:rsid w:val="002C40BD"/>
    <w:rsid w:val="002C5303"/>
    <w:rsid w:val="002D2236"/>
    <w:rsid w:val="002D37E8"/>
    <w:rsid w:val="002D5CE3"/>
    <w:rsid w:val="002D5E5E"/>
    <w:rsid w:val="002D7BDB"/>
    <w:rsid w:val="002E0141"/>
    <w:rsid w:val="002E154C"/>
    <w:rsid w:val="002E316D"/>
    <w:rsid w:val="002E57D0"/>
    <w:rsid w:val="002F1991"/>
    <w:rsid w:val="002F276C"/>
    <w:rsid w:val="002F3D74"/>
    <w:rsid w:val="002F7AE6"/>
    <w:rsid w:val="00301394"/>
    <w:rsid w:val="00302920"/>
    <w:rsid w:val="00304134"/>
    <w:rsid w:val="0030420B"/>
    <w:rsid w:val="00305AA1"/>
    <w:rsid w:val="00305D6C"/>
    <w:rsid w:val="00312C8E"/>
    <w:rsid w:val="0031318C"/>
    <w:rsid w:val="0031372E"/>
    <w:rsid w:val="0031514D"/>
    <w:rsid w:val="00316098"/>
    <w:rsid w:val="003176A0"/>
    <w:rsid w:val="00320506"/>
    <w:rsid w:val="00321A0B"/>
    <w:rsid w:val="00324C49"/>
    <w:rsid w:val="00326B91"/>
    <w:rsid w:val="00330334"/>
    <w:rsid w:val="003313B8"/>
    <w:rsid w:val="00332AE4"/>
    <w:rsid w:val="00333996"/>
    <w:rsid w:val="00335EBE"/>
    <w:rsid w:val="0033634A"/>
    <w:rsid w:val="003425D4"/>
    <w:rsid w:val="00343B35"/>
    <w:rsid w:val="003478C7"/>
    <w:rsid w:val="003479A1"/>
    <w:rsid w:val="00350759"/>
    <w:rsid w:val="00351900"/>
    <w:rsid w:val="00352945"/>
    <w:rsid w:val="003555C5"/>
    <w:rsid w:val="003565E4"/>
    <w:rsid w:val="00357C33"/>
    <w:rsid w:val="00361561"/>
    <w:rsid w:val="00362103"/>
    <w:rsid w:val="0036256F"/>
    <w:rsid w:val="00363842"/>
    <w:rsid w:val="0036450E"/>
    <w:rsid w:val="00364C23"/>
    <w:rsid w:val="00365394"/>
    <w:rsid w:val="00365F5E"/>
    <w:rsid w:val="00366813"/>
    <w:rsid w:val="00366B60"/>
    <w:rsid w:val="00375604"/>
    <w:rsid w:val="00375B88"/>
    <w:rsid w:val="00377658"/>
    <w:rsid w:val="003817A0"/>
    <w:rsid w:val="00382C36"/>
    <w:rsid w:val="00383516"/>
    <w:rsid w:val="0038527A"/>
    <w:rsid w:val="00390B64"/>
    <w:rsid w:val="0039448E"/>
    <w:rsid w:val="0039475A"/>
    <w:rsid w:val="003973BA"/>
    <w:rsid w:val="003A2C92"/>
    <w:rsid w:val="003A4BEF"/>
    <w:rsid w:val="003A72F5"/>
    <w:rsid w:val="003B0789"/>
    <w:rsid w:val="003B18C1"/>
    <w:rsid w:val="003B259E"/>
    <w:rsid w:val="003B377B"/>
    <w:rsid w:val="003B5430"/>
    <w:rsid w:val="003B5478"/>
    <w:rsid w:val="003B7DED"/>
    <w:rsid w:val="003C1CAE"/>
    <w:rsid w:val="003C528A"/>
    <w:rsid w:val="003C6589"/>
    <w:rsid w:val="003C77FD"/>
    <w:rsid w:val="003D0B89"/>
    <w:rsid w:val="003D0F24"/>
    <w:rsid w:val="003D30EA"/>
    <w:rsid w:val="003D4EDD"/>
    <w:rsid w:val="003D70F4"/>
    <w:rsid w:val="003D7322"/>
    <w:rsid w:val="003E0E0A"/>
    <w:rsid w:val="003E0E8C"/>
    <w:rsid w:val="003E29C5"/>
    <w:rsid w:val="003E3FAD"/>
    <w:rsid w:val="003E67EC"/>
    <w:rsid w:val="003E7E00"/>
    <w:rsid w:val="003F0CF0"/>
    <w:rsid w:val="003F2FED"/>
    <w:rsid w:val="003F3D57"/>
    <w:rsid w:val="003F43E1"/>
    <w:rsid w:val="003F7825"/>
    <w:rsid w:val="004009E2"/>
    <w:rsid w:val="00402A8E"/>
    <w:rsid w:val="00404CDF"/>
    <w:rsid w:val="00405DA2"/>
    <w:rsid w:val="00407B3C"/>
    <w:rsid w:val="004143B0"/>
    <w:rsid w:val="00414EB0"/>
    <w:rsid w:val="0042301F"/>
    <w:rsid w:val="004230C8"/>
    <w:rsid w:val="00424E49"/>
    <w:rsid w:val="004254C7"/>
    <w:rsid w:val="0042552F"/>
    <w:rsid w:val="0042713E"/>
    <w:rsid w:val="004302BB"/>
    <w:rsid w:val="00431965"/>
    <w:rsid w:val="00431FF2"/>
    <w:rsid w:val="00434207"/>
    <w:rsid w:val="00436001"/>
    <w:rsid w:val="00440907"/>
    <w:rsid w:val="00444F03"/>
    <w:rsid w:val="00450AD4"/>
    <w:rsid w:val="00454179"/>
    <w:rsid w:val="004605C0"/>
    <w:rsid w:val="00461EF8"/>
    <w:rsid w:val="00465832"/>
    <w:rsid w:val="00465D1C"/>
    <w:rsid w:val="004665EB"/>
    <w:rsid w:val="00470F4A"/>
    <w:rsid w:val="00474267"/>
    <w:rsid w:val="00474410"/>
    <w:rsid w:val="0047453A"/>
    <w:rsid w:val="00476D68"/>
    <w:rsid w:val="004773B6"/>
    <w:rsid w:val="00477B17"/>
    <w:rsid w:val="00482D29"/>
    <w:rsid w:val="00483501"/>
    <w:rsid w:val="004842E7"/>
    <w:rsid w:val="00485D0F"/>
    <w:rsid w:val="004878DF"/>
    <w:rsid w:val="00490147"/>
    <w:rsid w:val="004910E6"/>
    <w:rsid w:val="00494A30"/>
    <w:rsid w:val="00494F46"/>
    <w:rsid w:val="004971E1"/>
    <w:rsid w:val="00497EC5"/>
    <w:rsid w:val="004A6769"/>
    <w:rsid w:val="004A7D4A"/>
    <w:rsid w:val="004B1046"/>
    <w:rsid w:val="004B2D68"/>
    <w:rsid w:val="004B3A6E"/>
    <w:rsid w:val="004B4167"/>
    <w:rsid w:val="004B5067"/>
    <w:rsid w:val="004B6820"/>
    <w:rsid w:val="004B7E75"/>
    <w:rsid w:val="004C6B21"/>
    <w:rsid w:val="004C6B3A"/>
    <w:rsid w:val="004C6F33"/>
    <w:rsid w:val="004C742E"/>
    <w:rsid w:val="004D044D"/>
    <w:rsid w:val="004D0C40"/>
    <w:rsid w:val="004D26BF"/>
    <w:rsid w:val="004D283E"/>
    <w:rsid w:val="004D401E"/>
    <w:rsid w:val="004D4D67"/>
    <w:rsid w:val="004D4E09"/>
    <w:rsid w:val="004E02F6"/>
    <w:rsid w:val="004E2698"/>
    <w:rsid w:val="004E6419"/>
    <w:rsid w:val="004E68D3"/>
    <w:rsid w:val="004E736A"/>
    <w:rsid w:val="004E7C55"/>
    <w:rsid w:val="004F28C0"/>
    <w:rsid w:val="004F360C"/>
    <w:rsid w:val="004F4338"/>
    <w:rsid w:val="004F49F1"/>
    <w:rsid w:val="00500FFD"/>
    <w:rsid w:val="00501784"/>
    <w:rsid w:val="00501B22"/>
    <w:rsid w:val="00502BB2"/>
    <w:rsid w:val="00502CCD"/>
    <w:rsid w:val="00502E69"/>
    <w:rsid w:val="00502E77"/>
    <w:rsid w:val="00511C5B"/>
    <w:rsid w:val="00511CEE"/>
    <w:rsid w:val="00515B19"/>
    <w:rsid w:val="00516345"/>
    <w:rsid w:val="00517AEC"/>
    <w:rsid w:val="005219D2"/>
    <w:rsid w:val="0052440F"/>
    <w:rsid w:val="005272D0"/>
    <w:rsid w:val="005273E7"/>
    <w:rsid w:val="00530176"/>
    <w:rsid w:val="00531FAF"/>
    <w:rsid w:val="0053444B"/>
    <w:rsid w:val="005347BD"/>
    <w:rsid w:val="005353EC"/>
    <w:rsid w:val="005405B9"/>
    <w:rsid w:val="00540C70"/>
    <w:rsid w:val="0054175B"/>
    <w:rsid w:val="00542500"/>
    <w:rsid w:val="00543923"/>
    <w:rsid w:val="0054482C"/>
    <w:rsid w:val="00544D27"/>
    <w:rsid w:val="00547A89"/>
    <w:rsid w:val="00550A94"/>
    <w:rsid w:val="005517CA"/>
    <w:rsid w:val="00555E6E"/>
    <w:rsid w:val="0055747E"/>
    <w:rsid w:val="00563C6A"/>
    <w:rsid w:val="00563E67"/>
    <w:rsid w:val="00564F2C"/>
    <w:rsid w:val="0056540B"/>
    <w:rsid w:val="0056739B"/>
    <w:rsid w:val="005701DA"/>
    <w:rsid w:val="00570EE9"/>
    <w:rsid w:val="0057106E"/>
    <w:rsid w:val="00571C0C"/>
    <w:rsid w:val="005739CC"/>
    <w:rsid w:val="00573E3F"/>
    <w:rsid w:val="00573F9F"/>
    <w:rsid w:val="005746AC"/>
    <w:rsid w:val="00574D95"/>
    <w:rsid w:val="00577029"/>
    <w:rsid w:val="00577548"/>
    <w:rsid w:val="0058136D"/>
    <w:rsid w:val="00581B09"/>
    <w:rsid w:val="0058646D"/>
    <w:rsid w:val="005903DC"/>
    <w:rsid w:val="0059377F"/>
    <w:rsid w:val="005950B7"/>
    <w:rsid w:val="00595685"/>
    <w:rsid w:val="00595FB8"/>
    <w:rsid w:val="005A30D4"/>
    <w:rsid w:val="005A432D"/>
    <w:rsid w:val="005A4AB8"/>
    <w:rsid w:val="005A5C8D"/>
    <w:rsid w:val="005A69FC"/>
    <w:rsid w:val="005B28A2"/>
    <w:rsid w:val="005B6A70"/>
    <w:rsid w:val="005B769A"/>
    <w:rsid w:val="005C46CA"/>
    <w:rsid w:val="005C4869"/>
    <w:rsid w:val="005C487B"/>
    <w:rsid w:val="005C495F"/>
    <w:rsid w:val="005C6302"/>
    <w:rsid w:val="005D390F"/>
    <w:rsid w:val="005D5AB7"/>
    <w:rsid w:val="005D6D37"/>
    <w:rsid w:val="005D77C6"/>
    <w:rsid w:val="005E2786"/>
    <w:rsid w:val="005E3615"/>
    <w:rsid w:val="005E3B26"/>
    <w:rsid w:val="005E4300"/>
    <w:rsid w:val="005E47EF"/>
    <w:rsid w:val="005E5C47"/>
    <w:rsid w:val="005E6A40"/>
    <w:rsid w:val="005E70AF"/>
    <w:rsid w:val="005E7C71"/>
    <w:rsid w:val="005F1FA4"/>
    <w:rsid w:val="005F66D6"/>
    <w:rsid w:val="005F675B"/>
    <w:rsid w:val="005F6ECE"/>
    <w:rsid w:val="006010E5"/>
    <w:rsid w:val="00601FD6"/>
    <w:rsid w:val="006038F9"/>
    <w:rsid w:val="006041B8"/>
    <w:rsid w:val="0060423E"/>
    <w:rsid w:val="00604278"/>
    <w:rsid w:val="00606A1A"/>
    <w:rsid w:val="00610F6F"/>
    <w:rsid w:val="00611BAD"/>
    <w:rsid w:val="00611F4E"/>
    <w:rsid w:val="006129C4"/>
    <w:rsid w:val="00616787"/>
    <w:rsid w:val="0062070E"/>
    <w:rsid w:val="0062304B"/>
    <w:rsid w:val="00624675"/>
    <w:rsid w:val="00624B12"/>
    <w:rsid w:val="00625098"/>
    <w:rsid w:val="00630A41"/>
    <w:rsid w:val="00633BD9"/>
    <w:rsid w:val="00634AD4"/>
    <w:rsid w:val="00635554"/>
    <w:rsid w:val="0063612D"/>
    <w:rsid w:val="00637553"/>
    <w:rsid w:val="00641ADA"/>
    <w:rsid w:val="00642103"/>
    <w:rsid w:val="00642AC4"/>
    <w:rsid w:val="00643CF4"/>
    <w:rsid w:val="00646017"/>
    <w:rsid w:val="0065337A"/>
    <w:rsid w:val="006556FA"/>
    <w:rsid w:val="00657F9E"/>
    <w:rsid w:val="006602A8"/>
    <w:rsid w:val="00664801"/>
    <w:rsid w:val="0066494A"/>
    <w:rsid w:val="00664CEB"/>
    <w:rsid w:val="0067296B"/>
    <w:rsid w:val="0067303B"/>
    <w:rsid w:val="00673E9B"/>
    <w:rsid w:val="00673EE6"/>
    <w:rsid w:val="006743B5"/>
    <w:rsid w:val="0067473B"/>
    <w:rsid w:val="006753B3"/>
    <w:rsid w:val="006768B6"/>
    <w:rsid w:val="00677FD0"/>
    <w:rsid w:val="00677FD7"/>
    <w:rsid w:val="00682172"/>
    <w:rsid w:val="006830FE"/>
    <w:rsid w:val="006848D8"/>
    <w:rsid w:val="00687504"/>
    <w:rsid w:val="00687578"/>
    <w:rsid w:val="00687F20"/>
    <w:rsid w:val="006925B0"/>
    <w:rsid w:val="00692BF3"/>
    <w:rsid w:val="00694291"/>
    <w:rsid w:val="00694C64"/>
    <w:rsid w:val="00696137"/>
    <w:rsid w:val="006A18F7"/>
    <w:rsid w:val="006A28DC"/>
    <w:rsid w:val="006A736E"/>
    <w:rsid w:val="006A7C75"/>
    <w:rsid w:val="006B0F6C"/>
    <w:rsid w:val="006B2C92"/>
    <w:rsid w:val="006B3707"/>
    <w:rsid w:val="006B5EA7"/>
    <w:rsid w:val="006B781C"/>
    <w:rsid w:val="006C055D"/>
    <w:rsid w:val="006C295D"/>
    <w:rsid w:val="006C540D"/>
    <w:rsid w:val="006C6BD8"/>
    <w:rsid w:val="006D13E3"/>
    <w:rsid w:val="006D44BF"/>
    <w:rsid w:val="006D6BA4"/>
    <w:rsid w:val="006E12C1"/>
    <w:rsid w:val="006E4C43"/>
    <w:rsid w:val="006E612C"/>
    <w:rsid w:val="006E6A65"/>
    <w:rsid w:val="006F0639"/>
    <w:rsid w:val="006F66E4"/>
    <w:rsid w:val="006F6C7A"/>
    <w:rsid w:val="006F6F7A"/>
    <w:rsid w:val="006F7BA2"/>
    <w:rsid w:val="00700890"/>
    <w:rsid w:val="00703781"/>
    <w:rsid w:val="007044E7"/>
    <w:rsid w:val="00704C3C"/>
    <w:rsid w:val="00706A91"/>
    <w:rsid w:val="00706AD3"/>
    <w:rsid w:val="007079B2"/>
    <w:rsid w:val="00707C78"/>
    <w:rsid w:val="00715299"/>
    <w:rsid w:val="0071562E"/>
    <w:rsid w:val="00716B1E"/>
    <w:rsid w:val="00717DC8"/>
    <w:rsid w:val="00720413"/>
    <w:rsid w:val="007204C7"/>
    <w:rsid w:val="00721049"/>
    <w:rsid w:val="00721EAE"/>
    <w:rsid w:val="00722D1D"/>
    <w:rsid w:val="00725388"/>
    <w:rsid w:val="007254E2"/>
    <w:rsid w:val="00725894"/>
    <w:rsid w:val="0072657F"/>
    <w:rsid w:val="007303E0"/>
    <w:rsid w:val="0073096E"/>
    <w:rsid w:val="00735ACE"/>
    <w:rsid w:val="00737A81"/>
    <w:rsid w:val="007414C8"/>
    <w:rsid w:val="0075037A"/>
    <w:rsid w:val="007505A2"/>
    <w:rsid w:val="007534CF"/>
    <w:rsid w:val="007540C3"/>
    <w:rsid w:val="00757D4C"/>
    <w:rsid w:val="00761EC8"/>
    <w:rsid w:val="00762A9A"/>
    <w:rsid w:val="00763F39"/>
    <w:rsid w:val="00766427"/>
    <w:rsid w:val="00766F7E"/>
    <w:rsid w:val="00770C4A"/>
    <w:rsid w:val="00771A04"/>
    <w:rsid w:val="00773238"/>
    <w:rsid w:val="00773605"/>
    <w:rsid w:val="00774AE2"/>
    <w:rsid w:val="00775F9D"/>
    <w:rsid w:val="007760F2"/>
    <w:rsid w:val="00777855"/>
    <w:rsid w:val="0078229B"/>
    <w:rsid w:val="00783518"/>
    <w:rsid w:val="0078382A"/>
    <w:rsid w:val="00785568"/>
    <w:rsid w:val="00785D33"/>
    <w:rsid w:val="00785DDC"/>
    <w:rsid w:val="00791F3A"/>
    <w:rsid w:val="007A2DAF"/>
    <w:rsid w:val="007A354E"/>
    <w:rsid w:val="007A3F42"/>
    <w:rsid w:val="007A4302"/>
    <w:rsid w:val="007A5B96"/>
    <w:rsid w:val="007B0333"/>
    <w:rsid w:val="007B1112"/>
    <w:rsid w:val="007B124C"/>
    <w:rsid w:val="007B22F9"/>
    <w:rsid w:val="007B3349"/>
    <w:rsid w:val="007B3739"/>
    <w:rsid w:val="007B404E"/>
    <w:rsid w:val="007B4333"/>
    <w:rsid w:val="007B5903"/>
    <w:rsid w:val="007B69CA"/>
    <w:rsid w:val="007C0E2E"/>
    <w:rsid w:val="007C3A2B"/>
    <w:rsid w:val="007C69ED"/>
    <w:rsid w:val="007C7801"/>
    <w:rsid w:val="007D1A4F"/>
    <w:rsid w:val="007D3290"/>
    <w:rsid w:val="007D5B24"/>
    <w:rsid w:val="007D5C12"/>
    <w:rsid w:val="007D5F8C"/>
    <w:rsid w:val="007D6FE5"/>
    <w:rsid w:val="007E3582"/>
    <w:rsid w:val="007E3E8F"/>
    <w:rsid w:val="007E5101"/>
    <w:rsid w:val="007E6304"/>
    <w:rsid w:val="007E6CCB"/>
    <w:rsid w:val="007E7CAB"/>
    <w:rsid w:val="007F0E4B"/>
    <w:rsid w:val="007F29A2"/>
    <w:rsid w:val="007F5B12"/>
    <w:rsid w:val="00800D20"/>
    <w:rsid w:val="008035E3"/>
    <w:rsid w:val="00805B3A"/>
    <w:rsid w:val="00806904"/>
    <w:rsid w:val="00806E4F"/>
    <w:rsid w:val="00814606"/>
    <w:rsid w:val="008172D7"/>
    <w:rsid w:val="00821432"/>
    <w:rsid w:val="00821C03"/>
    <w:rsid w:val="00821D5A"/>
    <w:rsid w:val="0082443A"/>
    <w:rsid w:val="00825392"/>
    <w:rsid w:val="008267EA"/>
    <w:rsid w:val="00830B9C"/>
    <w:rsid w:val="00834DF0"/>
    <w:rsid w:val="0083582E"/>
    <w:rsid w:val="00840A1D"/>
    <w:rsid w:val="008413EC"/>
    <w:rsid w:val="008446EC"/>
    <w:rsid w:val="0084722B"/>
    <w:rsid w:val="008542FB"/>
    <w:rsid w:val="00855C29"/>
    <w:rsid w:val="00856D8D"/>
    <w:rsid w:val="00857418"/>
    <w:rsid w:val="008602E1"/>
    <w:rsid w:val="008613CC"/>
    <w:rsid w:val="008623A1"/>
    <w:rsid w:val="008635CF"/>
    <w:rsid w:val="00864E5B"/>
    <w:rsid w:val="00865BAB"/>
    <w:rsid w:val="0086794D"/>
    <w:rsid w:val="008679AC"/>
    <w:rsid w:val="00870FA8"/>
    <w:rsid w:val="0087239A"/>
    <w:rsid w:val="00873392"/>
    <w:rsid w:val="00873C36"/>
    <w:rsid w:val="00876194"/>
    <w:rsid w:val="00877CA8"/>
    <w:rsid w:val="00880840"/>
    <w:rsid w:val="008821EA"/>
    <w:rsid w:val="00883ED5"/>
    <w:rsid w:val="008841A8"/>
    <w:rsid w:val="00884833"/>
    <w:rsid w:val="00884881"/>
    <w:rsid w:val="00885912"/>
    <w:rsid w:val="00887415"/>
    <w:rsid w:val="008909D3"/>
    <w:rsid w:val="00891F73"/>
    <w:rsid w:val="00892774"/>
    <w:rsid w:val="0089287B"/>
    <w:rsid w:val="00893D41"/>
    <w:rsid w:val="00897659"/>
    <w:rsid w:val="008A1FE7"/>
    <w:rsid w:val="008A3CB9"/>
    <w:rsid w:val="008A3D4D"/>
    <w:rsid w:val="008A49CB"/>
    <w:rsid w:val="008A574A"/>
    <w:rsid w:val="008B0588"/>
    <w:rsid w:val="008B0686"/>
    <w:rsid w:val="008B4464"/>
    <w:rsid w:val="008B68A5"/>
    <w:rsid w:val="008C076B"/>
    <w:rsid w:val="008C0F7B"/>
    <w:rsid w:val="008C274B"/>
    <w:rsid w:val="008C31DE"/>
    <w:rsid w:val="008C400F"/>
    <w:rsid w:val="008C45B6"/>
    <w:rsid w:val="008C7475"/>
    <w:rsid w:val="008C799E"/>
    <w:rsid w:val="008C7A88"/>
    <w:rsid w:val="008D0C96"/>
    <w:rsid w:val="008D238B"/>
    <w:rsid w:val="008D26C9"/>
    <w:rsid w:val="008D4E10"/>
    <w:rsid w:val="008D6C83"/>
    <w:rsid w:val="008D7A8D"/>
    <w:rsid w:val="008D7CC4"/>
    <w:rsid w:val="008E00AF"/>
    <w:rsid w:val="008E2230"/>
    <w:rsid w:val="008E2739"/>
    <w:rsid w:val="008E40BC"/>
    <w:rsid w:val="008E46FD"/>
    <w:rsid w:val="008E761F"/>
    <w:rsid w:val="008F0E4F"/>
    <w:rsid w:val="008F4F01"/>
    <w:rsid w:val="008F549C"/>
    <w:rsid w:val="008F74E0"/>
    <w:rsid w:val="00900618"/>
    <w:rsid w:val="00901D73"/>
    <w:rsid w:val="00905033"/>
    <w:rsid w:val="00906C1C"/>
    <w:rsid w:val="00906CFA"/>
    <w:rsid w:val="00906E86"/>
    <w:rsid w:val="00906FC5"/>
    <w:rsid w:val="009077AC"/>
    <w:rsid w:val="0091020E"/>
    <w:rsid w:val="00911629"/>
    <w:rsid w:val="00911CA2"/>
    <w:rsid w:val="0091237C"/>
    <w:rsid w:val="00912E49"/>
    <w:rsid w:val="009135DF"/>
    <w:rsid w:val="00914332"/>
    <w:rsid w:val="00916A57"/>
    <w:rsid w:val="00917C47"/>
    <w:rsid w:val="00920565"/>
    <w:rsid w:val="00921625"/>
    <w:rsid w:val="00921E53"/>
    <w:rsid w:val="0092326B"/>
    <w:rsid w:val="0092469C"/>
    <w:rsid w:val="00925683"/>
    <w:rsid w:val="0092663F"/>
    <w:rsid w:val="00927C99"/>
    <w:rsid w:val="0093258F"/>
    <w:rsid w:val="0093352A"/>
    <w:rsid w:val="009335F7"/>
    <w:rsid w:val="0093572D"/>
    <w:rsid w:val="0094014D"/>
    <w:rsid w:val="00940447"/>
    <w:rsid w:val="00945486"/>
    <w:rsid w:val="00947091"/>
    <w:rsid w:val="009505A9"/>
    <w:rsid w:val="00950906"/>
    <w:rsid w:val="00951880"/>
    <w:rsid w:val="009544D3"/>
    <w:rsid w:val="0095570D"/>
    <w:rsid w:val="00955F54"/>
    <w:rsid w:val="00955F56"/>
    <w:rsid w:val="0095642B"/>
    <w:rsid w:val="00956665"/>
    <w:rsid w:val="00957692"/>
    <w:rsid w:val="009578D1"/>
    <w:rsid w:val="00957E06"/>
    <w:rsid w:val="009606A1"/>
    <w:rsid w:val="00962A89"/>
    <w:rsid w:val="00963260"/>
    <w:rsid w:val="00966A26"/>
    <w:rsid w:val="00966CB0"/>
    <w:rsid w:val="00966FC0"/>
    <w:rsid w:val="00970B81"/>
    <w:rsid w:val="009726B1"/>
    <w:rsid w:val="009744FE"/>
    <w:rsid w:val="00974EFC"/>
    <w:rsid w:val="0097784D"/>
    <w:rsid w:val="00980BC0"/>
    <w:rsid w:val="00982B8A"/>
    <w:rsid w:val="00983856"/>
    <w:rsid w:val="00984B7C"/>
    <w:rsid w:val="00985ED3"/>
    <w:rsid w:val="00986A77"/>
    <w:rsid w:val="00986DB4"/>
    <w:rsid w:val="00987EA3"/>
    <w:rsid w:val="00990258"/>
    <w:rsid w:val="0099062B"/>
    <w:rsid w:val="00990A36"/>
    <w:rsid w:val="00993F15"/>
    <w:rsid w:val="009A044E"/>
    <w:rsid w:val="009A24A0"/>
    <w:rsid w:val="009A5221"/>
    <w:rsid w:val="009A557D"/>
    <w:rsid w:val="009A68D5"/>
    <w:rsid w:val="009A6A95"/>
    <w:rsid w:val="009A6E8B"/>
    <w:rsid w:val="009A72FA"/>
    <w:rsid w:val="009B1F56"/>
    <w:rsid w:val="009B26DC"/>
    <w:rsid w:val="009B2D94"/>
    <w:rsid w:val="009B332C"/>
    <w:rsid w:val="009B39CA"/>
    <w:rsid w:val="009B3A51"/>
    <w:rsid w:val="009B6D5A"/>
    <w:rsid w:val="009B6DB5"/>
    <w:rsid w:val="009C0003"/>
    <w:rsid w:val="009C0659"/>
    <w:rsid w:val="009C36B1"/>
    <w:rsid w:val="009C3953"/>
    <w:rsid w:val="009C432D"/>
    <w:rsid w:val="009C4974"/>
    <w:rsid w:val="009C6640"/>
    <w:rsid w:val="009C797E"/>
    <w:rsid w:val="009D3FAC"/>
    <w:rsid w:val="009D4C5C"/>
    <w:rsid w:val="009D6F1F"/>
    <w:rsid w:val="009D7B4E"/>
    <w:rsid w:val="009E3B27"/>
    <w:rsid w:val="009E5653"/>
    <w:rsid w:val="009E665D"/>
    <w:rsid w:val="009E693A"/>
    <w:rsid w:val="009F0198"/>
    <w:rsid w:val="009F022C"/>
    <w:rsid w:val="009F1E80"/>
    <w:rsid w:val="009F206B"/>
    <w:rsid w:val="009F283F"/>
    <w:rsid w:val="009F4C16"/>
    <w:rsid w:val="009F50BD"/>
    <w:rsid w:val="009F6563"/>
    <w:rsid w:val="009F6F90"/>
    <w:rsid w:val="00A00A4F"/>
    <w:rsid w:val="00A04083"/>
    <w:rsid w:val="00A04F63"/>
    <w:rsid w:val="00A05EB0"/>
    <w:rsid w:val="00A12AD2"/>
    <w:rsid w:val="00A1357E"/>
    <w:rsid w:val="00A15A99"/>
    <w:rsid w:val="00A16C97"/>
    <w:rsid w:val="00A17678"/>
    <w:rsid w:val="00A2015B"/>
    <w:rsid w:val="00A2117D"/>
    <w:rsid w:val="00A21EBB"/>
    <w:rsid w:val="00A224F8"/>
    <w:rsid w:val="00A22B1E"/>
    <w:rsid w:val="00A24319"/>
    <w:rsid w:val="00A24B7A"/>
    <w:rsid w:val="00A25C48"/>
    <w:rsid w:val="00A27F3C"/>
    <w:rsid w:val="00A3064A"/>
    <w:rsid w:val="00A32165"/>
    <w:rsid w:val="00A37F72"/>
    <w:rsid w:val="00A439EC"/>
    <w:rsid w:val="00A43A47"/>
    <w:rsid w:val="00A44307"/>
    <w:rsid w:val="00A443E3"/>
    <w:rsid w:val="00A44F51"/>
    <w:rsid w:val="00A46C54"/>
    <w:rsid w:val="00A50726"/>
    <w:rsid w:val="00A52AF8"/>
    <w:rsid w:val="00A561D2"/>
    <w:rsid w:val="00A6295A"/>
    <w:rsid w:val="00A62AB9"/>
    <w:rsid w:val="00A666EA"/>
    <w:rsid w:val="00A66E6E"/>
    <w:rsid w:val="00A70A16"/>
    <w:rsid w:val="00A70FC1"/>
    <w:rsid w:val="00A7186E"/>
    <w:rsid w:val="00A768F5"/>
    <w:rsid w:val="00A77A69"/>
    <w:rsid w:val="00A77CA6"/>
    <w:rsid w:val="00A81067"/>
    <w:rsid w:val="00A81FD6"/>
    <w:rsid w:val="00A821F4"/>
    <w:rsid w:val="00A839C0"/>
    <w:rsid w:val="00A848A0"/>
    <w:rsid w:val="00A8591F"/>
    <w:rsid w:val="00A86CB3"/>
    <w:rsid w:val="00A87BB0"/>
    <w:rsid w:val="00A910E7"/>
    <w:rsid w:val="00A9629C"/>
    <w:rsid w:val="00A9718D"/>
    <w:rsid w:val="00A97322"/>
    <w:rsid w:val="00A97F1A"/>
    <w:rsid w:val="00AA0C81"/>
    <w:rsid w:val="00AA2AD7"/>
    <w:rsid w:val="00AA3647"/>
    <w:rsid w:val="00AB0183"/>
    <w:rsid w:val="00AB03BC"/>
    <w:rsid w:val="00AB06B0"/>
    <w:rsid w:val="00AB12FB"/>
    <w:rsid w:val="00AB2A2B"/>
    <w:rsid w:val="00AB6CDF"/>
    <w:rsid w:val="00AB6DF7"/>
    <w:rsid w:val="00AB6FDF"/>
    <w:rsid w:val="00AB7613"/>
    <w:rsid w:val="00AC15AF"/>
    <w:rsid w:val="00AC39DA"/>
    <w:rsid w:val="00AC4845"/>
    <w:rsid w:val="00AC4990"/>
    <w:rsid w:val="00AC4A5B"/>
    <w:rsid w:val="00AC70EC"/>
    <w:rsid w:val="00AD0AA9"/>
    <w:rsid w:val="00AD162E"/>
    <w:rsid w:val="00AD5A52"/>
    <w:rsid w:val="00AE20C4"/>
    <w:rsid w:val="00AE2368"/>
    <w:rsid w:val="00AE2A5B"/>
    <w:rsid w:val="00AE35BF"/>
    <w:rsid w:val="00AE427C"/>
    <w:rsid w:val="00AE5D55"/>
    <w:rsid w:val="00AE6707"/>
    <w:rsid w:val="00AF1FE1"/>
    <w:rsid w:val="00AF5AD4"/>
    <w:rsid w:val="00AF6363"/>
    <w:rsid w:val="00AF651D"/>
    <w:rsid w:val="00B00B62"/>
    <w:rsid w:val="00B03443"/>
    <w:rsid w:val="00B0382F"/>
    <w:rsid w:val="00B03B6D"/>
    <w:rsid w:val="00B04ABE"/>
    <w:rsid w:val="00B10CA2"/>
    <w:rsid w:val="00B10E22"/>
    <w:rsid w:val="00B11A60"/>
    <w:rsid w:val="00B12BD7"/>
    <w:rsid w:val="00B13A36"/>
    <w:rsid w:val="00B1400C"/>
    <w:rsid w:val="00B15D43"/>
    <w:rsid w:val="00B1758F"/>
    <w:rsid w:val="00B2072A"/>
    <w:rsid w:val="00B21B8D"/>
    <w:rsid w:val="00B25282"/>
    <w:rsid w:val="00B258B3"/>
    <w:rsid w:val="00B270AE"/>
    <w:rsid w:val="00B277C8"/>
    <w:rsid w:val="00B27B84"/>
    <w:rsid w:val="00B30EB3"/>
    <w:rsid w:val="00B3434D"/>
    <w:rsid w:val="00B347A1"/>
    <w:rsid w:val="00B35A66"/>
    <w:rsid w:val="00B4180F"/>
    <w:rsid w:val="00B41933"/>
    <w:rsid w:val="00B4379A"/>
    <w:rsid w:val="00B437E3"/>
    <w:rsid w:val="00B43A48"/>
    <w:rsid w:val="00B46759"/>
    <w:rsid w:val="00B46E22"/>
    <w:rsid w:val="00B527B5"/>
    <w:rsid w:val="00B52E9F"/>
    <w:rsid w:val="00B53A14"/>
    <w:rsid w:val="00B55B3B"/>
    <w:rsid w:val="00B60B67"/>
    <w:rsid w:val="00B620B0"/>
    <w:rsid w:val="00B62697"/>
    <w:rsid w:val="00B62846"/>
    <w:rsid w:val="00B64D77"/>
    <w:rsid w:val="00B65373"/>
    <w:rsid w:val="00B65397"/>
    <w:rsid w:val="00B657F5"/>
    <w:rsid w:val="00B67493"/>
    <w:rsid w:val="00B73020"/>
    <w:rsid w:val="00B736AF"/>
    <w:rsid w:val="00B77670"/>
    <w:rsid w:val="00B77A08"/>
    <w:rsid w:val="00B803A1"/>
    <w:rsid w:val="00B81848"/>
    <w:rsid w:val="00B85954"/>
    <w:rsid w:val="00B86069"/>
    <w:rsid w:val="00B861C7"/>
    <w:rsid w:val="00B867C4"/>
    <w:rsid w:val="00B87AC5"/>
    <w:rsid w:val="00B90982"/>
    <w:rsid w:val="00B93AE2"/>
    <w:rsid w:val="00BA1BD5"/>
    <w:rsid w:val="00BA1F37"/>
    <w:rsid w:val="00BA219F"/>
    <w:rsid w:val="00BA5D3F"/>
    <w:rsid w:val="00BB0728"/>
    <w:rsid w:val="00BB3AF4"/>
    <w:rsid w:val="00BB7E60"/>
    <w:rsid w:val="00BC2EF7"/>
    <w:rsid w:val="00BC31C7"/>
    <w:rsid w:val="00BC4E2E"/>
    <w:rsid w:val="00BC5341"/>
    <w:rsid w:val="00BC71D8"/>
    <w:rsid w:val="00BD06D8"/>
    <w:rsid w:val="00BD1126"/>
    <w:rsid w:val="00BD32A3"/>
    <w:rsid w:val="00BD799E"/>
    <w:rsid w:val="00BE1CBF"/>
    <w:rsid w:val="00BE3830"/>
    <w:rsid w:val="00BE4CA3"/>
    <w:rsid w:val="00BE5530"/>
    <w:rsid w:val="00BE6117"/>
    <w:rsid w:val="00BE7378"/>
    <w:rsid w:val="00BF38FA"/>
    <w:rsid w:val="00BF4FCE"/>
    <w:rsid w:val="00BF526E"/>
    <w:rsid w:val="00BF61DE"/>
    <w:rsid w:val="00BF77D2"/>
    <w:rsid w:val="00C003AB"/>
    <w:rsid w:val="00C01E7F"/>
    <w:rsid w:val="00C025F5"/>
    <w:rsid w:val="00C04C36"/>
    <w:rsid w:val="00C04C7A"/>
    <w:rsid w:val="00C05B24"/>
    <w:rsid w:val="00C06204"/>
    <w:rsid w:val="00C10FC3"/>
    <w:rsid w:val="00C11079"/>
    <w:rsid w:val="00C1208C"/>
    <w:rsid w:val="00C12555"/>
    <w:rsid w:val="00C150C8"/>
    <w:rsid w:val="00C15CA9"/>
    <w:rsid w:val="00C173B5"/>
    <w:rsid w:val="00C201F6"/>
    <w:rsid w:val="00C22684"/>
    <w:rsid w:val="00C24726"/>
    <w:rsid w:val="00C271EE"/>
    <w:rsid w:val="00C274C9"/>
    <w:rsid w:val="00C27572"/>
    <w:rsid w:val="00C36268"/>
    <w:rsid w:val="00C37089"/>
    <w:rsid w:val="00C40E33"/>
    <w:rsid w:val="00C414C2"/>
    <w:rsid w:val="00C438D0"/>
    <w:rsid w:val="00C43CE5"/>
    <w:rsid w:val="00C44298"/>
    <w:rsid w:val="00C44E26"/>
    <w:rsid w:val="00C46A56"/>
    <w:rsid w:val="00C472C6"/>
    <w:rsid w:val="00C475AC"/>
    <w:rsid w:val="00C47948"/>
    <w:rsid w:val="00C47ADF"/>
    <w:rsid w:val="00C50482"/>
    <w:rsid w:val="00C5066F"/>
    <w:rsid w:val="00C51AD2"/>
    <w:rsid w:val="00C51E63"/>
    <w:rsid w:val="00C5206F"/>
    <w:rsid w:val="00C52B35"/>
    <w:rsid w:val="00C5625B"/>
    <w:rsid w:val="00C56457"/>
    <w:rsid w:val="00C6085B"/>
    <w:rsid w:val="00C61A6F"/>
    <w:rsid w:val="00C637B8"/>
    <w:rsid w:val="00C66C1A"/>
    <w:rsid w:val="00C675C9"/>
    <w:rsid w:val="00C75C83"/>
    <w:rsid w:val="00C76943"/>
    <w:rsid w:val="00C80B68"/>
    <w:rsid w:val="00C8532A"/>
    <w:rsid w:val="00C906E3"/>
    <w:rsid w:val="00C90C19"/>
    <w:rsid w:val="00C91C69"/>
    <w:rsid w:val="00C91FBD"/>
    <w:rsid w:val="00C928B9"/>
    <w:rsid w:val="00C92D8C"/>
    <w:rsid w:val="00C94826"/>
    <w:rsid w:val="00C96BD1"/>
    <w:rsid w:val="00CA0538"/>
    <w:rsid w:val="00CA19EC"/>
    <w:rsid w:val="00CA6189"/>
    <w:rsid w:val="00CA698B"/>
    <w:rsid w:val="00CB08C3"/>
    <w:rsid w:val="00CB20E8"/>
    <w:rsid w:val="00CB2939"/>
    <w:rsid w:val="00CB3D0B"/>
    <w:rsid w:val="00CB3E3C"/>
    <w:rsid w:val="00CB4055"/>
    <w:rsid w:val="00CB42F4"/>
    <w:rsid w:val="00CB49BD"/>
    <w:rsid w:val="00CB4DDE"/>
    <w:rsid w:val="00CB75D3"/>
    <w:rsid w:val="00CB7AF8"/>
    <w:rsid w:val="00CB7D76"/>
    <w:rsid w:val="00CC0A49"/>
    <w:rsid w:val="00CC14F5"/>
    <w:rsid w:val="00CC21FB"/>
    <w:rsid w:val="00CC5FF8"/>
    <w:rsid w:val="00CD222D"/>
    <w:rsid w:val="00CD25BA"/>
    <w:rsid w:val="00CD4683"/>
    <w:rsid w:val="00CD544A"/>
    <w:rsid w:val="00CD72E8"/>
    <w:rsid w:val="00CE02DC"/>
    <w:rsid w:val="00CE10A4"/>
    <w:rsid w:val="00CE161C"/>
    <w:rsid w:val="00CE49A1"/>
    <w:rsid w:val="00CE54E7"/>
    <w:rsid w:val="00CF09F7"/>
    <w:rsid w:val="00CF11BD"/>
    <w:rsid w:val="00CF35A7"/>
    <w:rsid w:val="00CF5E4C"/>
    <w:rsid w:val="00CF6619"/>
    <w:rsid w:val="00CF7980"/>
    <w:rsid w:val="00CF7F49"/>
    <w:rsid w:val="00D01FD5"/>
    <w:rsid w:val="00D02BFE"/>
    <w:rsid w:val="00D050AD"/>
    <w:rsid w:val="00D0569B"/>
    <w:rsid w:val="00D06600"/>
    <w:rsid w:val="00D14274"/>
    <w:rsid w:val="00D14DC7"/>
    <w:rsid w:val="00D20BE0"/>
    <w:rsid w:val="00D20BFC"/>
    <w:rsid w:val="00D21475"/>
    <w:rsid w:val="00D21BCD"/>
    <w:rsid w:val="00D22C15"/>
    <w:rsid w:val="00D24B4C"/>
    <w:rsid w:val="00D26CF5"/>
    <w:rsid w:val="00D2771E"/>
    <w:rsid w:val="00D30B6D"/>
    <w:rsid w:val="00D3144E"/>
    <w:rsid w:val="00D323C9"/>
    <w:rsid w:val="00D33A6F"/>
    <w:rsid w:val="00D34C1C"/>
    <w:rsid w:val="00D35B4C"/>
    <w:rsid w:val="00D36D35"/>
    <w:rsid w:val="00D374BB"/>
    <w:rsid w:val="00D37F6A"/>
    <w:rsid w:val="00D42922"/>
    <w:rsid w:val="00D44759"/>
    <w:rsid w:val="00D455BC"/>
    <w:rsid w:val="00D4592F"/>
    <w:rsid w:val="00D46581"/>
    <w:rsid w:val="00D51097"/>
    <w:rsid w:val="00D5212B"/>
    <w:rsid w:val="00D544C4"/>
    <w:rsid w:val="00D55508"/>
    <w:rsid w:val="00D55612"/>
    <w:rsid w:val="00D5564D"/>
    <w:rsid w:val="00D559DA"/>
    <w:rsid w:val="00D56B3E"/>
    <w:rsid w:val="00D57AFA"/>
    <w:rsid w:val="00D60D8B"/>
    <w:rsid w:val="00D61146"/>
    <w:rsid w:val="00D61785"/>
    <w:rsid w:val="00D61851"/>
    <w:rsid w:val="00D63FC4"/>
    <w:rsid w:val="00D645AF"/>
    <w:rsid w:val="00D64650"/>
    <w:rsid w:val="00D64C66"/>
    <w:rsid w:val="00D65403"/>
    <w:rsid w:val="00D65865"/>
    <w:rsid w:val="00D66095"/>
    <w:rsid w:val="00D707ED"/>
    <w:rsid w:val="00D70E1A"/>
    <w:rsid w:val="00D716AA"/>
    <w:rsid w:val="00D71AD7"/>
    <w:rsid w:val="00D7370D"/>
    <w:rsid w:val="00D752F3"/>
    <w:rsid w:val="00D7643F"/>
    <w:rsid w:val="00D81A67"/>
    <w:rsid w:val="00D82D25"/>
    <w:rsid w:val="00D82ED5"/>
    <w:rsid w:val="00D85721"/>
    <w:rsid w:val="00D867AF"/>
    <w:rsid w:val="00D91625"/>
    <w:rsid w:val="00D91B47"/>
    <w:rsid w:val="00D92AE4"/>
    <w:rsid w:val="00D93023"/>
    <w:rsid w:val="00D93498"/>
    <w:rsid w:val="00D93DCD"/>
    <w:rsid w:val="00DA3A3B"/>
    <w:rsid w:val="00DA55B0"/>
    <w:rsid w:val="00DA6E1F"/>
    <w:rsid w:val="00DA7ECF"/>
    <w:rsid w:val="00DB05E0"/>
    <w:rsid w:val="00DB3ED1"/>
    <w:rsid w:val="00DB544D"/>
    <w:rsid w:val="00DC0236"/>
    <w:rsid w:val="00DC0747"/>
    <w:rsid w:val="00DC0907"/>
    <w:rsid w:val="00DC2119"/>
    <w:rsid w:val="00DC2F94"/>
    <w:rsid w:val="00DC342E"/>
    <w:rsid w:val="00DC3675"/>
    <w:rsid w:val="00DC66B8"/>
    <w:rsid w:val="00DC750C"/>
    <w:rsid w:val="00DC7537"/>
    <w:rsid w:val="00DD1385"/>
    <w:rsid w:val="00DD2621"/>
    <w:rsid w:val="00DD4F18"/>
    <w:rsid w:val="00DD4F30"/>
    <w:rsid w:val="00DD58A2"/>
    <w:rsid w:val="00DD6DB5"/>
    <w:rsid w:val="00DE1260"/>
    <w:rsid w:val="00DE296F"/>
    <w:rsid w:val="00DE378A"/>
    <w:rsid w:val="00DE389D"/>
    <w:rsid w:val="00DE560D"/>
    <w:rsid w:val="00DF02AF"/>
    <w:rsid w:val="00DF0618"/>
    <w:rsid w:val="00DF1735"/>
    <w:rsid w:val="00DF1FEC"/>
    <w:rsid w:val="00DF35F9"/>
    <w:rsid w:val="00DF6A20"/>
    <w:rsid w:val="00E00E27"/>
    <w:rsid w:val="00E01746"/>
    <w:rsid w:val="00E03BE7"/>
    <w:rsid w:val="00E05894"/>
    <w:rsid w:val="00E05ED2"/>
    <w:rsid w:val="00E06F95"/>
    <w:rsid w:val="00E1489E"/>
    <w:rsid w:val="00E14F4C"/>
    <w:rsid w:val="00E1729F"/>
    <w:rsid w:val="00E174BF"/>
    <w:rsid w:val="00E24341"/>
    <w:rsid w:val="00E24BA1"/>
    <w:rsid w:val="00E253E3"/>
    <w:rsid w:val="00E309F1"/>
    <w:rsid w:val="00E3366A"/>
    <w:rsid w:val="00E343AD"/>
    <w:rsid w:val="00E4093F"/>
    <w:rsid w:val="00E41084"/>
    <w:rsid w:val="00E42472"/>
    <w:rsid w:val="00E42871"/>
    <w:rsid w:val="00E46326"/>
    <w:rsid w:val="00E50161"/>
    <w:rsid w:val="00E5048C"/>
    <w:rsid w:val="00E514CE"/>
    <w:rsid w:val="00E52EC9"/>
    <w:rsid w:val="00E53A23"/>
    <w:rsid w:val="00E53C2D"/>
    <w:rsid w:val="00E560A7"/>
    <w:rsid w:val="00E56832"/>
    <w:rsid w:val="00E61478"/>
    <w:rsid w:val="00E6161B"/>
    <w:rsid w:val="00E61FB5"/>
    <w:rsid w:val="00E6474E"/>
    <w:rsid w:val="00E65A42"/>
    <w:rsid w:val="00E66543"/>
    <w:rsid w:val="00E70DE8"/>
    <w:rsid w:val="00E71F49"/>
    <w:rsid w:val="00E72645"/>
    <w:rsid w:val="00E727FF"/>
    <w:rsid w:val="00E72D9E"/>
    <w:rsid w:val="00E75537"/>
    <w:rsid w:val="00E75B14"/>
    <w:rsid w:val="00E77FBB"/>
    <w:rsid w:val="00E80A01"/>
    <w:rsid w:val="00E81991"/>
    <w:rsid w:val="00E82046"/>
    <w:rsid w:val="00E82B49"/>
    <w:rsid w:val="00E82C26"/>
    <w:rsid w:val="00E837F6"/>
    <w:rsid w:val="00E875E9"/>
    <w:rsid w:val="00E87B05"/>
    <w:rsid w:val="00E90E9D"/>
    <w:rsid w:val="00E955EE"/>
    <w:rsid w:val="00E95D9F"/>
    <w:rsid w:val="00E9650D"/>
    <w:rsid w:val="00E9798F"/>
    <w:rsid w:val="00EA030D"/>
    <w:rsid w:val="00EA38DC"/>
    <w:rsid w:val="00EA39A0"/>
    <w:rsid w:val="00EA3E1F"/>
    <w:rsid w:val="00EA62A9"/>
    <w:rsid w:val="00EA7DB4"/>
    <w:rsid w:val="00EB0435"/>
    <w:rsid w:val="00EB120B"/>
    <w:rsid w:val="00EB2819"/>
    <w:rsid w:val="00EB2CBE"/>
    <w:rsid w:val="00EB33AF"/>
    <w:rsid w:val="00EB3BB7"/>
    <w:rsid w:val="00EB5942"/>
    <w:rsid w:val="00EB6505"/>
    <w:rsid w:val="00EB7A61"/>
    <w:rsid w:val="00EC3288"/>
    <w:rsid w:val="00EC6157"/>
    <w:rsid w:val="00EC6180"/>
    <w:rsid w:val="00EC6DB3"/>
    <w:rsid w:val="00EC76F4"/>
    <w:rsid w:val="00ED07C3"/>
    <w:rsid w:val="00ED0A0C"/>
    <w:rsid w:val="00EE7796"/>
    <w:rsid w:val="00EE798D"/>
    <w:rsid w:val="00EE7C06"/>
    <w:rsid w:val="00EF0E8E"/>
    <w:rsid w:val="00EF1695"/>
    <w:rsid w:val="00EF53A7"/>
    <w:rsid w:val="00EF5EC7"/>
    <w:rsid w:val="00EF6A9F"/>
    <w:rsid w:val="00EF6F7B"/>
    <w:rsid w:val="00F02DE6"/>
    <w:rsid w:val="00F06A39"/>
    <w:rsid w:val="00F07570"/>
    <w:rsid w:val="00F113D3"/>
    <w:rsid w:val="00F11F05"/>
    <w:rsid w:val="00F122E9"/>
    <w:rsid w:val="00F141B5"/>
    <w:rsid w:val="00F159C7"/>
    <w:rsid w:val="00F16602"/>
    <w:rsid w:val="00F16CD0"/>
    <w:rsid w:val="00F174B3"/>
    <w:rsid w:val="00F177A8"/>
    <w:rsid w:val="00F24D56"/>
    <w:rsid w:val="00F27AB8"/>
    <w:rsid w:val="00F300EB"/>
    <w:rsid w:val="00F317DE"/>
    <w:rsid w:val="00F31E2A"/>
    <w:rsid w:val="00F326A5"/>
    <w:rsid w:val="00F32B3C"/>
    <w:rsid w:val="00F33176"/>
    <w:rsid w:val="00F33AA3"/>
    <w:rsid w:val="00F37015"/>
    <w:rsid w:val="00F3783B"/>
    <w:rsid w:val="00F40A1E"/>
    <w:rsid w:val="00F411A3"/>
    <w:rsid w:val="00F416BB"/>
    <w:rsid w:val="00F4201F"/>
    <w:rsid w:val="00F44637"/>
    <w:rsid w:val="00F446E0"/>
    <w:rsid w:val="00F44C1C"/>
    <w:rsid w:val="00F50616"/>
    <w:rsid w:val="00F52735"/>
    <w:rsid w:val="00F53F2D"/>
    <w:rsid w:val="00F54C26"/>
    <w:rsid w:val="00F600A0"/>
    <w:rsid w:val="00F60CAA"/>
    <w:rsid w:val="00F624D1"/>
    <w:rsid w:val="00F629E4"/>
    <w:rsid w:val="00F63DD1"/>
    <w:rsid w:val="00F65612"/>
    <w:rsid w:val="00F656B3"/>
    <w:rsid w:val="00F66633"/>
    <w:rsid w:val="00F677BA"/>
    <w:rsid w:val="00F71E1B"/>
    <w:rsid w:val="00F747FC"/>
    <w:rsid w:val="00F81AC2"/>
    <w:rsid w:val="00F82250"/>
    <w:rsid w:val="00F837D9"/>
    <w:rsid w:val="00F84810"/>
    <w:rsid w:val="00F851E0"/>
    <w:rsid w:val="00F86976"/>
    <w:rsid w:val="00F87F44"/>
    <w:rsid w:val="00F91098"/>
    <w:rsid w:val="00F938F3"/>
    <w:rsid w:val="00F947EE"/>
    <w:rsid w:val="00F949BB"/>
    <w:rsid w:val="00F965B5"/>
    <w:rsid w:val="00F974A7"/>
    <w:rsid w:val="00FA56E3"/>
    <w:rsid w:val="00FB159E"/>
    <w:rsid w:val="00FB1803"/>
    <w:rsid w:val="00FB1E27"/>
    <w:rsid w:val="00FB2609"/>
    <w:rsid w:val="00FB4221"/>
    <w:rsid w:val="00FB49FD"/>
    <w:rsid w:val="00FB529C"/>
    <w:rsid w:val="00FC1342"/>
    <w:rsid w:val="00FC336D"/>
    <w:rsid w:val="00FC6E89"/>
    <w:rsid w:val="00FD01D6"/>
    <w:rsid w:val="00FD20E3"/>
    <w:rsid w:val="00FE1FE1"/>
    <w:rsid w:val="00FE2ADB"/>
    <w:rsid w:val="00FE3BD0"/>
    <w:rsid w:val="00FE435F"/>
    <w:rsid w:val="00FE486B"/>
    <w:rsid w:val="00FE4D81"/>
    <w:rsid w:val="00FE5845"/>
    <w:rsid w:val="00FF151A"/>
    <w:rsid w:val="00FF43BF"/>
    <w:rsid w:val="00FF5345"/>
    <w:rsid w:val="00FF6303"/>
    <w:rsid w:val="00FF63D8"/>
    <w:rsid w:val="00FF6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578DF"/>
  <w15:docId w15:val="{A5ACAB23-AE47-461E-B58C-D1751ECB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EA"/>
    <w:pPr>
      <w:spacing w:after="200" w:line="276" w:lineRule="auto"/>
    </w:pPr>
  </w:style>
  <w:style w:type="paragraph" w:styleId="Ttulo1">
    <w:name w:val="heading 1"/>
    <w:basedOn w:val="Normal"/>
    <w:next w:val="Normal"/>
    <w:link w:val="Ttulo1Car"/>
    <w:uiPriority w:val="1"/>
    <w:qFormat/>
    <w:rsid w:val="005A4AB8"/>
    <w:pPr>
      <w:numPr>
        <w:numId w:val="4"/>
      </w:numPr>
      <w:spacing w:line="360" w:lineRule="auto"/>
      <w:outlineLvl w:val="0"/>
    </w:pPr>
    <w:rPr>
      <w:rFonts w:cstheme="minorHAnsi"/>
      <w:b/>
      <w:sz w:val="24"/>
    </w:rPr>
  </w:style>
  <w:style w:type="paragraph" w:styleId="Ttulo2">
    <w:name w:val="heading 2"/>
    <w:basedOn w:val="Normal"/>
    <w:next w:val="Normal"/>
    <w:link w:val="Ttulo2Car"/>
    <w:uiPriority w:val="1"/>
    <w:unhideWhenUsed/>
    <w:qFormat/>
    <w:rsid w:val="00B12BD7"/>
    <w:pPr>
      <w:numPr>
        <w:ilvl w:val="1"/>
        <w:numId w:val="4"/>
      </w:numPr>
      <w:spacing w:before="120" w:after="120"/>
      <w:ind w:left="0" w:firstLine="0"/>
      <w:outlineLvl w:val="1"/>
    </w:pPr>
    <w:rPr>
      <w:rFonts w:cstheme="minorHAnsi"/>
      <w:b/>
      <w:sz w:val="24"/>
    </w:rPr>
  </w:style>
  <w:style w:type="paragraph" w:styleId="Ttulo3">
    <w:name w:val="heading 3"/>
    <w:basedOn w:val="Titulo3"/>
    <w:next w:val="Normal"/>
    <w:link w:val="Ttulo3Car"/>
    <w:unhideWhenUsed/>
    <w:qFormat/>
    <w:rsid w:val="009B1F56"/>
    <w:pPr>
      <w:numPr>
        <w:ilvl w:val="2"/>
        <w:numId w:val="4"/>
      </w:numPr>
      <w:outlineLvl w:val="2"/>
    </w:pPr>
  </w:style>
  <w:style w:type="paragraph" w:styleId="Ttulo4">
    <w:name w:val="heading 4"/>
    <w:basedOn w:val="Normal"/>
    <w:next w:val="Normal"/>
    <w:link w:val="Ttulo4Car"/>
    <w:unhideWhenUsed/>
    <w:qFormat/>
    <w:rsid w:val="000D2D21"/>
    <w:pPr>
      <w:numPr>
        <w:ilvl w:val="3"/>
        <w:numId w:val="4"/>
      </w:numPr>
      <w:spacing w:before="240" w:after="120"/>
      <w:outlineLvl w:val="3"/>
    </w:pPr>
    <w:rPr>
      <w:rFonts w:cstheme="minorHAnsi"/>
      <w:b/>
      <w:bCs/>
    </w:rPr>
  </w:style>
  <w:style w:type="paragraph" w:styleId="Ttulo5">
    <w:name w:val="heading 5"/>
    <w:basedOn w:val="Normal"/>
    <w:next w:val="Normal"/>
    <w:link w:val="Ttulo5Car"/>
    <w:unhideWhenUsed/>
    <w:qFormat/>
    <w:rsid w:val="002B5670"/>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2B5670"/>
    <w:pPr>
      <w:tabs>
        <w:tab w:val="num" w:pos="1152"/>
      </w:tabs>
      <w:spacing w:before="240" w:after="60" w:line="240" w:lineRule="auto"/>
      <w:ind w:left="1152" w:hanging="1152"/>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B567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2B567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es-ES"/>
    </w:rPr>
  </w:style>
  <w:style w:type="paragraph" w:styleId="Ttulo9">
    <w:name w:val="heading 9"/>
    <w:basedOn w:val="Normal"/>
    <w:next w:val="Normal"/>
    <w:link w:val="Ttulo9Car"/>
    <w:qFormat/>
    <w:rsid w:val="002B5670"/>
    <w:pPr>
      <w:tabs>
        <w:tab w:val="num" w:pos="1584"/>
      </w:tabs>
      <w:spacing w:before="240" w:after="60" w:line="240" w:lineRule="auto"/>
      <w:ind w:left="1584" w:hanging="1584"/>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A4AB8"/>
    <w:rPr>
      <w:rFonts w:cstheme="minorHAnsi"/>
      <w:b/>
      <w:sz w:val="24"/>
    </w:rPr>
  </w:style>
  <w:style w:type="character" w:customStyle="1" w:styleId="Ttulo2Car">
    <w:name w:val="Título 2 Car"/>
    <w:basedOn w:val="Fuentedeprrafopredeter"/>
    <w:link w:val="Ttulo2"/>
    <w:uiPriority w:val="1"/>
    <w:rsid w:val="00B12BD7"/>
    <w:rPr>
      <w:rFonts w:cstheme="minorHAnsi"/>
      <w:b/>
      <w:sz w:val="24"/>
    </w:rPr>
  </w:style>
  <w:style w:type="character" w:customStyle="1" w:styleId="Ttulo3Car">
    <w:name w:val="Título 3 Car"/>
    <w:basedOn w:val="Fuentedeprrafopredeter"/>
    <w:link w:val="Ttulo3"/>
    <w:rsid w:val="009B1F56"/>
    <w:rPr>
      <w:rFonts w:cstheme="minorHAnsi"/>
      <w:b/>
      <w:bCs/>
      <w:sz w:val="24"/>
      <w:szCs w:val="24"/>
    </w:rPr>
  </w:style>
  <w:style w:type="character" w:customStyle="1" w:styleId="Ttulo4Car">
    <w:name w:val="Título 4 Car"/>
    <w:basedOn w:val="Fuentedeprrafopredeter"/>
    <w:link w:val="Ttulo4"/>
    <w:rsid w:val="000D2D21"/>
    <w:rPr>
      <w:rFonts w:cstheme="minorHAnsi"/>
      <w:b/>
      <w:bCs/>
    </w:rPr>
  </w:style>
  <w:style w:type="character" w:customStyle="1" w:styleId="Ttulo5Car">
    <w:name w:val="Título 5 Car"/>
    <w:basedOn w:val="Fuentedeprrafopredeter"/>
    <w:link w:val="Ttulo5"/>
    <w:rsid w:val="002B5670"/>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rsid w:val="002B5670"/>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2B5670"/>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2B5670"/>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2B5670"/>
    <w:rPr>
      <w:rFonts w:ascii="Arial" w:eastAsia="Times New Roman" w:hAnsi="Arial" w:cs="Arial"/>
      <w:lang w:eastAsia="es-ES"/>
    </w:rPr>
  </w:style>
  <w:style w:type="paragraph" w:styleId="Textodeglobo">
    <w:name w:val="Balloon Text"/>
    <w:basedOn w:val="Normal"/>
    <w:link w:val="TextodegloboCar"/>
    <w:uiPriority w:val="99"/>
    <w:semiHidden/>
    <w:unhideWhenUsed/>
    <w:rsid w:val="002B56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670"/>
    <w:rPr>
      <w:rFonts w:ascii="Tahoma" w:hAnsi="Tahoma" w:cs="Tahoma"/>
      <w:sz w:val="16"/>
      <w:szCs w:val="16"/>
    </w:rPr>
  </w:style>
  <w:style w:type="paragraph" w:styleId="Prrafodelista">
    <w:name w:val="List Paragraph"/>
    <w:basedOn w:val="Normal"/>
    <w:link w:val="PrrafodelistaCar"/>
    <w:uiPriority w:val="34"/>
    <w:qFormat/>
    <w:rsid w:val="002B5670"/>
    <w:pPr>
      <w:ind w:left="720"/>
      <w:contextualSpacing/>
    </w:pPr>
  </w:style>
  <w:style w:type="character" w:styleId="Refdecomentario">
    <w:name w:val="annotation reference"/>
    <w:basedOn w:val="Fuentedeprrafopredeter"/>
    <w:uiPriority w:val="99"/>
    <w:semiHidden/>
    <w:unhideWhenUsed/>
    <w:rsid w:val="002B5670"/>
    <w:rPr>
      <w:sz w:val="16"/>
      <w:szCs w:val="16"/>
    </w:rPr>
  </w:style>
  <w:style w:type="paragraph" w:styleId="Textocomentario">
    <w:name w:val="annotation text"/>
    <w:basedOn w:val="Normal"/>
    <w:link w:val="TextocomentarioCar"/>
    <w:uiPriority w:val="99"/>
    <w:unhideWhenUsed/>
    <w:rsid w:val="002B5670"/>
    <w:pPr>
      <w:spacing w:line="240" w:lineRule="auto"/>
    </w:pPr>
    <w:rPr>
      <w:sz w:val="20"/>
      <w:szCs w:val="20"/>
    </w:rPr>
  </w:style>
  <w:style w:type="character" w:customStyle="1" w:styleId="TextocomentarioCar">
    <w:name w:val="Texto comentario Car"/>
    <w:basedOn w:val="Fuentedeprrafopredeter"/>
    <w:link w:val="Textocomentario"/>
    <w:uiPriority w:val="99"/>
    <w:rsid w:val="002B5670"/>
    <w:rPr>
      <w:sz w:val="20"/>
      <w:szCs w:val="20"/>
    </w:rPr>
  </w:style>
  <w:style w:type="paragraph" w:styleId="Asuntodelcomentario">
    <w:name w:val="annotation subject"/>
    <w:basedOn w:val="Textocomentario"/>
    <w:next w:val="Textocomentario"/>
    <w:link w:val="AsuntodelcomentarioCar"/>
    <w:uiPriority w:val="99"/>
    <w:semiHidden/>
    <w:unhideWhenUsed/>
    <w:rsid w:val="002B5670"/>
    <w:rPr>
      <w:b/>
      <w:bCs/>
    </w:rPr>
  </w:style>
  <w:style w:type="character" w:customStyle="1" w:styleId="AsuntodelcomentarioCar">
    <w:name w:val="Asunto del comentario Car"/>
    <w:basedOn w:val="TextocomentarioCar"/>
    <w:link w:val="Asuntodelcomentario"/>
    <w:uiPriority w:val="99"/>
    <w:semiHidden/>
    <w:rsid w:val="002B5670"/>
    <w:rPr>
      <w:b/>
      <w:bCs/>
      <w:sz w:val="20"/>
      <w:szCs w:val="20"/>
    </w:rPr>
  </w:style>
  <w:style w:type="paragraph" w:customStyle="1" w:styleId="Titulo2">
    <w:name w:val="Titulo 2"/>
    <w:basedOn w:val="Prrafodelista"/>
    <w:next w:val="Ttulo1"/>
    <w:link w:val="Titulo2Car"/>
    <w:autoRedefine/>
    <w:qFormat/>
    <w:rsid w:val="00925683"/>
    <w:pPr>
      <w:spacing w:before="80" w:after="80" w:line="240" w:lineRule="auto"/>
      <w:ind w:left="171" w:right="175"/>
      <w:contextualSpacing w:val="0"/>
    </w:pPr>
    <w:rPr>
      <w:rFonts w:eastAsia="Times New Roman" w:cstheme="minorHAnsi"/>
      <w:sz w:val="20"/>
      <w:szCs w:val="20"/>
      <w:lang w:eastAsia="es-ES"/>
    </w:rPr>
  </w:style>
  <w:style w:type="character" w:customStyle="1" w:styleId="Titulo2Car">
    <w:name w:val="Titulo 2 Car"/>
    <w:basedOn w:val="Fuentedeprrafopredeter"/>
    <w:link w:val="Titulo2"/>
    <w:rsid w:val="00925683"/>
    <w:rPr>
      <w:rFonts w:eastAsia="Times New Roman" w:cstheme="minorHAnsi"/>
      <w:sz w:val="20"/>
      <w:szCs w:val="20"/>
      <w:lang w:eastAsia="es-ES"/>
    </w:rPr>
  </w:style>
  <w:style w:type="paragraph" w:customStyle="1" w:styleId="Titulo3">
    <w:name w:val="Titulo 3"/>
    <w:basedOn w:val="Normal"/>
    <w:link w:val="Titulo3Car"/>
    <w:qFormat/>
    <w:rsid w:val="008C7A88"/>
    <w:pPr>
      <w:spacing w:before="240" w:after="120"/>
    </w:pPr>
    <w:rPr>
      <w:rFonts w:cstheme="minorHAnsi"/>
      <w:b/>
      <w:bCs/>
      <w:sz w:val="24"/>
      <w:szCs w:val="24"/>
    </w:rPr>
  </w:style>
  <w:style w:type="character" w:customStyle="1" w:styleId="Titulo3Car">
    <w:name w:val="Titulo 3 Car"/>
    <w:basedOn w:val="Fuentedeprrafopredeter"/>
    <w:link w:val="Titulo3"/>
    <w:rsid w:val="008C7A88"/>
    <w:rPr>
      <w:rFonts w:cstheme="minorHAnsi"/>
      <w:b/>
      <w:bCs/>
      <w:sz w:val="24"/>
      <w:szCs w:val="24"/>
    </w:rPr>
  </w:style>
  <w:style w:type="paragraph" w:styleId="NormalWeb">
    <w:name w:val="Normal (Web)"/>
    <w:basedOn w:val="Normal"/>
    <w:uiPriority w:val="99"/>
    <w:semiHidden/>
    <w:unhideWhenUsed/>
    <w:rsid w:val="002B5670"/>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2B5670"/>
    <w:rPr>
      <w:b/>
      <w:bCs/>
    </w:rPr>
  </w:style>
  <w:style w:type="table" w:styleId="Tablaconcuadrcula">
    <w:name w:val="Table Grid"/>
    <w:basedOn w:val="Tablanormal"/>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2B5670"/>
  </w:style>
  <w:style w:type="character" w:styleId="Hipervnculo">
    <w:name w:val="Hyperlink"/>
    <w:uiPriority w:val="99"/>
    <w:rsid w:val="002B5670"/>
    <w:rPr>
      <w:rFonts w:asciiTheme="minorHAnsi" w:hAnsiTheme="minorHAnsi"/>
      <w:color w:val="0000FF"/>
      <w:sz w:val="24"/>
      <w:u w:val="single"/>
    </w:rPr>
  </w:style>
  <w:style w:type="paragraph" w:styleId="Encabezado">
    <w:name w:val="header"/>
    <w:basedOn w:val="Normal"/>
    <w:link w:val="EncabezadoCar"/>
    <w:uiPriority w:val="99"/>
    <w:unhideWhenUsed/>
    <w:rsid w:val="002B5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5670"/>
  </w:style>
  <w:style w:type="paragraph" w:styleId="Piedepgina">
    <w:name w:val="footer"/>
    <w:basedOn w:val="Normal"/>
    <w:link w:val="PiedepginaCar"/>
    <w:uiPriority w:val="99"/>
    <w:unhideWhenUsed/>
    <w:rsid w:val="002B5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5670"/>
  </w:style>
  <w:style w:type="character" w:styleId="Ttulodellibro">
    <w:name w:val="Book Title"/>
    <w:basedOn w:val="Fuentedeprrafopredeter"/>
    <w:uiPriority w:val="33"/>
    <w:qFormat/>
    <w:rsid w:val="002B5670"/>
    <w:rPr>
      <w:b/>
      <w:bCs/>
      <w:smallCaps/>
      <w:spacing w:val="5"/>
    </w:rPr>
  </w:style>
  <w:style w:type="paragraph" w:styleId="Descripcin">
    <w:name w:val="caption"/>
    <w:basedOn w:val="Normal"/>
    <w:next w:val="Normal"/>
    <w:uiPriority w:val="35"/>
    <w:unhideWhenUsed/>
    <w:qFormat/>
    <w:rsid w:val="002B5670"/>
    <w:pPr>
      <w:spacing w:line="240" w:lineRule="auto"/>
    </w:pPr>
    <w:rPr>
      <w:b/>
      <w:bCs/>
      <w:color w:val="4472C4" w:themeColor="accent1"/>
      <w:sz w:val="18"/>
      <w:szCs w:val="18"/>
    </w:rPr>
  </w:style>
  <w:style w:type="character" w:styleId="nfasis">
    <w:name w:val="Emphasis"/>
    <w:basedOn w:val="Fuentedeprrafopredeter"/>
    <w:uiPriority w:val="20"/>
    <w:qFormat/>
    <w:rsid w:val="002B5670"/>
    <w:rPr>
      <w:i/>
      <w:iCs/>
    </w:rPr>
  </w:style>
  <w:style w:type="character" w:styleId="nfasisintenso">
    <w:name w:val="Intense Emphasis"/>
    <w:basedOn w:val="Fuentedeprrafopredeter"/>
    <w:uiPriority w:val="21"/>
    <w:qFormat/>
    <w:rsid w:val="002B5670"/>
    <w:rPr>
      <w:b/>
      <w:bCs/>
      <w:i/>
      <w:iCs/>
      <w:color w:val="4472C4" w:themeColor="accent1"/>
    </w:rPr>
  </w:style>
  <w:style w:type="paragraph" w:styleId="Ttulo">
    <w:name w:val="Title"/>
    <w:basedOn w:val="Ttulo1"/>
    <w:next w:val="Normal"/>
    <w:link w:val="TtuloCar"/>
    <w:uiPriority w:val="10"/>
    <w:qFormat/>
    <w:rsid w:val="00113E83"/>
    <w:pPr>
      <w:keepNext/>
      <w:pBdr>
        <w:bottom w:val="single" w:sz="4" w:space="1" w:color="auto"/>
      </w:pBdr>
      <w:spacing w:after="0" w:line="240" w:lineRule="auto"/>
    </w:pPr>
  </w:style>
  <w:style w:type="character" w:customStyle="1" w:styleId="TtuloCar">
    <w:name w:val="Título Car"/>
    <w:basedOn w:val="Fuentedeprrafopredeter"/>
    <w:link w:val="Ttulo"/>
    <w:uiPriority w:val="10"/>
    <w:rsid w:val="00113E83"/>
    <w:rPr>
      <w:rFonts w:cstheme="minorHAnsi"/>
      <w:b/>
      <w:sz w:val="24"/>
    </w:rPr>
  </w:style>
  <w:style w:type="paragraph" w:styleId="TDC1">
    <w:name w:val="toc 1"/>
    <w:basedOn w:val="Normal"/>
    <w:next w:val="Normal"/>
    <w:autoRedefine/>
    <w:uiPriority w:val="39"/>
    <w:unhideWhenUsed/>
    <w:qFormat/>
    <w:rsid w:val="00955F56"/>
    <w:pPr>
      <w:tabs>
        <w:tab w:val="right" w:leader="dot" w:pos="9912"/>
      </w:tabs>
      <w:spacing w:before="220" w:after="220" w:line="240" w:lineRule="auto"/>
      <w:ind w:left="1560" w:right="814" w:hanging="993"/>
    </w:pPr>
    <w:rPr>
      <w:rFonts w:eastAsia="Times New Roman" w:cs="Times New Roman"/>
      <w:b/>
      <w:caps/>
      <w:noProof/>
      <w:lang w:val="es-ES_tradnl" w:eastAsia="es-ES"/>
    </w:rPr>
  </w:style>
  <w:style w:type="paragraph" w:styleId="TDC2">
    <w:name w:val="toc 2"/>
    <w:basedOn w:val="Normal"/>
    <w:next w:val="Normal"/>
    <w:autoRedefine/>
    <w:uiPriority w:val="39"/>
    <w:unhideWhenUsed/>
    <w:rsid w:val="002B5670"/>
    <w:pPr>
      <w:spacing w:after="100"/>
      <w:ind w:left="220"/>
    </w:pPr>
  </w:style>
  <w:style w:type="paragraph" w:styleId="TDC3">
    <w:name w:val="toc 3"/>
    <w:basedOn w:val="Normal"/>
    <w:next w:val="Normal"/>
    <w:autoRedefine/>
    <w:uiPriority w:val="39"/>
    <w:unhideWhenUsed/>
    <w:rsid w:val="002B5670"/>
    <w:pPr>
      <w:spacing w:after="100"/>
      <w:ind w:left="440"/>
    </w:pPr>
  </w:style>
  <w:style w:type="paragraph" w:styleId="Sinespaciado">
    <w:name w:val="No Spacing"/>
    <w:uiPriority w:val="99"/>
    <w:qFormat/>
    <w:rsid w:val="002B5670"/>
    <w:pPr>
      <w:spacing w:after="0" w:line="240" w:lineRule="auto"/>
    </w:pPr>
    <w:rPr>
      <w:rFonts w:ascii="Calibri" w:eastAsia="Calibri" w:hAnsi="Calibri" w:cs="Times New Roman"/>
    </w:rPr>
  </w:style>
  <w:style w:type="paragraph" w:customStyle="1" w:styleId="Default">
    <w:name w:val="Default"/>
    <w:rsid w:val="002B5670"/>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2B5670"/>
    <w:pPr>
      <w:spacing w:line="201" w:lineRule="atLeast"/>
    </w:pPr>
    <w:rPr>
      <w:color w:val="auto"/>
    </w:rPr>
  </w:style>
  <w:style w:type="paragraph" w:customStyle="1" w:styleId="Pa6">
    <w:name w:val="Pa6"/>
    <w:basedOn w:val="Default"/>
    <w:next w:val="Default"/>
    <w:uiPriority w:val="99"/>
    <w:rsid w:val="002B5670"/>
    <w:pPr>
      <w:spacing w:line="201" w:lineRule="atLeast"/>
    </w:pPr>
    <w:rPr>
      <w:color w:val="auto"/>
    </w:rPr>
  </w:style>
  <w:style w:type="character" w:customStyle="1" w:styleId="A6">
    <w:name w:val="A6"/>
    <w:uiPriority w:val="99"/>
    <w:rsid w:val="002B5670"/>
    <w:rPr>
      <w:color w:val="000000"/>
      <w:sz w:val="11"/>
      <w:szCs w:val="11"/>
    </w:rPr>
  </w:style>
  <w:style w:type="character" w:customStyle="1" w:styleId="A7">
    <w:name w:val="A7"/>
    <w:uiPriority w:val="99"/>
    <w:rsid w:val="002B5670"/>
    <w:rPr>
      <w:color w:val="000000"/>
      <w:sz w:val="11"/>
      <w:szCs w:val="11"/>
    </w:rPr>
  </w:style>
  <w:style w:type="paragraph" w:styleId="ndice2">
    <w:name w:val="index 2"/>
    <w:basedOn w:val="Normal"/>
    <w:next w:val="Normal"/>
    <w:autoRedefine/>
    <w:uiPriority w:val="99"/>
    <w:semiHidden/>
    <w:unhideWhenUsed/>
    <w:rsid w:val="002B5670"/>
    <w:pPr>
      <w:spacing w:after="0" w:line="240" w:lineRule="auto"/>
      <w:ind w:left="440" w:hanging="220"/>
    </w:pPr>
  </w:style>
  <w:style w:type="paragraph" w:styleId="Textoindependiente">
    <w:name w:val="Body Text"/>
    <w:basedOn w:val="Normal"/>
    <w:link w:val="TextoindependienteCar"/>
    <w:uiPriority w:val="1"/>
    <w:qFormat/>
    <w:rsid w:val="002B5670"/>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1"/>
    <w:rsid w:val="002B5670"/>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2B5670"/>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2B5670"/>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2B5670"/>
  </w:style>
  <w:style w:type="paragraph" w:customStyle="1" w:styleId="Pa21">
    <w:name w:val="Pa21"/>
    <w:basedOn w:val="Default"/>
    <w:next w:val="Default"/>
    <w:uiPriority w:val="99"/>
    <w:rsid w:val="002B5670"/>
    <w:pPr>
      <w:spacing w:line="201" w:lineRule="atLeast"/>
    </w:pPr>
    <w:rPr>
      <w:rFonts w:eastAsia="Calibri"/>
      <w:color w:val="auto"/>
    </w:rPr>
  </w:style>
  <w:style w:type="paragraph" w:customStyle="1" w:styleId="al-justificada3">
    <w:name w:val="al-justificada3"/>
    <w:basedOn w:val="Normal"/>
    <w:uiPriority w:val="99"/>
    <w:rsid w:val="002B5670"/>
    <w:pPr>
      <w:spacing w:after="0" w:line="240" w:lineRule="auto"/>
      <w:ind w:firstLine="300"/>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2B5670"/>
    <w:rPr>
      <w:rFonts w:ascii="EUAlbertina" w:hAnsi="EUAlbertina" w:cstheme="minorBidi"/>
      <w:color w:val="auto"/>
    </w:rPr>
  </w:style>
  <w:style w:type="paragraph" w:customStyle="1" w:styleId="CM3">
    <w:name w:val="CM3"/>
    <w:basedOn w:val="Default"/>
    <w:next w:val="Default"/>
    <w:uiPriority w:val="99"/>
    <w:rsid w:val="002B5670"/>
    <w:rPr>
      <w:rFonts w:ascii="EUAlbertina" w:hAnsi="EUAlbertina" w:cstheme="minorBidi"/>
      <w:color w:val="auto"/>
    </w:rPr>
  </w:style>
  <w:style w:type="paragraph" w:customStyle="1" w:styleId="CM4">
    <w:name w:val="CM4"/>
    <w:basedOn w:val="Default"/>
    <w:next w:val="Default"/>
    <w:uiPriority w:val="99"/>
    <w:rsid w:val="002B5670"/>
    <w:rPr>
      <w:rFonts w:ascii="EUAlbertina" w:hAnsi="EUAlbertina" w:cstheme="minorBidi"/>
      <w:color w:val="auto"/>
    </w:rPr>
  </w:style>
  <w:style w:type="table" w:customStyle="1" w:styleId="Tablaconcuadrcula3">
    <w:name w:val="Tabla con cuadrícula3"/>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2B567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B5670"/>
    <w:rPr>
      <w:color w:val="954F72" w:themeColor="followedHyperlink"/>
      <w:u w:val="single"/>
    </w:rPr>
  </w:style>
  <w:style w:type="table" w:customStyle="1" w:styleId="Tablaconcuadrcula1">
    <w:name w:val="Tabla con cuadrícula1"/>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
    <w:unhideWhenUsed/>
    <w:qFormat/>
    <w:rsid w:val="002B567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
    <w:rsid w:val="002B5670"/>
    <w:rPr>
      <w:rFonts w:ascii="Times New Roman" w:eastAsia="Times New Roman" w:hAnsi="Times New Roman" w:cs="Times New Roman"/>
      <w:sz w:val="20"/>
      <w:szCs w:val="20"/>
      <w:lang w:eastAsia="es-ES"/>
    </w:rPr>
  </w:style>
  <w:style w:type="character" w:styleId="Refdenotaalpie">
    <w:name w:val="footnote reference"/>
    <w:unhideWhenUsed/>
    <w:rsid w:val="002B5670"/>
    <w:rPr>
      <w:vertAlign w:val="superscript"/>
    </w:rPr>
  </w:style>
  <w:style w:type="paragraph" w:customStyle="1" w:styleId="Pa11">
    <w:name w:val="Pa11"/>
    <w:basedOn w:val="Normal"/>
    <w:next w:val="Normal"/>
    <w:uiPriority w:val="99"/>
    <w:rsid w:val="002B5670"/>
    <w:pPr>
      <w:autoSpaceDE w:val="0"/>
      <w:autoSpaceDN w:val="0"/>
      <w:adjustRightInd w:val="0"/>
      <w:spacing w:after="0" w:line="201" w:lineRule="atLeast"/>
    </w:pPr>
    <w:rPr>
      <w:rFonts w:ascii="Arial" w:eastAsia="Calibri" w:hAnsi="Arial" w:cs="Arial"/>
      <w:sz w:val="24"/>
      <w:szCs w:val="24"/>
    </w:rPr>
  </w:style>
  <w:style w:type="numbering" w:customStyle="1" w:styleId="Esquema">
    <w:name w:val="Esquema"/>
    <w:basedOn w:val="Sinlista"/>
    <w:uiPriority w:val="99"/>
    <w:rsid w:val="002B5670"/>
    <w:pPr>
      <w:numPr>
        <w:numId w:val="1"/>
      </w:numPr>
    </w:pPr>
  </w:style>
  <w:style w:type="paragraph" w:styleId="Revisin">
    <w:name w:val="Revision"/>
    <w:hidden/>
    <w:uiPriority w:val="99"/>
    <w:semiHidden/>
    <w:rsid w:val="002B5670"/>
    <w:pPr>
      <w:spacing w:after="0" w:line="240" w:lineRule="auto"/>
    </w:pPr>
  </w:style>
  <w:style w:type="paragraph" w:customStyle="1" w:styleId="Pa14">
    <w:name w:val="Pa14"/>
    <w:basedOn w:val="Default"/>
    <w:next w:val="Default"/>
    <w:uiPriority w:val="99"/>
    <w:rsid w:val="002B5670"/>
    <w:pPr>
      <w:spacing w:line="201" w:lineRule="atLeast"/>
    </w:pPr>
    <w:rPr>
      <w:color w:val="auto"/>
    </w:rPr>
  </w:style>
  <w:style w:type="character" w:styleId="Textodelmarcadordeposicin">
    <w:name w:val="Placeholder Text"/>
    <w:basedOn w:val="Fuentedeprrafopredeter"/>
    <w:uiPriority w:val="99"/>
    <w:semiHidden/>
    <w:rsid w:val="002B5670"/>
    <w:rPr>
      <w:color w:val="808080"/>
    </w:rPr>
  </w:style>
  <w:style w:type="paragraph" w:styleId="TtuloTDC">
    <w:name w:val="TOC Heading"/>
    <w:basedOn w:val="Ttulo1"/>
    <w:next w:val="Normal"/>
    <w:uiPriority w:val="39"/>
    <w:unhideWhenUsed/>
    <w:qFormat/>
    <w:rsid w:val="002B5670"/>
    <w:pPr>
      <w:keepLines/>
      <w:spacing w:before="480" w:after="0"/>
      <w:outlineLvl w:val="9"/>
    </w:pPr>
    <w:rPr>
      <w:rFonts w:asciiTheme="majorHAnsi" w:eastAsiaTheme="majorEastAsia" w:hAnsiTheme="majorHAnsi" w:cstheme="majorBidi"/>
      <w:caps/>
      <w:color w:val="2F5496" w:themeColor="accent1" w:themeShade="BF"/>
      <w:sz w:val="28"/>
      <w:szCs w:val="28"/>
    </w:rPr>
  </w:style>
  <w:style w:type="paragraph" w:customStyle="1" w:styleId="Pa15">
    <w:name w:val="Pa15"/>
    <w:basedOn w:val="Default"/>
    <w:next w:val="Default"/>
    <w:uiPriority w:val="99"/>
    <w:rsid w:val="002B5670"/>
    <w:pPr>
      <w:spacing w:line="201" w:lineRule="atLeast"/>
    </w:pPr>
    <w:rPr>
      <w:rFonts w:eastAsia="Calibri"/>
      <w:color w:val="auto"/>
      <w:lang w:eastAsia="es-ES"/>
    </w:rPr>
  </w:style>
  <w:style w:type="character" w:customStyle="1" w:styleId="Mencinsinresolver1">
    <w:name w:val="Mención sin resolver1"/>
    <w:basedOn w:val="Fuentedeprrafopredeter"/>
    <w:uiPriority w:val="99"/>
    <w:semiHidden/>
    <w:unhideWhenUsed/>
    <w:rsid w:val="002B5670"/>
    <w:rPr>
      <w:color w:val="605E5C"/>
      <w:shd w:val="clear" w:color="auto" w:fill="E1DFDD"/>
    </w:rPr>
  </w:style>
  <w:style w:type="paragraph" w:customStyle="1" w:styleId="TableContents">
    <w:name w:val="Table Contents"/>
    <w:basedOn w:val="Normal"/>
    <w:rsid w:val="002B5670"/>
    <w:pPr>
      <w:suppressLineNumbers/>
      <w:suppressAutoHyphens/>
      <w:autoSpaceDE w:val="0"/>
      <w:autoSpaceDN w:val="0"/>
      <w:spacing w:after="0" w:line="240" w:lineRule="auto"/>
      <w:textAlignment w:val="baseline"/>
    </w:pPr>
    <w:rPr>
      <w:rFonts w:ascii="Arial" w:eastAsia="Calibri" w:hAnsi="Arial" w:cs="Arial"/>
      <w:color w:val="000000"/>
      <w:sz w:val="24"/>
      <w:szCs w:val="24"/>
    </w:rPr>
  </w:style>
  <w:style w:type="table" w:customStyle="1" w:styleId="TableNormal">
    <w:name w:val="Table Normal"/>
    <w:uiPriority w:val="2"/>
    <w:semiHidden/>
    <w:unhideWhenUsed/>
    <w:qFormat/>
    <w:rsid w:val="002B56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5670"/>
    <w:pPr>
      <w:widowControl w:val="0"/>
      <w:autoSpaceDE w:val="0"/>
      <w:autoSpaceDN w:val="0"/>
      <w:spacing w:after="0" w:line="240" w:lineRule="auto"/>
    </w:pPr>
    <w:rPr>
      <w:rFonts w:ascii="Arial" w:eastAsia="Arial" w:hAnsi="Arial" w:cs="Arial"/>
      <w:lang w:eastAsia="es-ES" w:bidi="es-ES"/>
    </w:rPr>
  </w:style>
  <w:style w:type="paragraph" w:customStyle="1" w:styleId="Compact">
    <w:name w:val="Compact"/>
    <w:basedOn w:val="Textoindependiente"/>
    <w:link w:val="CompactCar"/>
    <w:qFormat/>
    <w:rsid w:val="0092469C"/>
    <w:pPr>
      <w:pBdr>
        <w:bottom w:val="none" w:sz="0" w:space="0" w:color="auto"/>
      </w:pBdr>
      <w:spacing w:before="36" w:after="36"/>
    </w:pPr>
    <w:rPr>
      <w:rFonts w:asciiTheme="minorHAnsi" w:eastAsiaTheme="minorHAnsi" w:hAnsiTheme="minorHAnsi" w:cstheme="minorBidi"/>
      <w:b w:val="0"/>
      <w:szCs w:val="24"/>
      <w:lang w:val="en-US" w:eastAsia="en-US"/>
    </w:rPr>
  </w:style>
  <w:style w:type="paragraph" w:customStyle="1" w:styleId="Heading">
    <w:name w:val="Heading"/>
    <w:basedOn w:val="Normal"/>
    <w:rsid w:val="002B5670"/>
    <w:pPr>
      <w:tabs>
        <w:tab w:val="center" w:pos="4252"/>
        <w:tab w:val="right" w:pos="8504"/>
      </w:tabs>
      <w:suppressAutoHyphens/>
      <w:autoSpaceDN w:val="0"/>
      <w:spacing w:after="0" w:line="240" w:lineRule="auto"/>
    </w:pPr>
    <w:rPr>
      <w:rFonts w:ascii="Calibri" w:eastAsia="Calibri" w:hAnsi="Calibri" w:cs="Times New Roman"/>
    </w:rPr>
  </w:style>
  <w:style w:type="paragraph" w:customStyle="1" w:styleId="Pa1">
    <w:name w:val="Pa1"/>
    <w:basedOn w:val="Default"/>
    <w:next w:val="Default"/>
    <w:uiPriority w:val="99"/>
    <w:rsid w:val="002B5670"/>
    <w:pPr>
      <w:spacing w:line="241" w:lineRule="atLeast"/>
    </w:pPr>
    <w:rPr>
      <w:rFonts w:ascii="Myriad Pro" w:eastAsia="Calibri" w:hAnsi="Myriad Pro" w:cs="Times New Roman"/>
      <w:color w:val="auto"/>
      <w:lang w:eastAsia="es-ES"/>
    </w:rPr>
  </w:style>
  <w:style w:type="character" w:customStyle="1" w:styleId="Mencinsinresolver2">
    <w:name w:val="Mención sin resolver2"/>
    <w:basedOn w:val="Fuentedeprrafopredeter"/>
    <w:uiPriority w:val="99"/>
    <w:semiHidden/>
    <w:unhideWhenUsed/>
    <w:rsid w:val="002B5670"/>
    <w:rPr>
      <w:color w:val="605E5C"/>
      <w:shd w:val="clear" w:color="auto" w:fill="E1DFDD"/>
    </w:rPr>
  </w:style>
  <w:style w:type="paragraph" w:styleId="Textonotaalfinal">
    <w:name w:val="endnote text"/>
    <w:basedOn w:val="Normal"/>
    <w:link w:val="TextonotaalfinalCar"/>
    <w:uiPriority w:val="99"/>
    <w:semiHidden/>
    <w:unhideWhenUsed/>
    <w:rsid w:val="00E514C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14CE"/>
    <w:rPr>
      <w:sz w:val="20"/>
      <w:szCs w:val="20"/>
    </w:rPr>
  </w:style>
  <w:style w:type="character" w:styleId="Refdenotaalfinal">
    <w:name w:val="endnote reference"/>
    <w:basedOn w:val="Fuentedeprrafopredeter"/>
    <w:uiPriority w:val="99"/>
    <w:semiHidden/>
    <w:unhideWhenUsed/>
    <w:rsid w:val="00E514CE"/>
    <w:rPr>
      <w:vertAlign w:val="superscript"/>
    </w:rPr>
  </w:style>
  <w:style w:type="paragraph" w:styleId="TDC4">
    <w:name w:val="toc 4"/>
    <w:basedOn w:val="Normal"/>
    <w:next w:val="Normal"/>
    <w:autoRedefine/>
    <w:uiPriority w:val="39"/>
    <w:unhideWhenUsed/>
    <w:rsid w:val="00E82C26"/>
    <w:pPr>
      <w:spacing w:after="100" w:line="259" w:lineRule="auto"/>
      <w:ind w:left="660"/>
    </w:pPr>
    <w:rPr>
      <w:rFonts w:eastAsiaTheme="minorEastAsia"/>
      <w:lang w:eastAsia="es-ES"/>
    </w:rPr>
  </w:style>
  <w:style w:type="paragraph" w:styleId="TDC5">
    <w:name w:val="toc 5"/>
    <w:basedOn w:val="Normal"/>
    <w:next w:val="Normal"/>
    <w:autoRedefine/>
    <w:uiPriority w:val="39"/>
    <w:unhideWhenUsed/>
    <w:rsid w:val="00E82C26"/>
    <w:pPr>
      <w:spacing w:after="100" w:line="259" w:lineRule="auto"/>
      <w:ind w:left="880"/>
    </w:pPr>
    <w:rPr>
      <w:rFonts w:eastAsiaTheme="minorEastAsia"/>
      <w:lang w:eastAsia="es-ES"/>
    </w:rPr>
  </w:style>
  <w:style w:type="paragraph" w:styleId="TDC6">
    <w:name w:val="toc 6"/>
    <w:basedOn w:val="Normal"/>
    <w:next w:val="Normal"/>
    <w:autoRedefine/>
    <w:uiPriority w:val="39"/>
    <w:unhideWhenUsed/>
    <w:rsid w:val="00E82C26"/>
    <w:pPr>
      <w:spacing w:after="100" w:line="259" w:lineRule="auto"/>
      <w:ind w:left="1100"/>
    </w:pPr>
    <w:rPr>
      <w:rFonts w:eastAsiaTheme="minorEastAsia"/>
      <w:lang w:eastAsia="es-ES"/>
    </w:rPr>
  </w:style>
  <w:style w:type="paragraph" w:styleId="TDC7">
    <w:name w:val="toc 7"/>
    <w:basedOn w:val="Normal"/>
    <w:next w:val="Normal"/>
    <w:autoRedefine/>
    <w:uiPriority w:val="39"/>
    <w:unhideWhenUsed/>
    <w:rsid w:val="00E82C26"/>
    <w:pPr>
      <w:spacing w:after="100" w:line="259" w:lineRule="auto"/>
      <w:ind w:left="1320"/>
    </w:pPr>
    <w:rPr>
      <w:rFonts w:eastAsiaTheme="minorEastAsia"/>
      <w:lang w:eastAsia="es-ES"/>
    </w:rPr>
  </w:style>
  <w:style w:type="paragraph" w:styleId="TDC8">
    <w:name w:val="toc 8"/>
    <w:basedOn w:val="Normal"/>
    <w:next w:val="Normal"/>
    <w:autoRedefine/>
    <w:uiPriority w:val="39"/>
    <w:unhideWhenUsed/>
    <w:rsid w:val="00E82C26"/>
    <w:pPr>
      <w:spacing w:after="100" w:line="259" w:lineRule="auto"/>
      <w:ind w:left="1540"/>
    </w:pPr>
    <w:rPr>
      <w:rFonts w:eastAsiaTheme="minorEastAsia"/>
      <w:lang w:eastAsia="es-ES"/>
    </w:rPr>
  </w:style>
  <w:style w:type="paragraph" w:styleId="TDC9">
    <w:name w:val="toc 9"/>
    <w:basedOn w:val="Normal"/>
    <w:next w:val="Normal"/>
    <w:autoRedefine/>
    <w:uiPriority w:val="39"/>
    <w:unhideWhenUsed/>
    <w:rsid w:val="00E82C26"/>
    <w:pPr>
      <w:spacing w:after="100" w:line="259" w:lineRule="auto"/>
      <w:ind w:left="1760"/>
    </w:pPr>
    <w:rPr>
      <w:rFonts w:eastAsiaTheme="minorEastAsia"/>
      <w:lang w:eastAsia="es-ES"/>
    </w:rPr>
  </w:style>
  <w:style w:type="paragraph" w:customStyle="1" w:styleId="xmsolistparagraph">
    <w:name w:val="x_msolistparagraph"/>
    <w:basedOn w:val="Normal"/>
    <w:rsid w:val="00F91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9k06ftdjq">
    <w:name w:val="mark9k06ftdjq"/>
    <w:basedOn w:val="Fuentedeprrafopredeter"/>
    <w:rsid w:val="00F91098"/>
  </w:style>
  <w:style w:type="paragraph" w:customStyle="1" w:styleId="xdefault">
    <w:name w:val="x_default"/>
    <w:basedOn w:val="Normal"/>
    <w:rsid w:val="00F910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F910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7505A2"/>
    <w:rPr>
      <w:color w:val="605E5C"/>
      <w:shd w:val="clear" w:color="auto" w:fill="E1DFDD"/>
    </w:rPr>
  </w:style>
  <w:style w:type="paragraph" w:styleId="Subttulo">
    <w:name w:val="Subtitle"/>
    <w:basedOn w:val="Ttulo2"/>
    <w:next w:val="Normal"/>
    <w:link w:val="SubttuloCar"/>
    <w:uiPriority w:val="11"/>
    <w:qFormat/>
    <w:rsid w:val="007F5B12"/>
    <w:pPr>
      <w:ind w:left="576" w:hanging="576"/>
    </w:pPr>
  </w:style>
  <w:style w:type="character" w:customStyle="1" w:styleId="SubttuloCar">
    <w:name w:val="Subtítulo Car"/>
    <w:basedOn w:val="Fuentedeprrafopredeter"/>
    <w:link w:val="Subttulo"/>
    <w:uiPriority w:val="11"/>
    <w:rsid w:val="007F5B12"/>
    <w:rPr>
      <w:rFonts w:cstheme="minorHAnsi"/>
      <w:b/>
      <w:sz w:val="24"/>
    </w:rPr>
  </w:style>
  <w:style w:type="paragraph" w:customStyle="1" w:styleId="Ttulo1AnexoMedidas">
    <w:name w:val="Título 1 Anexo Medidas"/>
    <w:basedOn w:val="Normal"/>
    <w:link w:val="Ttulo1AnexoMedidasCar"/>
    <w:rsid w:val="00AD162E"/>
    <w:pPr>
      <w:numPr>
        <w:numId w:val="17"/>
      </w:numPr>
      <w:jc w:val="center"/>
    </w:pPr>
    <w:rPr>
      <w:b/>
      <w:i/>
      <w:iCs/>
      <w:sz w:val="24"/>
    </w:rPr>
  </w:style>
  <w:style w:type="paragraph" w:customStyle="1" w:styleId="Ttulo2AnexoMedidas">
    <w:name w:val="Título 2 Anexo Medidas"/>
    <w:basedOn w:val="Titulo3"/>
    <w:link w:val="Ttulo2AnexoMedidasCar"/>
    <w:rsid w:val="00AD162E"/>
    <w:rPr>
      <w:i/>
      <w:iCs/>
    </w:rPr>
  </w:style>
  <w:style w:type="character" w:customStyle="1" w:styleId="Ttulo1AnexoMedidasCar">
    <w:name w:val="Título 1 Anexo Medidas Car"/>
    <w:basedOn w:val="Ttulo2Car"/>
    <w:link w:val="Ttulo1AnexoMedidas"/>
    <w:rsid w:val="00AD162E"/>
    <w:rPr>
      <w:rFonts w:cstheme="minorHAnsi"/>
      <w:b/>
      <w:i/>
      <w:iCs/>
      <w:sz w:val="24"/>
    </w:rPr>
  </w:style>
  <w:style w:type="paragraph" w:customStyle="1" w:styleId="TablasResultadosenergticos">
    <w:name w:val="Tablas Resultados energéticos"/>
    <w:basedOn w:val="Compact"/>
    <w:link w:val="TablasResultadosenergticosCar"/>
    <w:qFormat/>
    <w:rsid w:val="00454179"/>
    <w:pPr>
      <w:spacing w:before="80" w:after="80"/>
    </w:pPr>
    <w:rPr>
      <w:b/>
      <w:bCs/>
      <w:sz w:val="20"/>
    </w:rPr>
  </w:style>
  <w:style w:type="character" w:customStyle="1" w:styleId="Ttulo2AnexoMedidasCar">
    <w:name w:val="Título 2 Anexo Medidas Car"/>
    <w:basedOn w:val="Titulo3Car"/>
    <w:link w:val="Ttulo2AnexoMedidas"/>
    <w:rsid w:val="00AD162E"/>
    <w:rPr>
      <w:rFonts w:cstheme="minorHAnsi"/>
      <w:b/>
      <w:bCs/>
      <w:i/>
      <w:iCs/>
      <w:sz w:val="24"/>
      <w:szCs w:val="24"/>
    </w:rPr>
  </w:style>
  <w:style w:type="character" w:customStyle="1" w:styleId="CompactCar">
    <w:name w:val="Compact Car"/>
    <w:basedOn w:val="TextoindependienteCar"/>
    <w:link w:val="Compact"/>
    <w:rsid w:val="0003659C"/>
    <w:rPr>
      <w:rFonts w:ascii="Times New Roman" w:eastAsia="Times New Roman" w:hAnsi="Times New Roman" w:cs="Times New Roman"/>
      <w:b w:val="0"/>
      <w:szCs w:val="24"/>
      <w:lang w:val="en-US" w:eastAsia="es-ES"/>
    </w:rPr>
  </w:style>
  <w:style w:type="character" w:customStyle="1" w:styleId="TablasResultadosenergticosCar">
    <w:name w:val="Tablas Resultados energéticos Car"/>
    <w:basedOn w:val="CompactCar"/>
    <w:link w:val="TablasResultadosenergticos"/>
    <w:rsid w:val="00454179"/>
    <w:rPr>
      <w:rFonts w:ascii="Times New Roman" w:eastAsia="Times New Roman" w:hAnsi="Times New Roman" w:cs="Times New Roman"/>
      <w:b/>
      <w:bCs/>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866">
      <w:bodyDiv w:val="1"/>
      <w:marLeft w:val="0"/>
      <w:marRight w:val="0"/>
      <w:marTop w:val="0"/>
      <w:marBottom w:val="0"/>
      <w:divBdr>
        <w:top w:val="none" w:sz="0" w:space="0" w:color="auto"/>
        <w:left w:val="none" w:sz="0" w:space="0" w:color="auto"/>
        <w:bottom w:val="none" w:sz="0" w:space="0" w:color="auto"/>
        <w:right w:val="none" w:sz="0" w:space="0" w:color="auto"/>
      </w:divBdr>
    </w:div>
    <w:div w:id="156460490">
      <w:bodyDiv w:val="1"/>
      <w:marLeft w:val="0"/>
      <w:marRight w:val="0"/>
      <w:marTop w:val="0"/>
      <w:marBottom w:val="0"/>
      <w:divBdr>
        <w:top w:val="none" w:sz="0" w:space="0" w:color="auto"/>
        <w:left w:val="none" w:sz="0" w:space="0" w:color="auto"/>
        <w:bottom w:val="none" w:sz="0" w:space="0" w:color="auto"/>
        <w:right w:val="none" w:sz="0" w:space="0" w:color="auto"/>
      </w:divBdr>
    </w:div>
    <w:div w:id="235285432">
      <w:bodyDiv w:val="1"/>
      <w:marLeft w:val="0"/>
      <w:marRight w:val="0"/>
      <w:marTop w:val="0"/>
      <w:marBottom w:val="0"/>
      <w:divBdr>
        <w:top w:val="none" w:sz="0" w:space="0" w:color="auto"/>
        <w:left w:val="none" w:sz="0" w:space="0" w:color="auto"/>
        <w:bottom w:val="none" w:sz="0" w:space="0" w:color="auto"/>
        <w:right w:val="none" w:sz="0" w:space="0" w:color="auto"/>
      </w:divBdr>
    </w:div>
    <w:div w:id="238029640">
      <w:bodyDiv w:val="1"/>
      <w:marLeft w:val="0"/>
      <w:marRight w:val="0"/>
      <w:marTop w:val="0"/>
      <w:marBottom w:val="0"/>
      <w:divBdr>
        <w:top w:val="none" w:sz="0" w:space="0" w:color="auto"/>
        <w:left w:val="none" w:sz="0" w:space="0" w:color="auto"/>
        <w:bottom w:val="none" w:sz="0" w:space="0" w:color="auto"/>
        <w:right w:val="none" w:sz="0" w:space="0" w:color="auto"/>
      </w:divBdr>
    </w:div>
    <w:div w:id="285233779">
      <w:bodyDiv w:val="1"/>
      <w:marLeft w:val="0"/>
      <w:marRight w:val="0"/>
      <w:marTop w:val="0"/>
      <w:marBottom w:val="0"/>
      <w:divBdr>
        <w:top w:val="none" w:sz="0" w:space="0" w:color="auto"/>
        <w:left w:val="none" w:sz="0" w:space="0" w:color="auto"/>
        <w:bottom w:val="none" w:sz="0" w:space="0" w:color="auto"/>
        <w:right w:val="none" w:sz="0" w:space="0" w:color="auto"/>
      </w:divBdr>
    </w:div>
    <w:div w:id="303629166">
      <w:bodyDiv w:val="1"/>
      <w:marLeft w:val="0"/>
      <w:marRight w:val="0"/>
      <w:marTop w:val="0"/>
      <w:marBottom w:val="0"/>
      <w:divBdr>
        <w:top w:val="none" w:sz="0" w:space="0" w:color="auto"/>
        <w:left w:val="none" w:sz="0" w:space="0" w:color="auto"/>
        <w:bottom w:val="none" w:sz="0" w:space="0" w:color="auto"/>
        <w:right w:val="none" w:sz="0" w:space="0" w:color="auto"/>
      </w:divBdr>
    </w:div>
    <w:div w:id="323123121">
      <w:bodyDiv w:val="1"/>
      <w:marLeft w:val="0"/>
      <w:marRight w:val="0"/>
      <w:marTop w:val="0"/>
      <w:marBottom w:val="0"/>
      <w:divBdr>
        <w:top w:val="none" w:sz="0" w:space="0" w:color="auto"/>
        <w:left w:val="none" w:sz="0" w:space="0" w:color="auto"/>
        <w:bottom w:val="none" w:sz="0" w:space="0" w:color="auto"/>
        <w:right w:val="none" w:sz="0" w:space="0" w:color="auto"/>
      </w:divBdr>
    </w:div>
    <w:div w:id="328019085">
      <w:bodyDiv w:val="1"/>
      <w:marLeft w:val="0"/>
      <w:marRight w:val="0"/>
      <w:marTop w:val="0"/>
      <w:marBottom w:val="0"/>
      <w:divBdr>
        <w:top w:val="none" w:sz="0" w:space="0" w:color="auto"/>
        <w:left w:val="none" w:sz="0" w:space="0" w:color="auto"/>
        <w:bottom w:val="none" w:sz="0" w:space="0" w:color="auto"/>
        <w:right w:val="none" w:sz="0" w:space="0" w:color="auto"/>
      </w:divBdr>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63550708">
      <w:bodyDiv w:val="1"/>
      <w:marLeft w:val="0"/>
      <w:marRight w:val="0"/>
      <w:marTop w:val="0"/>
      <w:marBottom w:val="0"/>
      <w:divBdr>
        <w:top w:val="none" w:sz="0" w:space="0" w:color="auto"/>
        <w:left w:val="none" w:sz="0" w:space="0" w:color="auto"/>
        <w:bottom w:val="none" w:sz="0" w:space="0" w:color="auto"/>
        <w:right w:val="none" w:sz="0" w:space="0" w:color="auto"/>
      </w:divBdr>
    </w:div>
    <w:div w:id="513803946">
      <w:bodyDiv w:val="1"/>
      <w:marLeft w:val="0"/>
      <w:marRight w:val="0"/>
      <w:marTop w:val="0"/>
      <w:marBottom w:val="0"/>
      <w:divBdr>
        <w:top w:val="none" w:sz="0" w:space="0" w:color="auto"/>
        <w:left w:val="none" w:sz="0" w:space="0" w:color="auto"/>
        <w:bottom w:val="none" w:sz="0" w:space="0" w:color="auto"/>
        <w:right w:val="none" w:sz="0" w:space="0" w:color="auto"/>
      </w:divBdr>
    </w:div>
    <w:div w:id="543981043">
      <w:bodyDiv w:val="1"/>
      <w:marLeft w:val="0"/>
      <w:marRight w:val="0"/>
      <w:marTop w:val="0"/>
      <w:marBottom w:val="0"/>
      <w:divBdr>
        <w:top w:val="none" w:sz="0" w:space="0" w:color="auto"/>
        <w:left w:val="none" w:sz="0" w:space="0" w:color="auto"/>
        <w:bottom w:val="none" w:sz="0" w:space="0" w:color="auto"/>
        <w:right w:val="none" w:sz="0" w:space="0" w:color="auto"/>
      </w:divBdr>
    </w:div>
    <w:div w:id="557473095">
      <w:bodyDiv w:val="1"/>
      <w:marLeft w:val="0"/>
      <w:marRight w:val="0"/>
      <w:marTop w:val="0"/>
      <w:marBottom w:val="0"/>
      <w:divBdr>
        <w:top w:val="none" w:sz="0" w:space="0" w:color="auto"/>
        <w:left w:val="none" w:sz="0" w:space="0" w:color="auto"/>
        <w:bottom w:val="none" w:sz="0" w:space="0" w:color="auto"/>
        <w:right w:val="none" w:sz="0" w:space="0" w:color="auto"/>
      </w:divBdr>
    </w:div>
    <w:div w:id="573275458">
      <w:bodyDiv w:val="1"/>
      <w:marLeft w:val="0"/>
      <w:marRight w:val="0"/>
      <w:marTop w:val="0"/>
      <w:marBottom w:val="0"/>
      <w:divBdr>
        <w:top w:val="none" w:sz="0" w:space="0" w:color="auto"/>
        <w:left w:val="none" w:sz="0" w:space="0" w:color="auto"/>
        <w:bottom w:val="none" w:sz="0" w:space="0" w:color="auto"/>
        <w:right w:val="none" w:sz="0" w:space="0" w:color="auto"/>
      </w:divBdr>
    </w:div>
    <w:div w:id="584802624">
      <w:bodyDiv w:val="1"/>
      <w:marLeft w:val="0"/>
      <w:marRight w:val="0"/>
      <w:marTop w:val="0"/>
      <w:marBottom w:val="0"/>
      <w:divBdr>
        <w:top w:val="none" w:sz="0" w:space="0" w:color="auto"/>
        <w:left w:val="none" w:sz="0" w:space="0" w:color="auto"/>
        <w:bottom w:val="none" w:sz="0" w:space="0" w:color="auto"/>
        <w:right w:val="none" w:sz="0" w:space="0" w:color="auto"/>
      </w:divBdr>
    </w:div>
    <w:div w:id="601494204">
      <w:bodyDiv w:val="1"/>
      <w:marLeft w:val="0"/>
      <w:marRight w:val="0"/>
      <w:marTop w:val="0"/>
      <w:marBottom w:val="0"/>
      <w:divBdr>
        <w:top w:val="none" w:sz="0" w:space="0" w:color="auto"/>
        <w:left w:val="none" w:sz="0" w:space="0" w:color="auto"/>
        <w:bottom w:val="none" w:sz="0" w:space="0" w:color="auto"/>
        <w:right w:val="none" w:sz="0" w:space="0" w:color="auto"/>
      </w:divBdr>
    </w:div>
    <w:div w:id="608976515">
      <w:bodyDiv w:val="1"/>
      <w:marLeft w:val="0"/>
      <w:marRight w:val="0"/>
      <w:marTop w:val="0"/>
      <w:marBottom w:val="0"/>
      <w:divBdr>
        <w:top w:val="none" w:sz="0" w:space="0" w:color="auto"/>
        <w:left w:val="none" w:sz="0" w:space="0" w:color="auto"/>
        <w:bottom w:val="none" w:sz="0" w:space="0" w:color="auto"/>
        <w:right w:val="none" w:sz="0" w:space="0" w:color="auto"/>
      </w:divBdr>
    </w:div>
    <w:div w:id="620115080">
      <w:bodyDiv w:val="1"/>
      <w:marLeft w:val="0"/>
      <w:marRight w:val="0"/>
      <w:marTop w:val="0"/>
      <w:marBottom w:val="0"/>
      <w:divBdr>
        <w:top w:val="none" w:sz="0" w:space="0" w:color="auto"/>
        <w:left w:val="none" w:sz="0" w:space="0" w:color="auto"/>
        <w:bottom w:val="none" w:sz="0" w:space="0" w:color="auto"/>
        <w:right w:val="none" w:sz="0" w:space="0" w:color="auto"/>
      </w:divBdr>
    </w:div>
    <w:div w:id="650867459">
      <w:bodyDiv w:val="1"/>
      <w:marLeft w:val="0"/>
      <w:marRight w:val="0"/>
      <w:marTop w:val="0"/>
      <w:marBottom w:val="0"/>
      <w:divBdr>
        <w:top w:val="none" w:sz="0" w:space="0" w:color="auto"/>
        <w:left w:val="none" w:sz="0" w:space="0" w:color="auto"/>
        <w:bottom w:val="none" w:sz="0" w:space="0" w:color="auto"/>
        <w:right w:val="none" w:sz="0" w:space="0" w:color="auto"/>
      </w:divBdr>
    </w:div>
    <w:div w:id="708380376">
      <w:bodyDiv w:val="1"/>
      <w:marLeft w:val="0"/>
      <w:marRight w:val="0"/>
      <w:marTop w:val="0"/>
      <w:marBottom w:val="0"/>
      <w:divBdr>
        <w:top w:val="none" w:sz="0" w:space="0" w:color="auto"/>
        <w:left w:val="none" w:sz="0" w:space="0" w:color="auto"/>
        <w:bottom w:val="none" w:sz="0" w:space="0" w:color="auto"/>
        <w:right w:val="none" w:sz="0" w:space="0" w:color="auto"/>
      </w:divBdr>
    </w:div>
    <w:div w:id="714089315">
      <w:bodyDiv w:val="1"/>
      <w:marLeft w:val="0"/>
      <w:marRight w:val="0"/>
      <w:marTop w:val="0"/>
      <w:marBottom w:val="0"/>
      <w:divBdr>
        <w:top w:val="none" w:sz="0" w:space="0" w:color="auto"/>
        <w:left w:val="none" w:sz="0" w:space="0" w:color="auto"/>
        <w:bottom w:val="none" w:sz="0" w:space="0" w:color="auto"/>
        <w:right w:val="none" w:sz="0" w:space="0" w:color="auto"/>
      </w:divBdr>
    </w:div>
    <w:div w:id="720447310">
      <w:bodyDiv w:val="1"/>
      <w:marLeft w:val="0"/>
      <w:marRight w:val="0"/>
      <w:marTop w:val="0"/>
      <w:marBottom w:val="0"/>
      <w:divBdr>
        <w:top w:val="none" w:sz="0" w:space="0" w:color="auto"/>
        <w:left w:val="none" w:sz="0" w:space="0" w:color="auto"/>
        <w:bottom w:val="none" w:sz="0" w:space="0" w:color="auto"/>
        <w:right w:val="none" w:sz="0" w:space="0" w:color="auto"/>
      </w:divBdr>
    </w:div>
    <w:div w:id="726802174">
      <w:bodyDiv w:val="1"/>
      <w:marLeft w:val="0"/>
      <w:marRight w:val="0"/>
      <w:marTop w:val="0"/>
      <w:marBottom w:val="0"/>
      <w:divBdr>
        <w:top w:val="none" w:sz="0" w:space="0" w:color="auto"/>
        <w:left w:val="none" w:sz="0" w:space="0" w:color="auto"/>
        <w:bottom w:val="none" w:sz="0" w:space="0" w:color="auto"/>
        <w:right w:val="none" w:sz="0" w:space="0" w:color="auto"/>
      </w:divBdr>
    </w:div>
    <w:div w:id="823010991">
      <w:bodyDiv w:val="1"/>
      <w:marLeft w:val="0"/>
      <w:marRight w:val="0"/>
      <w:marTop w:val="0"/>
      <w:marBottom w:val="0"/>
      <w:divBdr>
        <w:top w:val="none" w:sz="0" w:space="0" w:color="auto"/>
        <w:left w:val="none" w:sz="0" w:space="0" w:color="auto"/>
        <w:bottom w:val="none" w:sz="0" w:space="0" w:color="auto"/>
        <w:right w:val="none" w:sz="0" w:space="0" w:color="auto"/>
      </w:divBdr>
    </w:div>
    <w:div w:id="824971476">
      <w:bodyDiv w:val="1"/>
      <w:marLeft w:val="0"/>
      <w:marRight w:val="0"/>
      <w:marTop w:val="0"/>
      <w:marBottom w:val="0"/>
      <w:divBdr>
        <w:top w:val="none" w:sz="0" w:space="0" w:color="auto"/>
        <w:left w:val="none" w:sz="0" w:space="0" w:color="auto"/>
        <w:bottom w:val="none" w:sz="0" w:space="0" w:color="auto"/>
        <w:right w:val="none" w:sz="0" w:space="0" w:color="auto"/>
      </w:divBdr>
    </w:div>
    <w:div w:id="843472351">
      <w:bodyDiv w:val="1"/>
      <w:marLeft w:val="0"/>
      <w:marRight w:val="0"/>
      <w:marTop w:val="0"/>
      <w:marBottom w:val="0"/>
      <w:divBdr>
        <w:top w:val="none" w:sz="0" w:space="0" w:color="auto"/>
        <w:left w:val="none" w:sz="0" w:space="0" w:color="auto"/>
        <w:bottom w:val="none" w:sz="0" w:space="0" w:color="auto"/>
        <w:right w:val="none" w:sz="0" w:space="0" w:color="auto"/>
      </w:divBdr>
    </w:div>
    <w:div w:id="866025218">
      <w:bodyDiv w:val="1"/>
      <w:marLeft w:val="0"/>
      <w:marRight w:val="0"/>
      <w:marTop w:val="0"/>
      <w:marBottom w:val="0"/>
      <w:divBdr>
        <w:top w:val="none" w:sz="0" w:space="0" w:color="auto"/>
        <w:left w:val="none" w:sz="0" w:space="0" w:color="auto"/>
        <w:bottom w:val="none" w:sz="0" w:space="0" w:color="auto"/>
        <w:right w:val="none" w:sz="0" w:space="0" w:color="auto"/>
      </w:divBdr>
    </w:div>
    <w:div w:id="875702759">
      <w:bodyDiv w:val="1"/>
      <w:marLeft w:val="0"/>
      <w:marRight w:val="0"/>
      <w:marTop w:val="0"/>
      <w:marBottom w:val="0"/>
      <w:divBdr>
        <w:top w:val="none" w:sz="0" w:space="0" w:color="auto"/>
        <w:left w:val="none" w:sz="0" w:space="0" w:color="auto"/>
        <w:bottom w:val="none" w:sz="0" w:space="0" w:color="auto"/>
        <w:right w:val="none" w:sz="0" w:space="0" w:color="auto"/>
      </w:divBdr>
    </w:div>
    <w:div w:id="878056743">
      <w:bodyDiv w:val="1"/>
      <w:marLeft w:val="0"/>
      <w:marRight w:val="0"/>
      <w:marTop w:val="0"/>
      <w:marBottom w:val="0"/>
      <w:divBdr>
        <w:top w:val="none" w:sz="0" w:space="0" w:color="auto"/>
        <w:left w:val="none" w:sz="0" w:space="0" w:color="auto"/>
        <w:bottom w:val="none" w:sz="0" w:space="0" w:color="auto"/>
        <w:right w:val="none" w:sz="0" w:space="0" w:color="auto"/>
      </w:divBdr>
    </w:div>
    <w:div w:id="886994227">
      <w:bodyDiv w:val="1"/>
      <w:marLeft w:val="0"/>
      <w:marRight w:val="0"/>
      <w:marTop w:val="0"/>
      <w:marBottom w:val="0"/>
      <w:divBdr>
        <w:top w:val="none" w:sz="0" w:space="0" w:color="auto"/>
        <w:left w:val="none" w:sz="0" w:space="0" w:color="auto"/>
        <w:bottom w:val="none" w:sz="0" w:space="0" w:color="auto"/>
        <w:right w:val="none" w:sz="0" w:space="0" w:color="auto"/>
      </w:divBdr>
    </w:div>
    <w:div w:id="928470013">
      <w:bodyDiv w:val="1"/>
      <w:marLeft w:val="0"/>
      <w:marRight w:val="0"/>
      <w:marTop w:val="0"/>
      <w:marBottom w:val="0"/>
      <w:divBdr>
        <w:top w:val="none" w:sz="0" w:space="0" w:color="auto"/>
        <w:left w:val="none" w:sz="0" w:space="0" w:color="auto"/>
        <w:bottom w:val="none" w:sz="0" w:space="0" w:color="auto"/>
        <w:right w:val="none" w:sz="0" w:space="0" w:color="auto"/>
      </w:divBdr>
    </w:div>
    <w:div w:id="990065467">
      <w:bodyDiv w:val="1"/>
      <w:marLeft w:val="0"/>
      <w:marRight w:val="0"/>
      <w:marTop w:val="0"/>
      <w:marBottom w:val="0"/>
      <w:divBdr>
        <w:top w:val="none" w:sz="0" w:space="0" w:color="auto"/>
        <w:left w:val="none" w:sz="0" w:space="0" w:color="auto"/>
        <w:bottom w:val="none" w:sz="0" w:space="0" w:color="auto"/>
        <w:right w:val="none" w:sz="0" w:space="0" w:color="auto"/>
      </w:divBdr>
    </w:div>
    <w:div w:id="1021661541">
      <w:bodyDiv w:val="1"/>
      <w:marLeft w:val="0"/>
      <w:marRight w:val="0"/>
      <w:marTop w:val="0"/>
      <w:marBottom w:val="0"/>
      <w:divBdr>
        <w:top w:val="none" w:sz="0" w:space="0" w:color="auto"/>
        <w:left w:val="none" w:sz="0" w:space="0" w:color="auto"/>
        <w:bottom w:val="none" w:sz="0" w:space="0" w:color="auto"/>
        <w:right w:val="none" w:sz="0" w:space="0" w:color="auto"/>
      </w:divBdr>
    </w:div>
    <w:div w:id="1110977943">
      <w:bodyDiv w:val="1"/>
      <w:marLeft w:val="0"/>
      <w:marRight w:val="0"/>
      <w:marTop w:val="0"/>
      <w:marBottom w:val="0"/>
      <w:divBdr>
        <w:top w:val="none" w:sz="0" w:space="0" w:color="auto"/>
        <w:left w:val="none" w:sz="0" w:space="0" w:color="auto"/>
        <w:bottom w:val="none" w:sz="0" w:space="0" w:color="auto"/>
        <w:right w:val="none" w:sz="0" w:space="0" w:color="auto"/>
      </w:divBdr>
    </w:div>
    <w:div w:id="1117138497">
      <w:bodyDiv w:val="1"/>
      <w:marLeft w:val="0"/>
      <w:marRight w:val="0"/>
      <w:marTop w:val="0"/>
      <w:marBottom w:val="0"/>
      <w:divBdr>
        <w:top w:val="none" w:sz="0" w:space="0" w:color="auto"/>
        <w:left w:val="none" w:sz="0" w:space="0" w:color="auto"/>
        <w:bottom w:val="none" w:sz="0" w:space="0" w:color="auto"/>
        <w:right w:val="none" w:sz="0" w:space="0" w:color="auto"/>
      </w:divBdr>
    </w:div>
    <w:div w:id="1125350178">
      <w:bodyDiv w:val="1"/>
      <w:marLeft w:val="0"/>
      <w:marRight w:val="0"/>
      <w:marTop w:val="0"/>
      <w:marBottom w:val="0"/>
      <w:divBdr>
        <w:top w:val="none" w:sz="0" w:space="0" w:color="auto"/>
        <w:left w:val="none" w:sz="0" w:space="0" w:color="auto"/>
        <w:bottom w:val="none" w:sz="0" w:space="0" w:color="auto"/>
        <w:right w:val="none" w:sz="0" w:space="0" w:color="auto"/>
      </w:divBdr>
    </w:div>
    <w:div w:id="1138381537">
      <w:bodyDiv w:val="1"/>
      <w:marLeft w:val="0"/>
      <w:marRight w:val="0"/>
      <w:marTop w:val="0"/>
      <w:marBottom w:val="0"/>
      <w:divBdr>
        <w:top w:val="none" w:sz="0" w:space="0" w:color="auto"/>
        <w:left w:val="none" w:sz="0" w:space="0" w:color="auto"/>
        <w:bottom w:val="none" w:sz="0" w:space="0" w:color="auto"/>
        <w:right w:val="none" w:sz="0" w:space="0" w:color="auto"/>
      </w:divBdr>
    </w:div>
    <w:div w:id="1225485609">
      <w:bodyDiv w:val="1"/>
      <w:marLeft w:val="0"/>
      <w:marRight w:val="0"/>
      <w:marTop w:val="0"/>
      <w:marBottom w:val="0"/>
      <w:divBdr>
        <w:top w:val="none" w:sz="0" w:space="0" w:color="auto"/>
        <w:left w:val="none" w:sz="0" w:space="0" w:color="auto"/>
        <w:bottom w:val="none" w:sz="0" w:space="0" w:color="auto"/>
        <w:right w:val="none" w:sz="0" w:space="0" w:color="auto"/>
      </w:divBdr>
    </w:div>
    <w:div w:id="1271621637">
      <w:bodyDiv w:val="1"/>
      <w:marLeft w:val="0"/>
      <w:marRight w:val="0"/>
      <w:marTop w:val="0"/>
      <w:marBottom w:val="0"/>
      <w:divBdr>
        <w:top w:val="none" w:sz="0" w:space="0" w:color="auto"/>
        <w:left w:val="none" w:sz="0" w:space="0" w:color="auto"/>
        <w:bottom w:val="none" w:sz="0" w:space="0" w:color="auto"/>
        <w:right w:val="none" w:sz="0" w:space="0" w:color="auto"/>
      </w:divBdr>
    </w:div>
    <w:div w:id="1353259465">
      <w:bodyDiv w:val="1"/>
      <w:marLeft w:val="0"/>
      <w:marRight w:val="0"/>
      <w:marTop w:val="0"/>
      <w:marBottom w:val="0"/>
      <w:divBdr>
        <w:top w:val="none" w:sz="0" w:space="0" w:color="auto"/>
        <w:left w:val="none" w:sz="0" w:space="0" w:color="auto"/>
        <w:bottom w:val="none" w:sz="0" w:space="0" w:color="auto"/>
        <w:right w:val="none" w:sz="0" w:space="0" w:color="auto"/>
      </w:divBdr>
    </w:div>
    <w:div w:id="1361009186">
      <w:bodyDiv w:val="1"/>
      <w:marLeft w:val="0"/>
      <w:marRight w:val="0"/>
      <w:marTop w:val="0"/>
      <w:marBottom w:val="0"/>
      <w:divBdr>
        <w:top w:val="none" w:sz="0" w:space="0" w:color="auto"/>
        <w:left w:val="none" w:sz="0" w:space="0" w:color="auto"/>
        <w:bottom w:val="none" w:sz="0" w:space="0" w:color="auto"/>
        <w:right w:val="none" w:sz="0" w:space="0" w:color="auto"/>
      </w:divBdr>
    </w:div>
    <w:div w:id="1373001031">
      <w:bodyDiv w:val="1"/>
      <w:marLeft w:val="0"/>
      <w:marRight w:val="0"/>
      <w:marTop w:val="0"/>
      <w:marBottom w:val="0"/>
      <w:divBdr>
        <w:top w:val="none" w:sz="0" w:space="0" w:color="auto"/>
        <w:left w:val="none" w:sz="0" w:space="0" w:color="auto"/>
        <w:bottom w:val="none" w:sz="0" w:space="0" w:color="auto"/>
        <w:right w:val="none" w:sz="0" w:space="0" w:color="auto"/>
      </w:divBdr>
    </w:div>
    <w:div w:id="1483696321">
      <w:bodyDiv w:val="1"/>
      <w:marLeft w:val="0"/>
      <w:marRight w:val="0"/>
      <w:marTop w:val="0"/>
      <w:marBottom w:val="0"/>
      <w:divBdr>
        <w:top w:val="none" w:sz="0" w:space="0" w:color="auto"/>
        <w:left w:val="none" w:sz="0" w:space="0" w:color="auto"/>
        <w:bottom w:val="none" w:sz="0" w:space="0" w:color="auto"/>
        <w:right w:val="none" w:sz="0" w:space="0" w:color="auto"/>
      </w:divBdr>
    </w:div>
    <w:div w:id="1491482859">
      <w:bodyDiv w:val="1"/>
      <w:marLeft w:val="0"/>
      <w:marRight w:val="0"/>
      <w:marTop w:val="0"/>
      <w:marBottom w:val="0"/>
      <w:divBdr>
        <w:top w:val="none" w:sz="0" w:space="0" w:color="auto"/>
        <w:left w:val="none" w:sz="0" w:space="0" w:color="auto"/>
        <w:bottom w:val="none" w:sz="0" w:space="0" w:color="auto"/>
        <w:right w:val="none" w:sz="0" w:space="0" w:color="auto"/>
      </w:divBdr>
    </w:div>
    <w:div w:id="1503546419">
      <w:bodyDiv w:val="1"/>
      <w:marLeft w:val="0"/>
      <w:marRight w:val="0"/>
      <w:marTop w:val="0"/>
      <w:marBottom w:val="0"/>
      <w:divBdr>
        <w:top w:val="none" w:sz="0" w:space="0" w:color="auto"/>
        <w:left w:val="none" w:sz="0" w:space="0" w:color="auto"/>
        <w:bottom w:val="none" w:sz="0" w:space="0" w:color="auto"/>
        <w:right w:val="none" w:sz="0" w:space="0" w:color="auto"/>
      </w:divBdr>
    </w:div>
    <w:div w:id="1592081688">
      <w:bodyDiv w:val="1"/>
      <w:marLeft w:val="0"/>
      <w:marRight w:val="0"/>
      <w:marTop w:val="0"/>
      <w:marBottom w:val="0"/>
      <w:divBdr>
        <w:top w:val="none" w:sz="0" w:space="0" w:color="auto"/>
        <w:left w:val="none" w:sz="0" w:space="0" w:color="auto"/>
        <w:bottom w:val="none" w:sz="0" w:space="0" w:color="auto"/>
        <w:right w:val="none" w:sz="0" w:space="0" w:color="auto"/>
      </w:divBdr>
    </w:div>
    <w:div w:id="1603762812">
      <w:bodyDiv w:val="1"/>
      <w:marLeft w:val="0"/>
      <w:marRight w:val="0"/>
      <w:marTop w:val="0"/>
      <w:marBottom w:val="0"/>
      <w:divBdr>
        <w:top w:val="none" w:sz="0" w:space="0" w:color="auto"/>
        <w:left w:val="none" w:sz="0" w:space="0" w:color="auto"/>
        <w:bottom w:val="none" w:sz="0" w:space="0" w:color="auto"/>
        <w:right w:val="none" w:sz="0" w:space="0" w:color="auto"/>
      </w:divBdr>
    </w:div>
    <w:div w:id="1607155373">
      <w:bodyDiv w:val="1"/>
      <w:marLeft w:val="0"/>
      <w:marRight w:val="0"/>
      <w:marTop w:val="0"/>
      <w:marBottom w:val="0"/>
      <w:divBdr>
        <w:top w:val="none" w:sz="0" w:space="0" w:color="auto"/>
        <w:left w:val="none" w:sz="0" w:space="0" w:color="auto"/>
        <w:bottom w:val="none" w:sz="0" w:space="0" w:color="auto"/>
        <w:right w:val="none" w:sz="0" w:space="0" w:color="auto"/>
      </w:divBdr>
    </w:div>
    <w:div w:id="1620332646">
      <w:bodyDiv w:val="1"/>
      <w:marLeft w:val="0"/>
      <w:marRight w:val="0"/>
      <w:marTop w:val="0"/>
      <w:marBottom w:val="0"/>
      <w:divBdr>
        <w:top w:val="none" w:sz="0" w:space="0" w:color="auto"/>
        <w:left w:val="none" w:sz="0" w:space="0" w:color="auto"/>
        <w:bottom w:val="none" w:sz="0" w:space="0" w:color="auto"/>
        <w:right w:val="none" w:sz="0" w:space="0" w:color="auto"/>
      </w:divBdr>
    </w:div>
    <w:div w:id="1652320532">
      <w:bodyDiv w:val="1"/>
      <w:marLeft w:val="0"/>
      <w:marRight w:val="0"/>
      <w:marTop w:val="0"/>
      <w:marBottom w:val="0"/>
      <w:divBdr>
        <w:top w:val="none" w:sz="0" w:space="0" w:color="auto"/>
        <w:left w:val="none" w:sz="0" w:space="0" w:color="auto"/>
        <w:bottom w:val="none" w:sz="0" w:space="0" w:color="auto"/>
        <w:right w:val="none" w:sz="0" w:space="0" w:color="auto"/>
      </w:divBdr>
    </w:div>
    <w:div w:id="1678459465">
      <w:bodyDiv w:val="1"/>
      <w:marLeft w:val="0"/>
      <w:marRight w:val="0"/>
      <w:marTop w:val="0"/>
      <w:marBottom w:val="0"/>
      <w:divBdr>
        <w:top w:val="none" w:sz="0" w:space="0" w:color="auto"/>
        <w:left w:val="none" w:sz="0" w:space="0" w:color="auto"/>
        <w:bottom w:val="none" w:sz="0" w:space="0" w:color="auto"/>
        <w:right w:val="none" w:sz="0" w:space="0" w:color="auto"/>
      </w:divBdr>
    </w:div>
    <w:div w:id="1680430723">
      <w:bodyDiv w:val="1"/>
      <w:marLeft w:val="0"/>
      <w:marRight w:val="0"/>
      <w:marTop w:val="0"/>
      <w:marBottom w:val="0"/>
      <w:divBdr>
        <w:top w:val="none" w:sz="0" w:space="0" w:color="auto"/>
        <w:left w:val="none" w:sz="0" w:space="0" w:color="auto"/>
        <w:bottom w:val="none" w:sz="0" w:space="0" w:color="auto"/>
        <w:right w:val="none" w:sz="0" w:space="0" w:color="auto"/>
      </w:divBdr>
    </w:div>
    <w:div w:id="1696805070">
      <w:bodyDiv w:val="1"/>
      <w:marLeft w:val="0"/>
      <w:marRight w:val="0"/>
      <w:marTop w:val="0"/>
      <w:marBottom w:val="0"/>
      <w:divBdr>
        <w:top w:val="none" w:sz="0" w:space="0" w:color="auto"/>
        <w:left w:val="none" w:sz="0" w:space="0" w:color="auto"/>
        <w:bottom w:val="none" w:sz="0" w:space="0" w:color="auto"/>
        <w:right w:val="none" w:sz="0" w:space="0" w:color="auto"/>
      </w:divBdr>
    </w:div>
    <w:div w:id="1749306439">
      <w:bodyDiv w:val="1"/>
      <w:marLeft w:val="0"/>
      <w:marRight w:val="0"/>
      <w:marTop w:val="0"/>
      <w:marBottom w:val="0"/>
      <w:divBdr>
        <w:top w:val="none" w:sz="0" w:space="0" w:color="auto"/>
        <w:left w:val="none" w:sz="0" w:space="0" w:color="auto"/>
        <w:bottom w:val="none" w:sz="0" w:space="0" w:color="auto"/>
        <w:right w:val="none" w:sz="0" w:space="0" w:color="auto"/>
      </w:divBdr>
    </w:div>
    <w:div w:id="1782918837">
      <w:bodyDiv w:val="1"/>
      <w:marLeft w:val="0"/>
      <w:marRight w:val="0"/>
      <w:marTop w:val="0"/>
      <w:marBottom w:val="0"/>
      <w:divBdr>
        <w:top w:val="none" w:sz="0" w:space="0" w:color="auto"/>
        <w:left w:val="none" w:sz="0" w:space="0" w:color="auto"/>
        <w:bottom w:val="none" w:sz="0" w:space="0" w:color="auto"/>
        <w:right w:val="none" w:sz="0" w:space="0" w:color="auto"/>
      </w:divBdr>
    </w:div>
    <w:div w:id="1821262016">
      <w:bodyDiv w:val="1"/>
      <w:marLeft w:val="0"/>
      <w:marRight w:val="0"/>
      <w:marTop w:val="0"/>
      <w:marBottom w:val="0"/>
      <w:divBdr>
        <w:top w:val="none" w:sz="0" w:space="0" w:color="auto"/>
        <w:left w:val="none" w:sz="0" w:space="0" w:color="auto"/>
        <w:bottom w:val="none" w:sz="0" w:space="0" w:color="auto"/>
        <w:right w:val="none" w:sz="0" w:space="0" w:color="auto"/>
      </w:divBdr>
    </w:div>
    <w:div w:id="1826627594">
      <w:bodyDiv w:val="1"/>
      <w:marLeft w:val="0"/>
      <w:marRight w:val="0"/>
      <w:marTop w:val="0"/>
      <w:marBottom w:val="0"/>
      <w:divBdr>
        <w:top w:val="none" w:sz="0" w:space="0" w:color="auto"/>
        <w:left w:val="none" w:sz="0" w:space="0" w:color="auto"/>
        <w:bottom w:val="none" w:sz="0" w:space="0" w:color="auto"/>
        <w:right w:val="none" w:sz="0" w:space="0" w:color="auto"/>
      </w:divBdr>
    </w:div>
    <w:div w:id="1826629243">
      <w:bodyDiv w:val="1"/>
      <w:marLeft w:val="0"/>
      <w:marRight w:val="0"/>
      <w:marTop w:val="0"/>
      <w:marBottom w:val="0"/>
      <w:divBdr>
        <w:top w:val="none" w:sz="0" w:space="0" w:color="auto"/>
        <w:left w:val="none" w:sz="0" w:space="0" w:color="auto"/>
        <w:bottom w:val="none" w:sz="0" w:space="0" w:color="auto"/>
        <w:right w:val="none" w:sz="0" w:space="0" w:color="auto"/>
      </w:divBdr>
    </w:div>
    <w:div w:id="1836649676">
      <w:bodyDiv w:val="1"/>
      <w:marLeft w:val="0"/>
      <w:marRight w:val="0"/>
      <w:marTop w:val="0"/>
      <w:marBottom w:val="0"/>
      <w:divBdr>
        <w:top w:val="none" w:sz="0" w:space="0" w:color="auto"/>
        <w:left w:val="none" w:sz="0" w:space="0" w:color="auto"/>
        <w:bottom w:val="none" w:sz="0" w:space="0" w:color="auto"/>
        <w:right w:val="none" w:sz="0" w:space="0" w:color="auto"/>
      </w:divBdr>
    </w:div>
    <w:div w:id="1863858389">
      <w:bodyDiv w:val="1"/>
      <w:marLeft w:val="0"/>
      <w:marRight w:val="0"/>
      <w:marTop w:val="0"/>
      <w:marBottom w:val="0"/>
      <w:divBdr>
        <w:top w:val="none" w:sz="0" w:space="0" w:color="auto"/>
        <w:left w:val="none" w:sz="0" w:space="0" w:color="auto"/>
        <w:bottom w:val="none" w:sz="0" w:space="0" w:color="auto"/>
        <w:right w:val="none" w:sz="0" w:space="0" w:color="auto"/>
      </w:divBdr>
    </w:div>
    <w:div w:id="1880391520">
      <w:bodyDiv w:val="1"/>
      <w:marLeft w:val="0"/>
      <w:marRight w:val="0"/>
      <w:marTop w:val="0"/>
      <w:marBottom w:val="0"/>
      <w:divBdr>
        <w:top w:val="none" w:sz="0" w:space="0" w:color="auto"/>
        <w:left w:val="none" w:sz="0" w:space="0" w:color="auto"/>
        <w:bottom w:val="none" w:sz="0" w:space="0" w:color="auto"/>
        <w:right w:val="none" w:sz="0" w:space="0" w:color="auto"/>
      </w:divBdr>
    </w:div>
    <w:div w:id="1904565585">
      <w:bodyDiv w:val="1"/>
      <w:marLeft w:val="0"/>
      <w:marRight w:val="0"/>
      <w:marTop w:val="0"/>
      <w:marBottom w:val="0"/>
      <w:divBdr>
        <w:top w:val="none" w:sz="0" w:space="0" w:color="auto"/>
        <w:left w:val="none" w:sz="0" w:space="0" w:color="auto"/>
        <w:bottom w:val="none" w:sz="0" w:space="0" w:color="auto"/>
        <w:right w:val="none" w:sz="0" w:space="0" w:color="auto"/>
      </w:divBdr>
    </w:div>
    <w:div w:id="1927376863">
      <w:bodyDiv w:val="1"/>
      <w:marLeft w:val="0"/>
      <w:marRight w:val="0"/>
      <w:marTop w:val="0"/>
      <w:marBottom w:val="0"/>
      <w:divBdr>
        <w:top w:val="none" w:sz="0" w:space="0" w:color="auto"/>
        <w:left w:val="none" w:sz="0" w:space="0" w:color="auto"/>
        <w:bottom w:val="none" w:sz="0" w:space="0" w:color="auto"/>
        <w:right w:val="none" w:sz="0" w:space="0" w:color="auto"/>
      </w:divBdr>
    </w:div>
    <w:div w:id="1953786169">
      <w:bodyDiv w:val="1"/>
      <w:marLeft w:val="0"/>
      <w:marRight w:val="0"/>
      <w:marTop w:val="0"/>
      <w:marBottom w:val="0"/>
      <w:divBdr>
        <w:top w:val="none" w:sz="0" w:space="0" w:color="auto"/>
        <w:left w:val="none" w:sz="0" w:space="0" w:color="auto"/>
        <w:bottom w:val="none" w:sz="0" w:space="0" w:color="auto"/>
        <w:right w:val="none" w:sz="0" w:space="0" w:color="auto"/>
      </w:divBdr>
    </w:div>
    <w:div w:id="1983653109">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30520425">
      <w:bodyDiv w:val="1"/>
      <w:marLeft w:val="0"/>
      <w:marRight w:val="0"/>
      <w:marTop w:val="0"/>
      <w:marBottom w:val="0"/>
      <w:divBdr>
        <w:top w:val="none" w:sz="0" w:space="0" w:color="auto"/>
        <w:left w:val="none" w:sz="0" w:space="0" w:color="auto"/>
        <w:bottom w:val="none" w:sz="0" w:space="0" w:color="auto"/>
        <w:right w:val="none" w:sz="0" w:space="0" w:color="auto"/>
      </w:divBdr>
    </w:div>
    <w:div w:id="2084135944">
      <w:bodyDiv w:val="1"/>
      <w:marLeft w:val="0"/>
      <w:marRight w:val="0"/>
      <w:marTop w:val="0"/>
      <w:marBottom w:val="0"/>
      <w:divBdr>
        <w:top w:val="none" w:sz="0" w:space="0" w:color="auto"/>
        <w:left w:val="none" w:sz="0" w:space="0" w:color="auto"/>
        <w:bottom w:val="none" w:sz="0" w:space="0" w:color="auto"/>
        <w:right w:val="none" w:sz="0" w:space="0" w:color="auto"/>
      </w:divBdr>
    </w:div>
    <w:div w:id="2090729659">
      <w:bodyDiv w:val="1"/>
      <w:marLeft w:val="0"/>
      <w:marRight w:val="0"/>
      <w:marTop w:val="0"/>
      <w:marBottom w:val="0"/>
      <w:divBdr>
        <w:top w:val="none" w:sz="0" w:space="0" w:color="auto"/>
        <w:left w:val="none" w:sz="0" w:space="0" w:color="auto"/>
        <w:bottom w:val="none" w:sz="0" w:space="0" w:color="auto"/>
        <w:right w:val="none" w:sz="0" w:space="0" w:color="auto"/>
      </w:divBdr>
    </w:div>
    <w:div w:id="2112847402">
      <w:bodyDiv w:val="1"/>
      <w:marLeft w:val="0"/>
      <w:marRight w:val="0"/>
      <w:marTop w:val="0"/>
      <w:marBottom w:val="0"/>
      <w:divBdr>
        <w:top w:val="none" w:sz="0" w:space="0" w:color="auto"/>
        <w:left w:val="none" w:sz="0" w:space="0" w:color="auto"/>
        <w:bottom w:val="none" w:sz="0" w:space="0" w:color="auto"/>
        <w:right w:val="none" w:sz="0" w:space="0" w:color="auto"/>
      </w:divBdr>
    </w:div>
    <w:div w:id="21362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80">
          <a:solidFill>
            <a:srgbClr val="FAC090"/>
          </a:solidFill>
          <a:prstDash val="soli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D75475AD6C1E84F94B6B8AD96CE4728" ma:contentTypeVersion="2" ma:contentTypeDescription="Crear nuevo documento." ma:contentTypeScope="" ma:versionID="4b3235ea0046e6bf84c2d4961410bc05">
  <xsd:schema xmlns:xsd="http://www.w3.org/2001/XMLSchema" xmlns:xs="http://www.w3.org/2001/XMLSchema" xmlns:p="http://schemas.microsoft.com/office/2006/metadata/properties" xmlns:ns2="6478f67c-8f93-46bd-98a6-19db6176cfba" targetNamespace="http://schemas.microsoft.com/office/2006/metadata/properties" ma:root="true" ma:fieldsID="a969b314d401061e374e93aca2cc7c4e" ns2:_="">
    <xsd:import namespace="6478f67c-8f93-46bd-98a6-19db6176cfb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8f67c-8f93-46bd-98a6-19db6176c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C0CE-8302-461D-BD3A-813A7B625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D20B2-EE81-439F-B3CF-0F9F6059D2C7}">
  <ds:schemaRefs>
    <ds:schemaRef ds:uri="http://schemas.microsoft.com/sharepoint/v3/contenttype/forms"/>
  </ds:schemaRefs>
</ds:datastoreItem>
</file>

<file path=customXml/itemProps3.xml><?xml version="1.0" encoding="utf-8"?>
<ds:datastoreItem xmlns:ds="http://schemas.openxmlformats.org/officeDocument/2006/customXml" ds:itemID="{181790B6-C7FE-49DB-891B-2D8876B3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8f67c-8f93-46bd-98a6-19db6176c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C5D5A-7AF4-465A-943D-9F77A770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29</Pages>
  <Words>6984</Words>
  <Characters>38415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Inés Chamorro</dc:creator>
  <cp:lastModifiedBy>Alberto Vivaracho Ruiz</cp:lastModifiedBy>
  <cp:revision>54</cp:revision>
  <cp:lastPrinted>2020-01-21T15:06:00Z</cp:lastPrinted>
  <dcterms:created xsi:type="dcterms:W3CDTF">2022-10-12T08:39:00Z</dcterms:created>
  <dcterms:modified xsi:type="dcterms:W3CDTF">2022-11-15T12:02:00Z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0x010100FD75475AD6C1E84F94B6B8AD96CE4728</vt:lpwstr>
  </property>
</Properties>
</file>