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FB1C" w14:textId="73800D11" w:rsidR="003404E1" w:rsidRPr="003404E1" w:rsidRDefault="003404E1" w:rsidP="003404E1">
      <w:pPr>
        <w:keepNext/>
        <w:pBdr>
          <w:bottom w:val="single" w:sz="4" w:space="1" w:color="auto"/>
        </w:pBdr>
        <w:jc w:val="both"/>
        <w:outlineLvl w:val="0"/>
        <w:rPr>
          <w:rFonts w:ascii="Calibri" w:eastAsia="Calibri" w:hAnsi="Calibri" w:cs="Calibri"/>
          <w:b/>
          <w:caps/>
          <w:szCs w:val="22"/>
          <w:lang w:eastAsia="en-US"/>
        </w:rPr>
      </w:pPr>
      <w:bookmarkStart w:id="0" w:name="_Toc536636079"/>
      <w:bookmarkStart w:id="1" w:name="_Toc33615959"/>
      <w:r w:rsidRPr="003404E1">
        <w:rPr>
          <w:rFonts w:ascii="Calibri" w:eastAsia="Calibri" w:hAnsi="Calibri" w:cs="Calibri"/>
          <w:b/>
          <w:caps/>
          <w:szCs w:val="22"/>
          <w:lang w:eastAsia="en-US"/>
        </w:rPr>
        <w:t>ANEXO</w:t>
      </w:r>
      <w:r>
        <w:rPr>
          <w:rFonts w:ascii="Calibri" w:eastAsia="Calibri" w:hAnsi="Calibri" w:cs="Calibri"/>
          <w:b/>
          <w:caps/>
          <w:szCs w:val="22"/>
          <w:lang w:eastAsia="en-US"/>
        </w:rPr>
        <w:t xml:space="preserve"> </w:t>
      </w:r>
      <w:r w:rsidR="00330E94">
        <w:rPr>
          <w:rFonts w:ascii="Calibri" w:eastAsia="Calibri" w:hAnsi="Calibri" w:cs="Calibri"/>
          <w:b/>
          <w:caps/>
          <w:szCs w:val="22"/>
          <w:lang w:eastAsia="en-US"/>
        </w:rPr>
        <w:t>B.</w:t>
      </w:r>
      <w:r w:rsidRPr="003404E1">
        <w:rPr>
          <w:rFonts w:ascii="Calibri" w:eastAsia="Calibri" w:hAnsi="Calibri" w:cs="Calibri"/>
          <w:b/>
          <w:caps/>
          <w:szCs w:val="22"/>
          <w:lang w:eastAsia="en-US"/>
        </w:rPr>
        <w:t xml:space="preserve"> DECLARACIÓN RESPONSABLE </w:t>
      </w:r>
      <w:bookmarkEnd w:id="0"/>
      <w:bookmarkEnd w:id="1"/>
      <w:r w:rsidR="00C16637" w:rsidRPr="00B62CFF">
        <w:rPr>
          <w:rFonts w:ascii="Calibri" w:eastAsia="Arial" w:hAnsi="Calibri" w:cs="Calibri"/>
          <w:b/>
          <w:color w:val="000000"/>
        </w:rPr>
        <w:t>SOBRE EL CUMPLIMIENTO DEL PRINCIPIO DE NO PERJUICIO SIGNIFICATIVO A LOS SEIS OBJETIVOS MEDIOAMBIENTALES (DNSH) EN EL SENTIDO DEL ARTÍCULO 17 DEL REGLAMENTO (UE) 2020/852</w:t>
      </w:r>
    </w:p>
    <w:p w14:paraId="3583267B" w14:textId="77777777" w:rsidR="003404E1" w:rsidRPr="003404E1" w:rsidRDefault="003404E1" w:rsidP="003404E1">
      <w:pPr>
        <w:autoSpaceDE w:val="0"/>
        <w:autoSpaceDN w:val="0"/>
        <w:adjustRightInd w:val="0"/>
        <w:jc w:val="both"/>
        <w:rPr>
          <w:rFonts w:ascii="Calibri" w:eastAsia="Calibri" w:hAnsi="Calibri" w:cs="TrebuchetMS"/>
          <w:sz w:val="20"/>
          <w:szCs w:val="20"/>
          <w:lang w:eastAsia="en-US"/>
        </w:rPr>
      </w:pPr>
    </w:p>
    <w:p w14:paraId="03681733" w14:textId="77777777" w:rsidR="003404E1" w:rsidRPr="003404E1" w:rsidRDefault="003404E1" w:rsidP="003404E1">
      <w:pPr>
        <w:autoSpaceDE w:val="0"/>
        <w:autoSpaceDN w:val="0"/>
        <w:adjustRightInd w:val="0"/>
        <w:jc w:val="both"/>
        <w:rPr>
          <w:rFonts w:ascii="Calibri" w:eastAsia="Calibri" w:hAnsi="Calibri" w:cs="Arial"/>
          <w:sz w:val="22"/>
          <w:szCs w:val="20"/>
          <w:lang w:eastAsia="en-US"/>
        </w:rPr>
      </w:pPr>
      <w:r w:rsidRPr="003404E1">
        <w:rPr>
          <w:rFonts w:ascii="Calibri" w:eastAsia="Calibri" w:hAnsi="Calibri" w:cs="Arial"/>
          <w:sz w:val="22"/>
          <w:szCs w:val="20"/>
          <w:lang w:eastAsia="en-US"/>
        </w:rPr>
        <w:t>N.º de expediente: PR-D5000- 20__________</w:t>
      </w:r>
    </w:p>
    <w:p w14:paraId="4B4EC330" w14:textId="77777777" w:rsidR="003404E1" w:rsidRPr="003404E1" w:rsidRDefault="003404E1" w:rsidP="003404E1">
      <w:pPr>
        <w:autoSpaceDE w:val="0"/>
        <w:autoSpaceDN w:val="0"/>
        <w:adjustRightInd w:val="0"/>
        <w:jc w:val="both"/>
        <w:rPr>
          <w:rFonts w:ascii="Calibri" w:eastAsia="Calibri" w:hAnsi="Calibri" w:cs="Arial"/>
          <w:sz w:val="22"/>
          <w:szCs w:val="20"/>
          <w:lang w:eastAsia="en-US"/>
        </w:rPr>
      </w:pPr>
    </w:p>
    <w:p w14:paraId="2381D57C" w14:textId="07560139" w:rsidR="004D5E26" w:rsidRDefault="003404E1" w:rsidP="004D5E26">
      <w:pPr>
        <w:autoSpaceDE w:val="0"/>
        <w:autoSpaceDN w:val="0"/>
        <w:adjustRightInd w:val="0"/>
        <w:spacing w:line="276" w:lineRule="auto"/>
        <w:rPr>
          <w:rFonts w:asciiTheme="minorHAnsi" w:eastAsiaTheme="minorHAnsi" w:hAnsiTheme="minorHAnsi" w:cs="TrebuchetMS"/>
          <w:sz w:val="22"/>
          <w:szCs w:val="20"/>
          <w:lang w:eastAsia="en-US"/>
        </w:rPr>
      </w:pPr>
      <w:r w:rsidRPr="003404E1">
        <w:rPr>
          <w:rFonts w:asciiTheme="minorHAnsi" w:eastAsiaTheme="minorHAnsi" w:hAnsiTheme="minorHAnsi" w:cs="TrebuchetMS"/>
          <w:sz w:val="22"/>
          <w:szCs w:val="20"/>
          <w:lang w:eastAsia="en-US"/>
        </w:rPr>
        <w:t>Por la presente, Don/Doña..................................................................................................................................., de Nacionalidad: ........................</w:t>
      </w:r>
      <w:r w:rsidR="004D5E26">
        <w:rPr>
          <w:rFonts w:asciiTheme="minorHAnsi" w:eastAsiaTheme="minorHAnsi" w:hAnsiTheme="minorHAnsi" w:cs="TrebuchetMS"/>
          <w:sz w:val="22"/>
          <w:szCs w:val="20"/>
          <w:lang w:eastAsia="en-US"/>
        </w:rPr>
        <w:t>.</w:t>
      </w:r>
      <w:r w:rsidRPr="003404E1">
        <w:rPr>
          <w:rFonts w:asciiTheme="minorHAnsi" w:eastAsiaTheme="minorHAnsi" w:hAnsiTheme="minorHAnsi" w:cs="TrebuchetMS"/>
          <w:sz w:val="22"/>
          <w:szCs w:val="20"/>
          <w:lang w:eastAsia="en-US"/>
        </w:rPr>
        <w:t>..........., con N.I.F./N.I.E.: .............................. en nombre y representación de ............................................................................................................</w:t>
      </w:r>
      <w:r w:rsidR="004D5E26">
        <w:rPr>
          <w:rFonts w:asciiTheme="minorHAnsi" w:eastAsiaTheme="minorHAnsi" w:hAnsiTheme="minorHAnsi" w:cs="TrebuchetMS"/>
          <w:sz w:val="22"/>
          <w:szCs w:val="20"/>
          <w:lang w:eastAsia="en-US"/>
        </w:rPr>
        <w:t>.</w:t>
      </w:r>
      <w:r w:rsidRPr="003404E1">
        <w:rPr>
          <w:rFonts w:asciiTheme="minorHAnsi" w:eastAsiaTheme="minorHAnsi" w:hAnsiTheme="minorHAnsi" w:cs="TrebuchetMS"/>
          <w:sz w:val="22"/>
          <w:szCs w:val="20"/>
          <w:lang w:eastAsia="en-US"/>
        </w:rPr>
        <w:t>.</w:t>
      </w:r>
      <w:r w:rsidR="004D5E26">
        <w:rPr>
          <w:rFonts w:asciiTheme="minorHAnsi" w:eastAsiaTheme="minorHAnsi" w:hAnsiTheme="minorHAnsi" w:cs="TrebuchetMS"/>
          <w:sz w:val="22"/>
          <w:szCs w:val="20"/>
          <w:lang w:eastAsia="en-US"/>
        </w:rPr>
        <w:t xml:space="preserve">…………….., </w:t>
      </w:r>
      <w:r w:rsidRPr="003404E1">
        <w:rPr>
          <w:rFonts w:asciiTheme="minorHAnsi" w:eastAsiaTheme="minorHAnsi" w:hAnsiTheme="minorHAnsi" w:cs="TrebuchetMS"/>
          <w:sz w:val="22"/>
          <w:szCs w:val="20"/>
          <w:lang w:eastAsia="en-US"/>
        </w:rPr>
        <w:t>con NIF número ............</w:t>
      </w:r>
      <w:r w:rsidR="004D5E26">
        <w:rPr>
          <w:rFonts w:asciiTheme="minorHAnsi" w:eastAsiaTheme="minorHAnsi" w:hAnsiTheme="minorHAnsi" w:cs="TrebuchetMS"/>
          <w:sz w:val="22"/>
          <w:szCs w:val="20"/>
          <w:lang w:eastAsia="en-US"/>
        </w:rPr>
        <w:t>.</w:t>
      </w:r>
      <w:r w:rsidRPr="003404E1">
        <w:rPr>
          <w:rFonts w:asciiTheme="minorHAnsi" w:eastAsiaTheme="minorHAnsi" w:hAnsiTheme="minorHAnsi" w:cs="TrebuchetMS"/>
          <w:sz w:val="22"/>
          <w:szCs w:val="20"/>
          <w:lang w:eastAsia="en-US"/>
        </w:rPr>
        <w:t>......., domiciliado/a en: …...….........................................................</w:t>
      </w:r>
      <w:r w:rsidR="004D5E26">
        <w:rPr>
          <w:rFonts w:asciiTheme="minorHAnsi" w:eastAsiaTheme="minorHAnsi" w:hAnsiTheme="minorHAnsi" w:cs="TrebuchetMS"/>
          <w:sz w:val="22"/>
          <w:szCs w:val="20"/>
          <w:lang w:eastAsia="en-US"/>
        </w:rPr>
        <w:t>....................</w:t>
      </w:r>
      <w:r w:rsidRPr="003404E1">
        <w:rPr>
          <w:rFonts w:asciiTheme="minorHAnsi" w:eastAsiaTheme="minorHAnsi" w:hAnsiTheme="minorHAnsi" w:cs="TrebuchetMS"/>
          <w:sz w:val="22"/>
          <w:szCs w:val="20"/>
          <w:lang w:eastAsia="en-US"/>
        </w:rPr>
        <w:t>..............................</w:t>
      </w:r>
      <w:r w:rsidR="004D5E26">
        <w:rPr>
          <w:rFonts w:asciiTheme="minorHAnsi" w:eastAsiaTheme="minorHAnsi" w:hAnsiTheme="minorHAnsi" w:cs="TrebuchetMS"/>
          <w:sz w:val="22"/>
          <w:szCs w:val="20"/>
          <w:lang w:eastAsia="en-US"/>
        </w:rPr>
        <w:t>...............</w:t>
      </w:r>
      <w:r w:rsidRPr="003404E1">
        <w:rPr>
          <w:rFonts w:asciiTheme="minorHAnsi" w:eastAsiaTheme="minorHAnsi" w:hAnsiTheme="minorHAnsi" w:cs="TrebuchetMS"/>
          <w:sz w:val="22"/>
          <w:szCs w:val="20"/>
          <w:lang w:eastAsia="en-US"/>
        </w:rPr>
        <w:t>.............., cuya representación se ostenta en virtud de (indicar los datos de la escritura o acuerdo por el que se otorga facultad de representación) ………...............…………………………………………………………………………</w:t>
      </w:r>
      <w:r w:rsidR="004D5E26">
        <w:rPr>
          <w:rFonts w:asciiTheme="minorHAnsi" w:eastAsiaTheme="minorHAnsi" w:hAnsiTheme="minorHAnsi" w:cs="TrebuchetMS"/>
          <w:sz w:val="22"/>
          <w:szCs w:val="20"/>
          <w:lang w:eastAsia="en-US"/>
        </w:rPr>
        <w:t>……</w:t>
      </w:r>
      <w:r w:rsidR="00430739">
        <w:rPr>
          <w:rFonts w:asciiTheme="minorHAnsi" w:eastAsiaTheme="minorHAnsi" w:hAnsiTheme="minorHAnsi" w:cs="TrebuchetMS"/>
          <w:sz w:val="22"/>
          <w:szCs w:val="20"/>
          <w:lang w:eastAsia="en-US"/>
        </w:rPr>
        <w:t>…</w:t>
      </w:r>
      <w:r w:rsidRPr="003404E1">
        <w:rPr>
          <w:rFonts w:asciiTheme="minorHAnsi" w:eastAsiaTheme="minorHAnsi" w:hAnsiTheme="minorHAnsi" w:cs="TrebuchetMS"/>
          <w:sz w:val="22"/>
          <w:szCs w:val="20"/>
          <w:lang w:eastAsia="en-US"/>
        </w:rPr>
        <w:t>……………………</w:t>
      </w:r>
    </w:p>
    <w:p w14:paraId="2836452D" w14:textId="12A19B4F" w:rsidR="00430739" w:rsidRPr="003404E1" w:rsidRDefault="00430739" w:rsidP="00430739">
      <w:pPr>
        <w:jc w:val="both"/>
        <w:rPr>
          <w:rFonts w:asciiTheme="minorHAnsi" w:hAnsiTheme="minorHAnsi" w:cstheme="minorHAnsi"/>
          <w:sz w:val="22"/>
          <w:szCs w:val="22"/>
          <w:lang w:val="es-ES_tradnl"/>
        </w:rPr>
      </w:pPr>
      <w:r w:rsidRPr="003404E1">
        <w:rPr>
          <w:rFonts w:asciiTheme="minorHAnsi" w:hAnsiTheme="minorHAnsi" w:cstheme="minorHAnsi"/>
          <w:sz w:val="22"/>
          <w:szCs w:val="22"/>
          <w:lang w:val="es-ES_tradnl"/>
        </w:rPr>
        <w:t>Siendo esta entidad promotora del proyecto denominado: .........................................................................</w:t>
      </w:r>
      <w:r>
        <w:rPr>
          <w:rFonts w:asciiTheme="minorHAnsi" w:hAnsiTheme="minorHAnsi" w:cstheme="minorHAnsi"/>
          <w:sz w:val="22"/>
          <w:szCs w:val="22"/>
          <w:lang w:val="es-ES_tradnl"/>
        </w:rPr>
        <w:t>......</w:t>
      </w:r>
      <w:r w:rsidRPr="003404E1">
        <w:rPr>
          <w:rFonts w:asciiTheme="minorHAnsi" w:hAnsiTheme="minorHAnsi" w:cstheme="minorHAnsi"/>
          <w:sz w:val="22"/>
          <w:szCs w:val="22"/>
          <w:lang w:val="es-ES_tradnl"/>
        </w:rPr>
        <w:t>..</w:t>
      </w:r>
    </w:p>
    <w:p w14:paraId="45088E4A" w14:textId="173E2CA9" w:rsidR="00430739" w:rsidRPr="003404E1" w:rsidRDefault="00430739" w:rsidP="00430739">
      <w:pPr>
        <w:jc w:val="both"/>
        <w:rPr>
          <w:rFonts w:asciiTheme="minorHAnsi" w:hAnsiTheme="minorHAnsi" w:cstheme="minorHAnsi"/>
          <w:sz w:val="22"/>
          <w:szCs w:val="22"/>
          <w:lang w:val="es-ES_tradnl"/>
        </w:rPr>
      </w:pPr>
      <w:r w:rsidRPr="003404E1">
        <w:rPr>
          <w:rFonts w:asciiTheme="minorHAnsi" w:hAnsiTheme="minorHAnsi" w:cstheme="minorHAnsi"/>
          <w:sz w:val="22"/>
          <w:szCs w:val="22"/>
          <w:lang w:val="es-ES_tradnl"/>
        </w:rPr>
        <w:t>A desarrollar en el/</w:t>
      </w:r>
      <w:proofErr w:type="gramStart"/>
      <w:r w:rsidRPr="003404E1">
        <w:rPr>
          <w:rFonts w:asciiTheme="minorHAnsi" w:hAnsiTheme="minorHAnsi" w:cstheme="minorHAnsi"/>
          <w:sz w:val="22"/>
          <w:szCs w:val="22"/>
          <w:lang w:val="es-ES_tradnl"/>
        </w:rPr>
        <w:t>los término</w:t>
      </w:r>
      <w:proofErr w:type="gramEnd"/>
      <w:r w:rsidRPr="003404E1">
        <w:rPr>
          <w:rFonts w:asciiTheme="minorHAnsi" w:hAnsiTheme="minorHAnsi" w:cstheme="minorHAnsi"/>
          <w:sz w:val="22"/>
          <w:szCs w:val="22"/>
          <w:lang w:val="es-ES_tradnl"/>
        </w:rPr>
        <w:t>/s municipales/es: ...................</w:t>
      </w:r>
      <w:r>
        <w:rPr>
          <w:rFonts w:asciiTheme="minorHAnsi" w:hAnsiTheme="minorHAnsi" w:cstheme="minorHAnsi"/>
          <w:sz w:val="22"/>
          <w:szCs w:val="22"/>
          <w:lang w:val="es-ES_tradnl"/>
        </w:rPr>
        <w:t>..........................</w:t>
      </w:r>
      <w:r w:rsidRPr="003404E1">
        <w:rPr>
          <w:rFonts w:asciiTheme="minorHAnsi" w:hAnsiTheme="minorHAnsi" w:cstheme="minorHAnsi"/>
          <w:sz w:val="22"/>
          <w:szCs w:val="22"/>
          <w:lang w:val="es-ES_tradnl"/>
        </w:rPr>
        <w:t>...................................................</w:t>
      </w:r>
    </w:p>
    <w:p w14:paraId="74477689" w14:textId="43A8F20C" w:rsidR="00430739" w:rsidRPr="003404E1" w:rsidRDefault="00430739" w:rsidP="00430739">
      <w:pPr>
        <w:jc w:val="both"/>
        <w:rPr>
          <w:rFonts w:asciiTheme="minorHAnsi" w:hAnsiTheme="minorHAnsi" w:cstheme="minorHAnsi"/>
          <w:sz w:val="22"/>
          <w:szCs w:val="22"/>
          <w:lang w:val="es-ES_tradnl"/>
        </w:rPr>
      </w:pPr>
      <w:r w:rsidRPr="003404E1">
        <w:rPr>
          <w:rFonts w:asciiTheme="minorHAnsi" w:hAnsiTheme="minorHAnsi" w:cstheme="minorHAnsi"/>
          <w:sz w:val="22"/>
          <w:szCs w:val="22"/>
          <w:lang w:val="es-ES_tradnl"/>
        </w:rPr>
        <w:t>De la provincia/s: ............................</w:t>
      </w:r>
      <w:r>
        <w:rPr>
          <w:rFonts w:asciiTheme="minorHAnsi" w:hAnsiTheme="minorHAnsi" w:cstheme="minorHAnsi"/>
          <w:sz w:val="22"/>
          <w:szCs w:val="22"/>
          <w:lang w:val="es-ES_tradnl"/>
        </w:rPr>
        <w:t>.......................................................................</w:t>
      </w:r>
      <w:r w:rsidRPr="003404E1">
        <w:rPr>
          <w:rFonts w:asciiTheme="minorHAnsi" w:hAnsiTheme="minorHAnsi" w:cstheme="minorHAnsi"/>
          <w:sz w:val="22"/>
          <w:szCs w:val="22"/>
          <w:lang w:val="es-ES_tradnl"/>
        </w:rPr>
        <w:t>...............................................</w:t>
      </w:r>
    </w:p>
    <w:p w14:paraId="749B54CF" w14:textId="77777777" w:rsidR="00430739" w:rsidRPr="003404E1" w:rsidRDefault="00430739" w:rsidP="00430739">
      <w:pPr>
        <w:jc w:val="both"/>
        <w:rPr>
          <w:rFonts w:asciiTheme="minorHAnsi" w:hAnsiTheme="minorHAnsi" w:cstheme="minorHAnsi"/>
          <w:sz w:val="22"/>
          <w:szCs w:val="22"/>
          <w:lang w:val="es-ES_tradnl"/>
        </w:rPr>
      </w:pPr>
      <w:r w:rsidRPr="003404E1">
        <w:rPr>
          <w:rFonts w:asciiTheme="minorHAnsi" w:hAnsiTheme="minorHAnsi" w:cstheme="minorHAnsi"/>
          <w:sz w:val="22"/>
          <w:szCs w:val="22"/>
          <w:lang w:val="es-ES_tradnl"/>
        </w:rPr>
        <w:t>A cofinanciar por el Plan de Recuperación, Transformación y Resiliencia</w:t>
      </w:r>
    </w:p>
    <w:p w14:paraId="3BEDADEE" w14:textId="77777777" w:rsidR="00430739" w:rsidRDefault="00430739" w:rsidP="004D5E26">
      <w:pPr>
        <w:autoSpaceDE w:val="0"/>
        <w:autoSpaceDN w:val="0"/>
        <w:adjustRightInd w:val="0"/>
        <w:spacing w:line="276" w:lineRule="auto"/>
        <w:rPr>
          <w:rFonts w:asciiTheme="minorHAnsi" w:eastAsiaTheme="minorHAnsi" w:hAnsiTheme="minorHAnsi" w:cs="TrebuchetMS"/>
          <w:sz w:val="22"/>
          <w:szCs w:val="20"/>
          <w:lang w:eastAsia="en-US"/>
        </w:rPr>
      </w:pPr>
    </w:p>
    <w:p w14:paraId="73387F48" w14:textId="10DBA55B" w:rsidR="004D5E26" w:rsidRDefault="003404E1" w:rsidP="004D5E26">
      <w:pPr>
        <w:autoSpaceDE w:val="0"/>
        <w:autoSpaceDN w:val="0"/>
        <w:adjustRightInd w:val="0"/>
        <w:spacing w:line="276" w:lineRule="auto"/>
        <w:rPr>
          <w:rFonts w:asciiTheme="minorHAnsi" w:eastAsiaTheme="minorHAnsi" w:hAnsiTheme="minorHAnsi" w:cs="TrebuchetMS"/>
          <w:sz w:val="22"/>
          <w:szCs w:val="20"/>
          <w:lang w:eastAsia="en-US"/>
        </w:rPr>
      </w:pPr>
      <w:r w:rsidRPr="003404E1">
        <w:rPr>
          <w:rFonts w:asciiTheme="minorHAnsi" w:eastAsiaTheme="minorHAnsi" w:hAnsiTheme="minorHAnsi" w:cs="TrebuchetMS"/>
          <w:sz w:val="22"/>
          <w:szCs w:val="20"/>
          <w:lang w:eastAsia="en-US"/>
        </w:rPr>
        <w:t xml:space="preserve">DECLARA RESPONSABLEMENTE QUE (nombre o razón social del </w:t>
      </w:r>
      <w:r w:rsidR="004D5E26">
        <w:rPr>
          <w:rFonts w:asciiTheme="minorHAnsi" w:eastAsiaTheme="minorHAnsi" w:hAnsiTheme="minorHAnsi" w:cs="TrebuchetMS"/>
          <w:sz w:val="22"/>
          <w:szCs w:val="20"/>
          <w:lang w:eastAsia="en-US"/>
        </w:rPr>
        <w:t>beneficiario</w:t>
      </w:r>
      <w:r w:rsidR="00C16637">
        <w:rPr>
          <w:rFonts w:asciiTheme="minorHAnsi" w:eastAsiaTheme="minorHAnsi" w:hAnsiTheme="minorHAnsi" w:cs="TrebuchetMS"/>
          <w:sz w:val="22"/>
          <w:szCs w:val="20"/>
          <w:lang w:eastAsia="en-US"/>
        </w:rPr>
        <w:t>)</w:t>
      </w:r>
    </w:p>
    <w:p w14:paraId="69526EBC" w14:textId="77777777" w:rsidR="004D5E26" w:rsidRDefault="004D5E26" w:rsidP="00430739">
      <w:pPr>
        <w:autoSpaceDE w:val="0"/>
        <w:autoSpaceDN w:val="0"/>
        <w:adjustRightInd w:val="0"/>
        <w:spacing w:line="276" w:lineRule="auto"/>
        <w:jc w:val="both"/>
        <w:rPr>
          <w:rFonts w:asciiTheme="minorHAnsi" w:eastAsiaTheme="minorHAnsi" w:hAnsiTheme="minorHAnsi" w:cs="TrebuchetMS"/>
          <w:sz w:val="22"/>
          <w:szCs w:val="20"/>
          <w:lang w:eastAsia="en-US"/>
        </w:rPr>
      </w:pPr>
    </w:p>
    <w:p w14:paraId="0DCEBA96" w14:textId="6E5071DD" w:rsidR="00430739" w:rsidRDefault="00430739" w:rsidP="00430739">
      <w:pPr>
        <w:autoSpaceDE w:val="0"/>
        <w:autoSpaceDN w:val="0"/>
        <w:adjustRightInd w:val="0"/>
        <w:spacing w:line="276" w:lineRule="auto"/>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Que el proyecto por el que se ha resultado beneficiario cumple expresamente los</w:t>
      </w:r>
      <w:r>
        <w:rPr>
          <w:rFonts w:asciiTheme="minorHAnsi" w:eastAsiaTheme="minorHAnsi" w:hAnsiTheme="minorHAnsi" w:cs="TrebuchetMS"/>
          <w:sz w:val="22"/>
          <w:szCs w:val="20"/>
          <w:lang w:eastAsia="en-US"/>
        </w:rPr>
        <w:t xml:space="preserve"> </w:t>
      </w:r>
      <w:r w:rsidRPr="00430739">
        <w:rPr>
          <w:rFonts w:asciiTheme="minorHAnsi" w:eastAsiaTheme="minorHAnsi" w:hAnsiTheme="minorHAnsi" w:cs="TrebuchetMS"/>
          <w:sz w:val="22"/>
          <w:szCs w:val="20"/>
          <w:lang w:eastAsia="en-US"/>
        </w:rPr>
        <w:t>siguientes requisitos, en la medida en que le sean de aplicación en función de la</w:t>
      </w:r>
      <w:r>
        <w:rPr>
          <w:rFonts w:asciiTheme="minorHAnsi" w:eastAsiaTheme="minorHAnsi" w:hAnsiTheme="minorHAnsi" w:cs="TrebuchetMS"/>
          <w:sz w:val="22"/>
          <w:szCs w:val="20"/>
          <w:lang w:eastAsia="en-US"/>
        </w:rPr>
        <w:t xml:space="preserve"> </w:t>
      </w:r>
      <w:r w:rsidRPr="00430739">
        <w:rPr>
          <w:rFonts w:asciiTheme="minorHAnsi" w:eastAsiaTheme="minorHAnsi" w:hAnsiTheme="minorHAnsi" w:cs="TrebuchetMS"/>
          <w:sz w:val="22"/>
          <w:szCs w:val="20"/>
          <w:lang w:eastAsia="en-US"/>
        </w:rPr>
        <w:t>naturaleza de la actuación subvencionable:</w:t>
      </w:r>
    </w:p>
    <w:p w14:paraId="1F2D2DBD" w14:textId="1C1886C1" w:rsidR="00430739" w:rsidRDefault="00430739" w:rsidP="00430739">
      <w:pPr>
        <w:autoSpaceDE w:val="0"/>
        <w:autoSpaceDN w:val="0"/>
        <w:adjustRightInd w:val="0"/>
        <w:spacing w:line="276" w:lineRule="auto"/>
        <w:jc w:val="both"/>
        <w:rPr>
          <w:rFonts w:asciiTheme="minorHAnsi" w:eastAsiaTheme="minorHAnsi" w:hAnsiTheme="minorHAnsi" w:cs="TrebuchetMS"/>
          <w:sz w:val="22"/>
          <w:szCs w:val="20"/>
          <w:lang w:eastAsia="en-US"/>
        </w:rPr>
      </w:pPr>
    </w:p>
    <w:p w14:paraId="73F6517C" w14:textId="4BA0E4CD" w:rsidR="00B04647" w:rsidRDefault="00B04647" w:rsidP="00430739">
      <w:pPr>
        <w:autoSpaceDE w:val="0"/>
        <w:autoSpaceDN w:val="0"/>
        <w:adjustRightInd w:val="0"/>
        <w:spacing w:line="276" w:lineRule="auto"/>
        <w:jc w:val="both"/>
        <w:rPr>
          <w:rFonts w:asciiTheme="minorHAnsi" w:eastAsiaTheme="minorHAnsi" w:hAnsiTheme="minorHAnsi" w:cs="TrebuchetMS"/>
          <w:sz w:val="22"/>
          <w:szCs w:val="20"/>
          <w:lang w:eastAsia="en-US"/>
        </w:rPr>
      </w:pPr>
    </w:p>
    <w:p w14:paraId="77586C49" w14:textId="1672970A" w:rsidR="00B04647" w:rsidRPr="00B04647" w:rsidRDefault="00B04647"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B04647">
        <w:rPr>
          <w:rFonts w:asciiTheme="minorHAnsi" w:eastAsiaTheme="minorHAnsi" w:hAnsiTheme="minorHAnsi" w:cs="TrebuchetMS"/>
          <w:sz w:val="22"/>
          <w:szCs w:val="20"/>
          <w:lang w:eastAsia="en-US"/>
        </w:rPr>
        <w:t xml:space="preserve">Que el proyecto </w:t>
      </w:r>
      <w:r>
        <w:rPr>
          <w:rFonts w:asciiTheme="minorHAnsi" w:eastAsiaTheme="minorHAnsi" w:hAnsiTheme="minorHAnsi" w:cs="TrebuchetMS"/>
          <w:sz w:val="22"/>
          <w:szCs w:val="20"/>
          <w:lang w:eastAsia="en-US"/>
        </w:rPr>
        <w:t xml:space="preserve">finalmente ejecutado </w:t>
      </w:r>
      <w:r w:rsidRPr="00B04647">
        <w:rPr>
          <w:rFonts w:asciiTheme="minorHAnsi" w:eastAsiaTheme="minorHAnsi" w:hAnsiTheme="minorHAnsi" w:cs="TrebuchetMS"/>
          <w:sz w:val="22"/>
          <w:szCs w:val="20"/>
          <w:lang w:eastAsia="en-US"/>
        </w:rPr>
        <w:t>cuenta con una evaluación favorable de adecuación al principio de «no causar un perjuicio significativo al medioambiente» en el sentido establecido en el apartado 6) del artículo 2 del Reglamento (UE) 2021/241 del Parlamento europeo y del Consejo, de 12 de febrero de 2021, por el que se establece el Mecanismo de Recuperación y Resiliencia, o en caso de no contar con la misma se declara responsablemente que el proyecto cumple con dicho principio.</w:t>
      </w:r>
    </w:p>
    <w:p w14:paraId="163F27DB" w14:textId="77777777" w:rsidR="00B04647" w:rsidRPr="003404E1" w:rsidRDefault="00B04647" w:rsidP="00B04647">
      <w:pPr>
        <w:spacing w:before="120" w:after="120"/>
        <w:ind w:left="708"/>
        <w:jc w:val="both"/>
        <w:rPr>
          <w:rFonts w:asciiTheme="minorHAnsi" w:hAnsiTheme="minorHAnsi" w:cstheme="minorHAnsi"/>
          <w:sz w:val="22"/>
          <w:szCs w:val="22"/>
        </w:rPr>
      </w:pPr>
      <w:r w:rsidRPr="003404E1">
        <w:rPr>
          <w:rFonts w:asciiTheme="minorHAnsi" w:hAnsiTheme="minorHAnsi" w:cstheme="minorHAnsi"/>
          <w:sz w:val="22"/>
          <w:szCs w:val="22"/>
        </w:rPr>
        <w:t>□ SÍ, cuenta con evaluación favorable de adecuación favorable al principio DNSH (se adjunta)</w:t>
      </w:r>
    </w:p>
    <w:p w14:paraId="0FE8AF70" w14:textId="77777777" w:rsidR="00B04647" w:rsidRPr="003404E1" w:rsidRDefault="00B04647" w:rsidP="00B04647">
      <w:pPr>
        <w:spacing w:before="120" w:after="120"/>
        <w:ind w:left="708"/>
        <w:jc w:val="both"/>
        <w:rPr>
          <w:rFonts w:asciiTheme="minorHAnsi" w:hAnsiTheme="minorHAnsi" w:cstheme="minorHAnsi"/>
          <w:sz w:val="22"/>
          <w:szCs w:val="22"/>
        </w:rPr>
      </w:pPr>
      <w:r w:rsidRPr="003404E1">
        <w:rPr>
          <w:rFonts w:asciiTheme="minorHAnsi" w:hAnsiTheme="minorHAnsi" w:cstheme="minorHAnsi"/>
          <w:sz w:val="22"/>
          <w:szCs w:val="22"/>
        </w:rPr>
        <w:t xml:space="preserve">□ NO cuenta con evaluación favorable, pero declaro responsablemente que se adecúa al principio DNSH. </w:t>
      </w:r>
    </w:p>
    <w:p w14:paraId="767675E5" w14:textId="77777777" w:rsidR="00B04647" w:rsidRPr="00430739" w:rsidRDefault="00B04647" w:rsidP="00430739">
      <w:pPr>
        <w:autoSpaceDE w:val="0"/>
        <w:autoSpaceDN w:val="0"/>
        <w:adjustRightInd w:val="0"/>
        <w:spacing w:line="276" w:lineRule="auto"/>
        <w:jc w:val="both"/>
        <w:rPr>
          <w:rFonts w:asciiTheme="minorHAnsi" w:eastAsiaTheme="minorHAnsi" w:hAnsiTheme="minorHAnsi" w:cs="TrebuchetMS"/>
          <w:sz w:val="22"/>
          <w:szCs w:val="20"/>
          <w:lang w:eastAsia="en-US"/>
        </w:rPr>
      </w:pPr>
    </w:p>
    <w:p w14:paraId="14F0E1E2" w14:textId="3559E5D0" w:rsidR="00430739" w:rsidRPr="00B04647" w:rsidRDefault="00430739"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B04647">
        <w:rPr>
          <w:rFonts w:asciiTheme="minorHAnsi" w:eastAsiaTheme="minorHAnsi" w:hAnsiTheme="minorHAnsi" w:cs="TrebuchetMS"/>
          <w:sz w:val="22"/>
          <w:szCs w:val="20"/>
          <w:lang w:eastAsia="en-US"/>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781659AA" w14:textId="77777777" w:rsidR="00430739" w:rsidRPr="00430739" w:rsidRDefault="00430739" w:rsidP="00430739">
      <w:pPr>
        <w:autoSpaceDE w:val="0"/>
        <w:autoSpaceDN w:val="0"/>
        <w:adjustRightInd w:val="0"/>
        <w:spacing w:line="276" w:lineRule="auto"/>
        <w:ind w:left="709"/>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1. Mitigación del cambio climático.</w:t>
      </w:r>
    </w:p>
    <w:p w14:paraId="0C7AC24D" w14:textId="77777777" w:rsidR="00430739" w:rsidRPr="00430739" w:rsidRDefault="00430739" w:rsidP="00430739">
      <w:pPr>
        <w:autoSpaceDE w:val="0"/>
        <w:autoSpaceDN w:val="0"/>
        <w:adjustRightInd w:val="0"/>
        <w:spacing w:line="276" w:lineRule="auto"/>
        <w:ind w:left="709"/>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2. Adaptación al cambio climático.</w:t>
      </w:r>
    </w:p>
    <w:p w14:paraId="5C7CBB0B" w14:textId="77777777" w:rsidR="00430739" w:rsidRPr="00430739" w:rsidRDefault="00430739" w:rsidP="00430739">
      <w:pPr>
        <w:autoSpaceDE w:val="0"/>
        <w:autoSpaceDN w:val="0"/>
        <w:adjustRightInd w:val="0"/>
        <w:spacing w:line="276" w:lineRule="auto"/>
        <w:ind w:left="709"/>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3. Uso sostenible y protección de los recursos hídricos y marinos.</w:t>
      </w:r>
    </w:p>
    <w:p w14:paraId="3820823E" w14:textId="77777777" w:rsidR="00430739" w:rsidRPr="00430739" w:rsidRDefault="00430739" w:rsidP="00430739">
      <w:pPr>
        <w:autoSpaceDE w:val="0"/>
        <w:autoSpaceDN w:val="0"/>
        <w:adjustRightInd w:val="0"/>
        <w:spacing w:line="276" w:lineRule="auto"/>
        <w:ind w:left="709"/>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4. Economía circular, incluidos la prevención y el reciclado de residuos.</w:t>
      </w:r>
    </w:p>
    <w:p w14:paraId="523157EB" w14:textId="77777777" w:rsidR="00430739" w:rsidRPr="00430739" w:rsidRDefault="00430739" w:rsidP="00430739">
      <w:pPr>
        <w:autoSpaceDE w:val="0"/>
        <w:autoSpaceDN w:val="0"/>
        <w:adjustRightInd w:val="0"/>
        <w:spacing w:line="276" w:lineRule="auto"/>
        <w:ind w:left="709"/>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5. Prevención y control de la contaminación a la atmósfera, el agua o el suelo.</w:t>
      </w:r>
    </w:p>
    <w:p w14:paraId="329450CE" w14:textId="4A06B294" w:rsidR="004D5E26" w:rsidRDefault="00430739" w:rsidP="00430739">
      <w:pPr>
        <w:autoSpaceDE w:val="0"/>
        <w:autoSpaceDN w:val="0"/>
        <w:adjustRightInd w:val="0"/>
        <w:spacing w:line="276" w:lineRule="auto"/>
        <w:ind w:left="709"/>
        <w:jc w:val="both"/>
        <w:rPr>
          <w:rFonts w:asciiTheme="minorHAnsi" w:eastAsiaTheme="minorHAnsi" w:hAnsiTheme="minorHAnsi" w:cs="TrebuchetMS"/>
          <w:sz w:val="22"/>
          <w:szCs w:val="20"/>
          <w:lang w:eastAsia="en-US"/>
        </w:rPr>
      </w:pPr>
      <w:r w:rsidRPr="00430739">
        <w:rPr>
          <w:rFonts w:asciiTheme="minorHAnsi" w:eastAsiaTheme="minorHAnsi" w:hAnsiTheme="minorHAnsi" w:cs="TrebuchetMS"/>
          <w:sz w:val="22"/>
          <w:szCs w:val="20"/>
          <w:lang w:eastAsia="en-US"/>
        </w:rPr>
        <w:t>6. Protección y restauración de la biodiversidad y los ecosistemas.</w:t>
      </w:r>
    </w:p>
    <w:p w14:paraId="5BA2149D" w14:textId="7DFDBA4B" w:rsidR="004D5E26" w:rsidRDefault="004D5E26" w:rsidP="00430739">
      <w:pPr>
        <w:autoSpaceDE w:val="0"/>
        <w:autoSpaceDN w:val="0"/>
        <w:adjustRightInd w:val="0"/>
        <w:spacing w:line="276" w:lineRule="auto"/>
        <w:jc w:val="both"/>
        <w:rPr>
          <w:rFonts w:asciiTheme="minorHAnsi" w:eastAsiaTheme="minorHAnsi" w:hAnsiTheme="minorHAnsi" w:cs="TrebuchetMS"/>
          <w:sz w:val="22"/>
          <w:szCs w:val="20"/>
          <w:lang w:eastAsia="en-US"/>
        </w:rPr>
      </w:pPr>
    </w:p>
    <w:p w14:paraId="04847F31" w14:textId="15C11FAA" w:rsidR="00B04647" w:rsidRPr="00B04647" w:rsidRDefault="00B04647"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B04647">
        <w:rPr>
          <w:rFonts w:asciiTheme="minorHAnsi" w:eastAsiaTheme="minorHAnsi" w:hAnsiTheme="minorHAnsi" w:cs="TrebuchetMS"/>
          <w:sz w:val="22"/>
          <w:szCs w:val="20"/>
          <w:lang w:eastAsia="en-US"/>
        </w:rPr>
        <w:t>Que existe alguna administración pública que actúe como órgano sustantivo para el referido proyecto en el sentido del artículo 5 de la Ley 21/2013, de 9 de diciembre, de evaluación ambiental.</w:t>
      </w:r>
    </w:p>
    <w:p w14:paraId="6A103CBC" w14:textId="0E07A587" w:rsidR="00B04647" w:rsidRPr="003404E1" w:rsidRDefault="00B04647" w:rsidP="00B04647">
      <w:pPr>
        <w:spacing w:before="120" w:after="120"/>
        <w:ind w:left="709"/>
        <w:jc w:val="both"/>
        <w:rPr>
          <w:rFonts w:asciiTheme="minorHAnsi" w:hAnsiTheme="minorHAnsi" w:cstheme="minorHAnsi"/>
          <w:sz w:val="22"/>
          <w:szCs w:val="22"/>
        </w:rPr>
      </w:pPr>
      <w:r w:rsidRPr="003404E1">
        <w:rPr>
          <w:rFonts w:asciiTheme="minorHAnsi" w:hAnsiTheme="minorHAnsi" w:cstheme="minorHAnsi"/>
          <w:sz w:val="22"/>
          <w:szCs w:val="22"/>
        </w:rPr>
        <w:t>□ SÍ (especificar):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3404E1">
        <w:rPr>
          <w:rFonts w:asciiTheme="minorHAnsi" w:hAnsiTheme="minorHAnsi" w:cstheme="minorHAnsi"/>
          <w:sz w:val="22"/>
          <w:szCs w:val="22"/>
        </w:rPr>
        <w:t>….</w:t>
      </w:r>
    </w:p>
    <w:p w14:paraId="0BF6F282" w14:textId="52F09184" w:rsidR="00B04647" w:rsidRDefault="00B04647" w:rsidP="00B04647">
      <w:pPr>
        <w:spacing w:before="120" w:after="120"/>
        <w:ind w:left="709"/>
        <w:jc w:val="both"/>
        <w:rPr>
          <w:rFonts w:asciiTheme="minorHAnsi" w:hAnsiTheme="minorHAnsi" w:cstheme="minorHAnsi"/>
          <w:sz w:val="22"/>
          <w:szCs w:val="22"/>
        </w:rPr>
      </w:pPr>
      <w:r w:rsidRPr="003404E1">
        <w:rPr>
          <w:rFonts w:asciiTheme="minorHAnsi" w:hAnsiTheme="minorHAnsi" w:cstheme="minorHAnsi"/>
          <w:sz w:val="22"/>
          <w:szCs w:val="22"/>
        </w:rPr>
        <w:t>□ NO</w:t>
      </w:r>
    </w:p>
    <w:p w14:paraId="720B50AA" w14:textId="77777777" w:rsidR="002C0080" w:rsidRPr="003404E1" w:rsidRDefault="002C0080" w:rsidP="00B04647">
      <w:pPr>
        <w:spacing w:before="120" w:after="120"/>
        <w:ind w:left="709"/>
        <w:jc w:val="both"/>
        <w:rPr>
          <w:rFonts w:asciiTheme="minorHAnsi" w:hAnsiTheme="minorHAnsi" w:cstheme="minorHAnsi"/>
          <w:sz w:val="22"/>
          <w:szCs w:val="22"/>
        </w:rPr>
      </w:pPr>
    </w:p>
    <w:p w14:paraId="1BC22285" w14:textId="34867D12" w:rsidR="00B04647" w:rsidRPr="00B04647" w:rsidRDefault="00B04647"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B04647">
        <w:rPr>
          <w:rFonts w:asciiTheme="minorHAnsi" w:eastAsiaTheme="minorHAnsi" w:hAnsiTheme="minorHAnsi" w:cs="TrebuchetMS"/>
          <w:sz w:val="22"/>
          <w:szCs w:val="20"/>
          <w:lang w:eastAsia="en-US"/>
        </w:rPr>
        <w:t xml:space="preserve">Que el proyecto </w:t>
      </w:r>
      <w:r>
        <w:rPr>
          <w:rFonts w:asciiTheme="minorHAnsi" w:eastAsiaTheme="minorHAnsi" w:hAnsiTheme="minorHAnsi" w:cs="TrebuchetMS"/>
          <w:sz w:val="22"/>
          <w:szCs w:val="20"/>
          <w:lang w:eastAsia="en-US"/>
        </w:rPr>
        <w:t>finalmente ejecutado ha sido</w:t>
      </w:r>
      <w:r w:rsidRPr="00B04647">
        <w:rPr>
          <w:rFonts w:asciiTheme="minorHAnsi" w:eastAsiaTheme="minorHAnsi" w:hAnsiTheme="minorHAnsi" w:cs="TrebuchetMS"/>
          <w:sz w:val="22"/>
          <w:szCs w:val="20"/>
          <w:lang w:eastAsia="en-US"/>
        </w:rPr>
        <w:t xml:space="preserve"> somet</w:t>
      </w:r>
      <w:r>
        <w:rPr>
          <w:rFonts w:asciiTheme="minorHAnsi" w:eastAsiaTheme="minorHAnsi" w:hAnsiTheme="minorHAnsi" w:cs="TrebuchetMS"/>
          <w:sz w:val="22"/>
          <w:szCs w:val="20"/>
          <w:lang w:eastAsia="en-US"/>
        </w:rPr>
        <w:t>ido</w:t>
      </w:r>
      <w:r w:rsidRPr="00B04647">
        <w:rPr>
          <w:rFonts w:asciiTheme="minorHAnsi" w:eastAsiaTheme="minorHAnsi" w:hAnsiTheme="minorHAnsi" w:cs="TrebuchetMS"/>
          <w:sz w:val="22"/>
          <w:szCs w:val="20"/>
          <w:lang w:eastAsia="en-US"/>
        </w:rPr>
        <w:t xml:space="preserve"> a autorización previa administrativa / declaración responsable / comunicación previa frente a dicha administración.</w:t>
      </w:r>
    </w:p>
    <w:p w14:paraId="01B31220" w14:textId="1C2D6F37" w:rsidR="00B04647" w:rsidRPr="003404E1" w:rsidRDefault="00B04647" w:rsidP="00B04647">
      <w:pPr>
        <w:spacing w:before="120" w:after="120"/>
        <w:ind w:left="709"/>
        <w:jc w:val="both"/>
        <w:rPr>
          <w:rFonts w:asciiTheme="minorHAnsi" w:hAnsiTheme="minorHAnsi" w:cstheme="minorHAnsi"/>
          <w:sz w:val="22"/>
          <w:szCs w:val="22"/>
        </w:rPr>
      </w:pPr>
      <w:r w:rsidRPr="003404E1">
        <w:rPr>
          <w:rFonts w:asciiTheme="minorHAnsi" w:hAnsiTheme="minorHAnsi" w:cstheme="minorHAnsi"/>
          <w:sz w:val="22"/>
          <w:szCs w:val="22"/>
        </w:rPr>
        <w:t>□ SÍ (especificar situación del trámite):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3404E1">
        <w:rPr>
          <w:rFonts w:asciiTheme="minorHAnsi" w:hAnsiTheme="minorHAnsi" w:cstheme="minorHAnsi"/>
          <w:sz w:val="22"/>
          <w:szCs w:val="22"/>
        </w:rPr>
        <w:t>………….</w:t>
      </w:r>
    </w:p>
    <w:p w14:paraId="4DCB05E1" w14:textId="37227BA6" w:rsidR="00B04647" w:rsidRDefault="00B04647" w:rsidP="00B04647">
      <w:pPr>
        <w:spacing w:before="120" w:after="120"/>
        <w:ind w:left="709"/>
        <w:jc w:val="both"/>
        <w:rPr>
          <w:rFonts w:asciiTheme="minorHAnsi" w:hAnsiTheme="minorHAnsi" w:cstheme="minorHAnsi"/>
          <w:sz w:val="22"/>
          <w:szCs w:val="22"/>
        </w:rPr>
      </w:pPr>
      <w:r w:rsidRPr="003404E1">
        <w:rPr>
          <w:rFonts w:asciiTheme="minorHAnsi" w:hAnsiTheme="minorHAnsi" w:cstheme="minorHAnsi"/>
          <w:sz w:val="22"/>
          <w:szCs w:val="22"/>
        </w:rPr>
        <w:t>□ NO</w:t>
      </w:r>
    </w:p>
    <w:p w14:paraId="40EE6CBE" w14:textId="77777777" w:rsidR="002C0080" w:rsidRPr="003404E1" w:rsidRDefault="002C0080" w:rsidP="00B04647">
      <w:pPr>
        <w:spacing w:before="120" w:after="120"/>
        <w:ind w:left="709"/>
        <w:jc w:val="both"/>
        <w:rPr>
          <w:rFonts w:asciiTheme="minorHAnsi" w:hAnsiTheme="minorHAnsi" w:cstheme="minorHAnsi"/>
          <w:sz w:val="22"/>
          <w:szCs w:val="22"/>
        </w:rPr>
      </w:pPr>
    </w:p>
    <w:p w14:paraId="168931FF" w14:textId="444CD635" w:rsidR="00B04647" w:rsidRPr="00B04647" w:rsidRDefault="00B04647"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B04647">
        <w:rPr>
          <w:rFonts w:asciiTheme="minorHAnsi" w:eastAsiaTheme="minorHAnsi" w:hAnsiTheme="minorHAnsi" w:cs="TrebuchetMS"/>
          <w:sz w:val="22"/>
          <w:szCs w:val="20"/>
          <w:lang w:eastAsia="en-US"/>
        </w:rPr>
        <w:t xml:space="preserve">Que el proyecto finalmente ejecutado se encuentra en alguno de los supuestos de evaluación de impacto ambiental obligatoria contemplados en el artículo 7 de la Ley 21/2013, de 9 de diciembre, de evaluación </w:t>
      </w:r>
    </w:p>
    <w:p w14:paraId="284FB8B0" w14:textId="2A5C0179" w:rsidR="00B04647" w:rsidRPr="003404E1" w:rsidRDefault="00B04647" w:rsidP="00B04647">
      <w:pPr>
        <w:spacing w:before="120" w:after="120"/>
        <w:ind w:left="709"/>
        <w:jc w:val="both"/>
        <w:rPr>
          <w:rFonts w:asciiTheme="minorHAnsi" w:hAnsiTheme="minorHAnsi" w:cstheme="minorHAnsi"/>
          <w:sz w:val="22"/>
          <w:szCs w:val="22"/>
        </w:rPr>
      </w:pPr>
      <w:r w:rsidRPr="003404E1">
        <w:rPr>
          <w:rFonts w:asciiTheme="minorHAnsi" w:hAnsiTheme="minorHAnsi" w:cstheme="minorHAnsi"/>
          <w:sz w:val="22"/>
          <w:szCs w:val="22"/>
        </w:rPr>
        <w:t>□ SÍ (especificar):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3404E1">
        <w:rPr>
          <w:rFonts w:asciiTheme="minorHAnsi" w:hAnsiTheme="minorHAnsi" w:cstheme="minorHAnsi"/>
          <w:sz w:val="22"/>
          <w:szCs w:val="22"/>
        </w:rPr>
        <w:t>…………….</w:t>
      </w:r>
    </w:p>
    <w:p w14:paraId="156D0DFF" w14:textId="15CE7BE9" w:rsidR="00B04647" w:rsidRDefault="00B04647" w:rsidP="00B04647">
      <w:pPr>
        <w:spacing w:before="120" w:after="120"/>
        <w:ind w:left="709"/>
        <w:jc w:val="both"/>
        <w:rPr>
          <w:rFonts w:asciiTheme="minorHAnsi" w:hAnsiTheme="minorHAnsi" w:cstheme="minorHAnsi"/>
          <w:sz w:val="22"/>
          <w:szCs w:val="22"/>
        </w:rPr>
      </w:pPr>
      <w:r w:rsidRPr="003404E1">
        <w:rPr>
          <w:rFonts w:asciiTheme="minorHAnsi" w:hAnsiTheme="minorHAnsi" w:cstheme="minorHAnsi"/>
          <w:sz w:val="22"/>
          <w:szCs w:val="22"/>
        </w:rPr>
        <w:t>□ NO</w:t>
      </w:r>
    </w:p>
    <w:p w14:paraId="2D7446AE" w14:textId="77777777" w:rsidR="002C0080" w:rsidRPr="003404E1" w:rsidRDefault="002C0080" w:rsidP="00B04647">
      <w:pPr>
        <w:spacing w:before="120" w:after="120"/>
        <w:ind w:left="709"/>
        <w:jc w:val="both"/>
        <w:rPr>
          <w:rFonts w:asciiTheme="minorHAnsi" w:hAnsiTheme="minorHAnsi" w:cstheme="minorHAnsi"/>
          <w:sz w:val="22"/>
          <w:szCs w:val="22"/>
        </w:rPr>
      </w:pPr>
    </w:p>
    <w:p w14:paraId="13BEA780" w14:textId="0E8029DD" w:rsidR="00B04647" w:rsidRPr="00B04647" w:rsidRDefault="00B04647"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B04647">
        <w:rPr>
          <w:rFonts w:asciiTheme="minorHAnsi" w:eastAsiaTheme="minorHAnsi" w:hAnsiTheme="minorHAnsi" w:cs="TrebuchetMS"/>
          <w:sz w:val="22"/>
          <w:szCs w:val="20"/>
          <w:lang w:eastAsia="en-US"/>
        </w:rPr>
        <w:t>Que, en relación con la Red Natura 2000, se manifiesta lo siguiente (señalar alguna de las siguientes circunstancias):</w:t>
      </w:r>
    </w:p>
    <w:p w14:paraId="142C89A5" w14:textId="56EAD938" w:rsidR="00B04647" w:rsidRPr="003404E1" w:rsidRDefault="00B04647" w:rsidP="00B04647">
      <w:pPr>
        <w:spacing w:before="120" w:after="120"/>
        <w:ind w:left="708"/>
        <w:jc w:val="both"/>
        <w:rPr>
          <w:rFonts w:asciiTheme="minorHAnsi" w:hAnsiTheme="minorHAnsi" w:cstheme="minorHAnsi"/>
          <w:sz w:val="22"/>
          <w:szCs w:val="22"/>
        </w:rPr>
      </w:pPr>
      <w:r w:rsidRPr="003404E1">
        <w:rPr>
          <w:rFonts w:asciiTheme="minorHAnsi" w:hAnsiTheme="minorHAnsi" w:cstheme="minorHAnsi"/>
          <w:sz w:val="22"/>
          <w:szCs w:val="22"/>
        </w:rPr>
        <w:t xml:space="preserve">□ </w:t>
      </w:r>
      <w:r w:rsidR="00D80C9C">
        <w:rPr>
          <w:rFonts w:asciiTheme="minorHAnsi" w:hAnsiTheme="minorHAnsi" w:cstheme="minorHAnsi"/>
          <w:sz w:val="22"/>
          <w:szCs w:val="22"/>
        </w:rPr>
        <w:t>F</w:t>
      </w:r>
      <w:r w:rsidRPr="003404E1">
        <w:rPr>
          <w:rFonts w:asciiTheme="minorHAnsi" w:hAnsiTheme="minorHAnsi" w:cstheme="minorHAnsi"/>
          <w:sz w:val="22"/>
          <w:szCs w:val="22"/>
        </w:rPr>
        <w:t>. a) Se dispone de informe motivado del órgano competente sobre Red Natura 2000 que confirma que el proyecto no causa</w:t>
      </w:r>
      <w:r w:rsidR="008E03C7">
        <w:rPr>
          <w:rFonts w:asciiTheme="minorHAnsi" w:hAnsiTheme="minorHAnsi" w:cstheme="minorHAnsi"/>
          <w:sz w:val="22"/>
          <w:szCs w:val="22"/>
        </w:rPr>
        <w:t xml:space="preserve"> </w:t>
      </w:r>
      <w:r w:rsidRPr="003404E1">
        <w:rPr>
          <w:rFonts w:asciiTheme="minorHAnsi" w:hAnsiTheme="minorHAnsi" w:cstheme="minorHAnsi"/>
          <w:sz w:val="22"/>
          <w:szCs w:val="22"/>
        </w:rPr>
        <w:t>efectos negativos apreciables sobre ningún espacio de dicha Red, informe que se aporta anexo a esta declaración.</w:t>
      </w:r>
    </w:p>
    <w:p w14:paraId="0BA93A40" w14:textId="32BD3CFE" w:rsidR="00B04647" w:rsidRPr="003404E1" w:rsidRDefault="00B04647" w:rsidP="00B04647">
      <w:pPr>
        <w:spacing w:before="120" w:after="120"/>
        <w:ind w:left="708"/>
        <w:jc w:val="both"/>
        <w:rPr>
          <w:rFonts w:asciiTheme="minorHAnsi" w:hAnsiTheme="minorHAnsi" w:cstheme="minorHAnsi"/>
          <w:sz w:val="22"/>
          <w:szCs w:val="22"/>
        </w:rPr>
      </w:pPr>
      <w:r w:rsidRPr="003404E1">
        <w:rPr>
          <w:rFonts w:asciiTheme="minorHAnsi" w:hAnsiTheme="minorHAnsi" w:cstheme="minorHAnsi"/>
          <w:sz w:val="22"/>
          <w:szCs w:val="22"/>
        </w:rPr>
        <w:t xml:space="preserve">□ </w:t>
      </w:r>
      <w:r w:rsidR="00D80C9C">
        <w:rPr>
          <w:rFonts w:asciiTheme="minorHAnsi" w:hAnsiTheme="minorHAnsi" w:cstheme="minorHAnsi"/>
          <w:sz w:val="22"/>
          <w:szCs w:val="22"/>
        </w:rPr>
        <w:t>F</w:t>
      </w:r>
      <w:r w:rsidRPr="003404E1">
        <w:rPr>
          <w:rFonts w:asciiTheme="minorHAnsi" w:hAnsiTheme="minorHAnsi" w:cstheme="minorHAnsi"/>
          <w:sz w:val="22"/>
          <w:szCs w:val="22"/>
        </w:rPr>
        <w:t>. b) El proyecto</w:t>
      </w:r>
      <w:r w:rsidR="008E03C7">
        <w:rPr>
          <w:rFonts w:asciiTheme="minorHAnsi" w:hAnsiTheme="minorHAnsi" w:cstheme="minorHAnsi"/>
          <w:sz w:val="22"/>
          <w:szCs w:val="22"/>
        </w:rPr>
        <w:t xml:space="preserve"> finalmente ejecutado</w:t>
      </w:r>
      <w:r w:rsidRPr="003404E1">
        <w:rPr>
          <w:rFonts w:asciiTheme="minorHAnsi" w:hAnsiTheme="minorHAnsi" w:cstheme="minorHAnsi"/>
          <w:sz w:val="22"/>
          <w:szCs w:val="22"/>
        </w:rPr>
        <w:t>, considerado en todas sus fases:</w:t>
      </w:r>
    </w:p>
    <w:p w14:paraId="762C6707" w14:textId="77777777" w:rsidR="00B04647" w:rsidRPr="00D80C9C" w:rsidRDefault="00B04647" w:rsidP="008E03C7">
      <w:pPr>
        <w:pStyle w:val="Prrafodelista"/>
        <w:numPr>
          <w:ilvl w:val="0"/>
          <w:numId w:val="40"/>
        </w:numPr>
        <w:spacing w:before="120" w:after="120"/>
        <w:ind w:left="1701"/>
        <w:jc w:val="both"/>
        <w:rPr>
          <w:rFonts w:asciiTheme="minorHAnsi" w:hAnsiTheme="minorHAnsi" w:cstheme="minorHAnsi"/>
          <w:sz w:val="22"/>
          <w:szCs w:val="22"/>
        </w:rPr>
      </w:pPr>
      <w:r w:rsidRPr="00D80C9C">
        <w:rPr>
          <w:rFonts w:asciiTheme="minorHAnsi" w:hAnsiTheme="minorHAnsi" w:cstheme="minorHAnsi"/>
          <w:sz w:val="22"/>
          <w:szCs w:val="22"/>
        </w:rPr>
        <w:t xml:space="preserve">No tiene ningún elemento o acción geográficamente incluido en espacios Red Natura 2000, </w:t>
      </w:r>
      <w:proofErr w:type="gramStart"/>
      <w:r w:rsidRPr="00D80C9C">
        <w:rPr>
          <w:rFonts w:asciiTheme="minorHAnsi" w:hAnsiTheme="minorHAnsi" w:cstheme="minorHAnsi"/>
          <w:sz w:val="22"/>
          <w:szCs w:val="22"/>
        </w:rPr>
        <w:t>y</w:t>
      </w:r>
      <w:proofErr w:type="gramEnd"/>
      <w:r w:rsidRPr="00D80C9C">
        <w:rPr>
          <w:rFonts w:asciiTheme="minorHAnsi" w:hAnsiTheme="minorHAnsi" w:cstheme="minorHAnsi"/>
          <w:sz w:val="22"/>
          <w:szCs w:val="22"/>
        </w:rPr>
        <w:t xml:space="preserve"> además:</w:t>
      </w:r>
    </w:p>
    <w:p w14:paraId="20795B76" w14:textId="77777777" w:rsidR="00B04647" w:rsidRPr="00D80C9C" w:rsidRDefault="00B04647" w:rsidP="008E03C7">
      <w:pPr>
        <w:pStyle w:val="Prrafodelista"/>
        <w:numPr>
          <w:ilvl w:val="0"/>
          <w:numId w:val="40"/>
        </w:numPr>
        <w:spacing w:before="120" w:after="120"/>
        <w:ind w:left="1701"/>
        <w:jc w:val="both"/>
        <w:rPr>
          <w:rFonts w:asciiTheme="minorHAnsi" w:hAnsiTheme="minorHAnsi" w:cstheme="minorHAnsi"/>
          <w:sz w:val="22"/>
          <w:szCs w:val="22"/>
        </w:rPr>
      </w:pPr>
      <w:r w:rsidRPr="00D80C9C">
        <w:rPr>
          <w:rFonts w:asciiTheme="minorHAnsi" w:hAnsiTheme="minorHAnsi" w:cstheme="minorHAnsi"/>
          <w:sz w:val="22"/>
          <w:szCs w:val="22"/>
        </w:rPr>
        <w:t>No utiliza recursos naturales que haya que extraer de espacios Red Natura 2000, o que sean necesarios para su funcionamiento, tales como agua captada de masas de agua que posteriormente alimentan a espacios Red Natura 2000.</w:t>
      </w:r>
    </w:p>
    <w:p w14:paraId="6AB68CEA" w14:textId="77777777" w:rsidR="00B04647" w:rsidRPr="00D80C9C" w:rsidRDefault="00B04647" w:rsidP="008E03C7">
      <w:pPr>
        <w:pStyle w:val="Prrafodelista"/>
        <w:numPr>
          <w:ilvl w:val="0"/>
          <w:numId w:val="40"/>
        </w:numPr>
        <w:spacing w:before="120" w:after="120"/>
        <w:ind w:left="1701"/>
        <w:jc w:val="both"/>
        <w:rPr>
          <w:rFonts w:asciiTheme="minorHAnsi" w:hAnsiTheme="minorHAnsi" w:cstheme="minorHAnsi"/>
          <w:sz w:val="22"/>
          <w:szCs w:val="22"/>
        </w:rPr>
      </w:pPr>
      <w:r w:rsidRPr="00D80C9C">
        <w:rPr>
          <w:rFonts w:asciiTheme="minorHAnsi" w:hAnsiTheme="minorHAnsi" w:cstheme="minorHAnsi"/>
          <w:sz w:val="22"/>
          <w:szCs w:val="22"/>
        </w:rPr>
        <w:t>No genera vertidos, residuos o emisiones de materia o energía que por vía terrestre, acuática o atmosférica puedan llegar a espacios Red Natura 2000 del entorno.</w:t>
      </w:r>
    </w:p>
    <w:p w14:paraId="7848DF0C" w14:textId="77777777" w:rsidR="00B04647" w:rsidRPr="00D80C9C" w:rsidRDefault="00B04647" w:rsidP="008E03C7">
      <w:pPr>
        <w:pStyle w:val="Prrafodelista"/>
        <w:numPr>
          <w:ilvl w:val="0"/>
          <w:numId w:val="40"/>
        </w:numPr>
        <w:spacing w:before="120" w:after="120"/>
        <w:ind w:left="1701"/>
        <w:jc w:val="both"/>
        <w:rPr>
          <w:rFonts w:asciiTheme="minorHAnsi" w:hAnsiTheme="minorHAnsi" w:cstheme="minorHAnsi"/>
          <w:sz w:val="22"/>
          <w:szCs w:val="22"/>
        </w:rPr>
      </w:pPr>
      <w:r w:rsidRPr="00D80C9C">
        <w:rPr>
          <w:rFonts w:asciiTheme="minorHAnsi" w:hAnsiTheme="minorHAnsi" w:cstheme="minorHAnsi"/>
          <w:sz w:val="22"/>
          <w:szCs w:val="22"/>
        </w:rPr>
        <w:t>No puede causar mortalidad u otros daños a fauna que temporalmente salga de espacios Red Natura 2000 del entorno, por ejemplo, por electrocución o colisión con tendidos eléctricos, por atropello o por atrapamiento en sumideros.</w:t>
      </w:r>
    </w:p>
    <w:p w14:paraId="1EA1BABC" w14:textId="77777777" w:rsidR="00B04647" w:rsidRPr="00D80C9C" w:rsidRDefault="00B04647" w:rsidP="008E03C7">
      <w:pPr>
        <w:pStyle w:val="Prrafodelista"/>
        <w:numPr>
          <w:ilvl w:val="0"/>
          <w:numId w:val="40"/>
        </w:numPr>
        <w:spacing w:before="120" w:after="120"/>
        <w:ind w:left="1701"/>
        <w:jc w:val="both"/>
        <w:rPr>
          <w:rFonts w:asciiTheme="minorHAnsi" w:hAnsiTheme="minorHAnsi" w:cstheme="minorHAnsi"/>
          <w:sz w:val="22"/>
          <w:szCs w:val="22"/>
        </w:rPr>
      </w:pPr>
      <w:r w:rsidRPr="00D80C9C">
        <w:rPr>
          <w:rFonts w:asciiTheme="minorHAnsi" w:hAnsiTheme="minorHAnsi" w:cstheme="minorHAnsi"/>
          <w:sz w:val="22"/>
          <w:szCs w:val="22"/>
        </w:rPr>
        <w:t>No interrumpe ningún corredor ecológico formalmente declarado que conecte espacios Red Natura 2000 del entorno.</w:t>
      </w:r>
    </w:p>
    <w:p w14:paraId="3D857D03" w14:textId="77777777" w:rsidR="00B04647" w:rsidRPr="003404E1" w:rsidRDefault="00B04647" w:rsidP="008E03C7">
      <w:pPr>
        <w:pStyle w:val="Prrafodelista"/>
        <w:numPr>
          <w:ilvl w:val="0"/>
          <w:numId w:val="40"/>
        </w:numPr>
        <w:spacing w:before="120" w:after="120"/>
        <w:ind w:left="1701"/>
        <w:jc w:val="both"/>
        <w:rPr>
          <w:rFonts w:asciiTheme="minorHAnsi" w:hAnsiTheme="minorHAnsi" w:cstheme="minorHAnsi"/>
          <w:sz w:val="22"/>
          <w:szCs w:val="22"/>
        </w:rPr>
      </w:pPr>
      <w:r w:rsidRPr="003404E1">
        <w:rPr>
          <w:rFonts w:asciiTheme="minorHAnsi" w:hAnsiTheme="minorHAnsi" w:cstheme="minorHAnsi"/>
          <w:sz w:val="22"/>
          <w:szCs w:val="22"/>
        </w:rPr>
        <w:t>Aportándose como anexo a esta declaración un mapa que refleja la localización de todos los elementos y acciones del proyecto, incluidas las captaciones de recursos naturales necesarias (agua) y los puntos de realización de sus vertidos y emisiones, en relación con la localización de los espacios Red Natura 2000 y corredores ecológicos declarados en el entorno.</w:t>
      </w:r>
    </w:p>
    <w:p w14:paraId="4519B734" w14:textId="0C6D3C1C" w:rsidR="00B04647" w:rsidRPr="003404E1" w:rsidRDefault="00B04647" w:rsidP="00B04647">
      <w:pPr>
        <w:spacing w:before="120" w:after="120"/>
        <w:ind w:left="708"/>
        <w:jc w:val="both"/>
        <w:rPr>
          <w:rFonts w:asciiTheme="minorHAnsi" w:hAnsiTheme="minorHAnsi" w:cstheme="minorHAnsi"/>
          <w:sz w:val="22"/>
          <w:szCs w:val="22"/>
        </w:rPr>
      </w:pPr>
      <w:r w:rsidRPr="003404E1">
        <w:rPr>
          <w:rFonts w:asciiTheme="minorHAnsi" w:hAnsiTheme="minorHAnsi" w:cstheme="minorHAnsi"/>
          <w:sz w:val="22"/>
          <w:szCs w:val="22"/>
        </w:rPr>
        <w:lastRenderedPageBreak/>
        <w:t xml:space="preserve">□ </w:t>
      </w:r>
      <w:r w:rsidR="008E03C7">
        <w:rPr>
          <w:rFonts w:asciiTheme="minorHAnsi" w:hAnsiTheme="minorHAnsi" w:cstheme="minorHAnsi"/>
          <w:sz w:val="22"/>
          <w:szCs w:val="22"/>
        </w:rPr>
        <w:t>F</w:t>
      </w:r>
      <w:r w:rsidRPr="003404E1">
        <w:rPr>
          <w:rFonts w:asciiTheme="minorHAnsi" w:hAnsiTheme="minorHAnsi" w:cstheme="minorHAnsi"/>
          <w:sz w:val="22"/>
          <w:szCs w:val="22"/>
        </w:rPr>
        <w:t>. c) Se dispone de informe técnico que descarta motivadamente que el proyecto pueda causar efectos negativos apreciables sobre algún espacio de la Red Natura 2000, aportándose el referido informe técnico como anexo a esta declaración.</w:t>
      </w:r>
    </w:p>
    <w:p w14:paraId="124D0BB8" w14:textId="2F0119D1" w:rsidR="00B04647" w:rsidRDefault="00B04647" w:rsidP="00430739">
      <w:pPr>
        <w:autoSpaceDE w:val="0"/>
        <w:autoSpaceDN w:val="0"/>
        <w:adjustRightInd w:val="0"/>
        <w:jc w:val="both"/>
        <w:rPr>
          <w:rFonts w:asciiTheme="minorHAnsi" w:eastAsiaTheme="minorHAnsi" w:hAnsiTheme="minorHAnsi" w:cs="TrebuchetMS"/>
          <w:sz w:val="22"/>
          <w:szCs w:val="20"/>
          <w:lang w:eastAsia="en-US"/>
        </w:rPr>
      </w:pPr>
    </w:p>
    <w:p w14:paraId="64BBC9F6" w14:textId="77777777" w:rsidR="00B04647" w:rsidRPr="00861999" w:rsidRDefault="00B04647" w:rsidP="00B0464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861999">
        <w:rPr>
          <w:rFonts w:asciiTheme="minorHAnsi" w:eastAsiaTheme="minorHAnsi" w:hAnsiTheme="minorHAnsi" w:cs="TrebuchetMS"/>
          <w:sz w:val="22"/>
          <w:szCs w:val="20"/>
          <w:lang w:eastAsia="en-US"/>
        </w:rPr>
        <w:t xml:space="preserve">Las actividades se adecúan, en su caso, a las características y condiciones fijadas para la medida inversión I04: Programa de regeneración y reto demográfico y </w:t>
      </w:r>
      <w:proofErr w:type="spellStart"/>
      <w:r w:rsidRPr="00861999">
        <w:rPr>
          <w:rFonts w:asciiTheme="minorHAnsi" w:eastAsiaTheme="minorHAnsi" w:hAnsiTheme="minorHAnsi" w:cs="TrebuchetMS"/>
          <w:sz w:val="22"/>
          <w:szCs w:val="20"/>
          <w:lang w:eastAsia="en-US"/>
        </w:rPr>
        <w:t>submedida</w:t>
      </w:r>
      <w:proofErr w:type="spellEnd"/>
      <w:r w:rsidRPr="00861999">
        <w:rPr>
          <w:rFonts w:asciiTheme="minorHAnsi" w:eastAsiaTheme="minorHAnsi" w:hAnsiTheme="minorHAnsi" w:cs="TrebuchetMS"/>
          <w:sz w:val="22"/>
          <w:szCs w:val="20"/>
          <w:lang w:eastAsia="en-US"/>
        </w:rPr>
        <w:t>: Programa de ayudas a proyectos de desarrollo urbano sostenible en municipios y núcleos de menos de 5.000 habitantes (Programa DUS 5000) de la Componente 2: Implementación de la Agenda Urbana española: Plan de rehabilitación y regeneración urbana y reflejadas en el Plan de Recuperación, Transformación y Resiliencia.</w:t>
      </w:r>
    </w:p>
    <w:p w14:paraId="5848323A" w14:textId="77777777" w:rsidR="00B04647" w:rsidRPr="008A2B19" w:rsidRDefault="00B04647" w:rsidP="00430739">
      <w:pPr>
        <w:autoSpaceDE w:val="0"/>
        <w:autoSpaceDN w:val="0"/>
        <w:adjustRightInd w:val="0"/>
        <w:jc w:val="both"/>
        <w:rPr>
          <w:rFonts w:asciiTheme="minorHAnsi" w:eastAsiaTheme="minorHAnsi" w:hAnsiTheme="minorHAnsi" w:cs="TrebuchetMS"/>
          <w:sz w:val="22"/>
          <w:szCs w:val="20"/>
          <w:lang w:eastAsia="en-US"/>
        </w:rPr>
      </w:pPr>
    </w:p>
    <w:p w14:paraId="4BF2F272" w14:textId="26DD5C57" w:rsidR="003E52D6" w:rsidRDefault="003E52D6" w:rsidP="003E52D6">
      <w:pPr>
        <w:jc w:val="center"/>
        <w:rPr>
          <w:rFonts w:asciiTheme="minorHAnsi" w:hAnsiTheme="minorHAnsi" w:cstheme="minorHAnsi"/>
          <w:sz w:val="22"/>
          <w:szCs w:val="22"/>
          <w:lang w:val="es-ES_tradnl"/>
        </w:rPr>
      </w:pPr>
    </w:p>
    <w:p w14:paraId="0BDB8970" w14:textId="601006C7" w:rsidR="00203A67" w:rsidRDefault="00203A67" w:rsidP="008E03C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203A67">
        <w:rPr>
          <w:rFonts w:asciiTheme="minorHAnsi" w:eastAsiaTheme="minorHAnsi" w:hAnsiTheme="minorHAnsi" w:cs="TrebuchetMS"/>
          <w:sz w:val="22"/>
          <w:szCs w:val="20"/>
          <w:lang w:eastAsia="en-US"/>
        </w:rPr>
        <w:t xml:space="preserve">Las actividades que se desarrollan en el proyecto </w:t>
      </w:r>
      <w:r w:rsidR="008E03C7">
        <w:rPr>
          <w:rFonts w:asciiTheme="minorHAnsi" w:eastAsiaTheme="minorHAnsi" w:hAnsiTheme="minorHAnsi" w:cs="TrebuchetMS"/>
          <w:sz w:val="22"/>
          <w:szCs w:val="20"/>
          <w:lang w:eastAsia="en-US"/>
        </w:rPr>
        <w:t xml:space="preserve">finalmente ejecutado </w:t>
      </w:r>
      <w:r w:rsidRPr="00203A67">
        <w:rPr>
          <w:rFonts w:asciiTheme="minorHAnsi" w:eastAsiaTheme="minorHAnsi" w:hAnsiTheme="minorHAnsi" w:cs="TrebuchetMS"/>
          <w:sz w:val="22"/>
          <w:szCs w:val="20"/>
          <w:lang w:eastAsia="en-US"/>
        </w:rPr>
        <w:t>cumpl</w:t>
      </w:r>
      <w:r w:rsidR="008E03C7">
        <w:rPr>
          <w:rFonts w:asciiTheme="minorHAnsi" w:eastAsiaTheme="minorHAnsi" w:hAnsiTheme="minorHAnsi" w:cs="TrebuchetMS"/>
          <w:sz w:val="22"/>
          <w:szCs w:val="20"/>
          <w:lang w:eastAsia="en-US"/>
        </w:rPr>
        <w:t>en</w:t>
      </w:r>
      <w:r w:rsidRPr="00203A67">
        <w:rPr>
          <w:rFonts w:asciiTheme="minorHAnsi" w:eastAsiaTheme="minorHAnsi" w:hAnsiTheme="minorHAnsi" w:cs="TrebuchetMS"/>
          <w:sz w:val="22"/>
          <w:szCs w:val="20"/>
          <w:lang w:eastAsia="en-US"/>
        </w:rPr>
        <w:t xml:space="preserve"> la normativa medioambiental vigente que resulte de aplicación.</w:t>
      </w:r>
    </w:p>
    <w:p w14:paraId="4857FA8A" w14:textId="72335938" w:rsidR="00203A67" w:rsidRDefault="00203A67" w:rsidP="008E03C7">
      <w:pPr>
        <w:pStyle w:val="Prrafodelista"/>
        <w:autoSpaceDE w:val="0"/>
        <w:autoSpaceDN w:val="0"/>
        <w:adjustRightInd w:val="0"/>
        <w:spacing w:line="276" w:lineRule="auto"/>
        <w:ind w:left="426"/>
        <w:jc w:val="both"/>
        <w:rPr>
          <w:rFonts w:asciiTheme="minorHAnsi" w:eastAsiaTheme="minorHAnsi" w:hAnsiTheme="minorHAnsi" w:cs="TrebuchetMS"/>
          <w:sz w:val="22"/>
          <w:szCs w:val="20"/>
          <w:lang w:eastAsia="en-US"/>
        </w:rPr>
      </w:pPr>
    </w:p>
    <w:p w14:paraId="0604CC35" w14:textId="113F500A" w:rsidR="00203A67" w:rsidRPr="00203A67" w:rsidRDefault="00203A67" w:rsidP="008E03C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203A67">
        <w:rPr>
          <w:rFonts w:asciiTheme="minorHAnsi" w:eastAsiaTheme="minorHAnsi" w:hAnsiTheme="minorHAnsi" w:cs="TrebuchetMS"/>
          <w:sz w:val="22"/>
          <w:szCs w:val="20"/>
          <w:lang w:eastAsia="en-US"/>
        </w:rPr>
        <w:t xml:space="preserve">Las actividades que se desarrollan no están excluidas para su financiación por el Plan </w:t>
      </w:r>
      <w:r w:rsidR="00861999">
        <w:rPr>
          <w:rFonts w:asciiTheme="minorHAnsi" w:eastAsiaTheme="minorHAnsi" w:hAnsiTheme="minorHAnsi" w:cs="TrebuchetMS"/>
          <w:sz w:val="22"/>
          <w:szCs w:val="20"/>
          <w:lang w:eastAsia="en-US"/>
        </w:rPr>
        <w:t xml:space="preserve">de Recuperación, Transformación y Resiliencia </w:t>
      </w:r>
      <w:r w:rsidRPr="00203A67">
        <w:rPr>
          <w:rFonts w:asciiTheme="minorHAnsi" w:eastAsiaTheme="minorHAnsi" w:hAnsiTheme="minorHAnsi" w:cs="TrebuchetMS"/>
          <w:sz w:val="22"/>
          <w:szCs w:val="20"/>
          <w:lang w:eastAsia="en-US"/>
        </w:rPr>
        <w:t>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14:paraId="011AB0B3" w14:textId="77777777" w:rsidR="00203A67" w:rsidRPr="00203A67" w:rsidRDefault="00203A67" w:rsidP="00AC3EAA">
      <w:pPr>
        <w:pStyle w:val="Prrafodelista"/>
        <w:numPr>
          <w:ilvl w:val="0"/>
          <w:numId w:val="36"/>
        </w:numPr>
        <w:tabs>
          <w:tab w:val="left" w:pos="792"/>
        </w:tabs>
        <w:spacing w:line="291" w:lineRule="exact"/>
        <w:ind w:right="72"/>
        <w:jc w:val="both"/>
        <w:textAlignment w:val="baseline"/>
        <w:rPr>
          <w:rFonts w:asciiTheme="minorHAnsi" w:eastAsiaTheme="minorHAnsi" w:hAnsiTheme="minorHAnsi" w:cstheme="minorHAnsi"/>
          <w:sz w:val="22"/>
          <w:szCs w:val="22"/>
          <w:lang w:eastAsia="en-US"/>
        </w:rPr>
      </w:pPr>
      <w:r w:rsidRPr="00203A67">
        <w:rPr>
          <w:rFonts w:asciiTheme="minorHAnsi" w:eastAsiaTheme="minorHAnsi" w:hAnsiTheme="minorHAnsi" w:cstheme="minorHAnsi"/>
          <w:sz w:val="22"/>
          <w:szCs w:val="22"/>
          <w:lang w:eastAsia="en-US"/>
        </w:rPr>
        <w:t>Construcción de refinerías de crudo, centrales térmicas de carbón y proyectos que impliquen la extracción de petróleo o gas natural, debido al perjuicio al objetivo de mitigación del cambio climático.</w:t>
      </w:r>
    </w:p>
    <w:p w14:paraId="77F97347" w14:textId="77777777" w:rsidR="00203A67" w:rsidRPr="00203A67" w:rsidRDefault="00203A67" w:rsidP="00AC3EAA">
      <w:pPr>
        <w:pStyle w:val="Prrafodelista"/>
        <w:numPr>
          <w:ilvl w:val="0"/>
          <w:numId w:val="36"/>
        </w:numPr>
        <w:tabs>
          <w:tab w:val="left" w:pos="792"/>
        </w:tabs>
        <w:spacing w:before="1" w:line="291" w:lineRule="exact"/>
        <w:ind w:right="72"/>
        <w:jc w:val="both"/>
        <w:textAlignment w:val="baseline"/>
        <w:rPr>
          <w:rFonts w:asciiTheme="minorHAnsi" w:eastAsiaTheme="minorHAnsi" w:hAnsiTheme="minorHAnsi" w:cstheme="minorHAnsi"/>
          <w:sz w:val="22"/>
          <w:szCs w:val="22"/>
          <w:lang w:eastAsia="en-US"/>
        </w:rPr>
      </w:pPr>
      <w:r w:rsidRPr="00203A67">
        <w:rPr>
          <w:rFonts w:asciiTheme="minorHAnsi" w:eastAsiaTheme="minorHAnsi" w:hAnsiTheme="minorHAnsi" w:cstheme="minorHAnsi"/>
          <w:sz w:val="22"/>
          <w:szCs w:val="22"/>
          <w:lang w:eastAsia="en-US"/>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37C86A19" w14:textId="77777777" w:rsidR="00203A67" w:rsidRPr="00203A67" w:rsidRDefault="00203A67" w:rsidP="00203A67">
      <w:pPr>
        <w:pStyle w:val="Prrafodelista"/>
        <w:numPr>
          <w:ilvl w:val="0"/>
          <w:numId w:val="36"/>
        </w:numPr>
        <w:tabs>
          <w:tab w:val="left" w:pos="792"/>
        </w:tabs>
        <w:spacing w:line="290" w:lineRule="exact"/>
        <w:ind w:right="72"/>
        <w:jc w:val="both"/>
        <w:textAlignment w:val="baseline"/>
        <w:rPr>
          <w:rFonts w:asciiTheme="minorHAnsi" w:eastAsiaTheme="minorHAnsi" w:hAnsiTheme="minorHAnsi" w:cstheme="minorHAnsi"/>
          <w:sz w:val="22"/>
          <w:szCs w:val="22"/>
          <w:lang w:eastAsia="en-US"/>
        </w:rPr>
      </w:pPr>
      <w:r w:rsidRPr="00203A67">
        <w:rPr>
          <w:rFonts w:asciiTheme="minorHAnsi" w:eastAsiaTheme="minorHAnsi" w:hAnsiTheme="minorHAnsi" w:cstheme="minorHAnsi"/>
          <w:sz w:val="22"/>
          <w:szCs w:val="22"/>
          <w:lang w:eastAsia="en-US"/>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1E9B177A" w14:textId="77777777" w:rsidR="00203A67" w:rsidRPr="00203A67" w:rsidRDefault="00203A67" w:rsidP="00203A67">
      <w:pPr>
        <w:pStyle w:val="Prrafodelista"/>
        <w:numPr>
          <w:ilvl w:val="0"/>
          <w:numId w:val="36"/>
        </w:numPr>
        <w:tabs>
          <w:tab w:val="left" w:pos="792"/>
        </w:tabs>
        <w:spacing w:before="43" w:line="250" w:lineRule="exact"/>
        <w:ind w:right="72"/>
        <w:jc w:val="both"/>
        <w:textAlignment w:val="baseline"/>
        <w:rPr>
          <w:rFonts w:asciiTheme="minorHAnsi" w:eastAsiaTheme="minorHAnsi" w:hAnsiTheme="minorHAnsi" w:cstheme="minorHAnsi"/>
          <w:sz w:val="22"/>
          <w:szCs w:val="22"/>
          <w:lang w:eastAsia="en-US"/>
        </w:rPr>
      </w:pPr>
      <w:r w:rsidRPr="00203A67">
        <w:rPr>
          <w:rFonts w:asciiTheme="minorHAnsi" w:eastAsiaTheme="minorHAnsi" w:hAnsiTheme="minorHAnsi" w:cstheme="minorHAnsi"/>
          <w:sz w:val="22"/>
          <w:szCs w:val="22"/>
          <w:lang w:eastAsia="en-US"/>
        </w:rPr>
        <w:t>Compensación de los costes indirectos del RCDE.</w:t>
      </w:r>
    </w:p>
    <w:p w14:paraId="3EE0675B" w14:textId="77777777" w:rsidR="00203A67" w:rsidRPr="00203A67" w:rsidRDefault="00203A67" w:rsidP="00203A67">
      <w:pPr>
        <w:pStyle w:val="Prrafodelista"/>
        <w:numPr>
          <w:ilvl w:val="0"/>
          <w:numId w:val="36"/>
        </w:numPr>
        <w:tabs>
          <w:tab w:val="left" w:pos="792"/>
        </w:tabs>
        <w:spacing w:before="1" w:line="291" w:lineRule="exact"/>
        <w:ind w:right="72"/>
        <w:jc w:val="both"/>
        <w:textAlignment w:val="baseline"/>
        <w:rPr>
          <w:rFonts w:asciiTheme="minorHAnsi" w:eastAsia="Arial" w:hAnsiTheme="minorHAnsi" w:cstheme="minorHAnsi"/>
          <w:color w:val="000000"/>
          <w:sz w:val="22"/>
          <w:szCs w:val="22"/>
        </w:rPr>
      </w:pPr>
      <w:r w:rsidRPr="00203A67">
        <w:rPr>
          <w:rFonts w:asciiTheme="minorHAnsi" w:eastAsiaTheme="minorHAnsi" w:hAnsiTheme="minorHAnsi" w:cstheme="minorHAnsi"/>
          <w:sz w:val="22"/>
          <w:szCs w:val="22"/>
          <w:lang w:eastAsia="en-US"/>
        </w:rPr>
        <w:t>Actividades relacionadas con vertederos de residuos e incineradoras, esta exclusión</w:t>
      </w:r>
      <w:r w:rsidRPr="00203A67">
        <w:rPr>
          <w:rFonts w:asciiTheme="minorHAnsi" w:eastAsia="Arial" w:hAnsiTheme="minorHAnsi" w:cstheme="minorHAnsi"/>
          <w:color w:val="000000"/>
          <w:sz w:val="22"/>
          <w:szCs w:val="22"/>
        </w:rPr>
        <w:t xml:space="preserve">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41E9E533" w14:textId="5EA47D76" w:rsidR="00203A67" w:rsidRPr="00203A67" w:rsidRDefault="00203A67" w:rsidP="00203A67">
      <w:pPr>
        <w:pStyle w:val="Prrafodelista"/>
        <w:numPr>
          <w:ilvl w:val="0"/>
          <w:numId w:val="36"/>
        </w:numPr>
        <w:tabs>
          <w:tab w:val="left" w:pos="792"/>
        </w:tabs>
        <w:spacing w:line="290" w:lineRule="exact"/>
        <w:ind w:right="72"/>
        <w:jc w:val="both"/>
        <w:textAlignment w:val="baseline"/>
        <w:rPr>
          <w:rFonts w:asciiTheme="minorHAnsi" w:eastAsia="Arial" w:hAnsiTheme="minorHAnsi" w:cstheme="minorHAnsi"/>
          <w:color w:val="000000"/>
          <w:sz w:val="22"/>
          <w:szCs w:val="22"/>
        </w:rPr>
      </w:pPr>
      <w:r w:rsidRPr="00203A67">
        <w:rPr>
          <w:rFonts w:asciiTheme="minorHAnsi" w:eastAsia="Arial" w:hAnsiTheme="minorHAnsi" w:cstheme="minorHAnsi"/>
          <w:color w:val="000000"/>
          <w:sz w:val="22"/>
          <w:szCs w:val="22"/>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w:t>
      </w:r>
      <w:r w:rsidRPr="00203A67">
        <w:rPr>
          <w:rFonts w:asciiTheme="minorHAnsi" w:eastAsia="Arial" w:hAnsiTheme="minorHAnsi" w:cstheme="minorHAnsi"/>
          <w:color w:val="000000"/>
          <w:sz w:val="22"/>
          <w:szCs w:val="22"/>
        </w:rPr>
        <w:lastRenderedPageBreak/>
        <w:t>tratamiento de residuos de las plantas o a una prolongación de su vida útil; estos pormenores deberán justificarse documentalmente para cada planta.</w:t>
      </w:r>
    </w:p>
    <w:p w14:paraId="450AB8E2" w14:textId="676DFD8B" w:rsidR="00203A67" w:rsidRDefault="00203A67" w:rsidP="00203A67">
      <w:pPr>
        <w:pStyle w:val="Prrafodelista"/>
        <w:numPr>
          <w:ilvl w:val="0"/>
          <w:numId w:val="36"/>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203A67">
        <w:rPr>
          <w:rFonts w:asciiTheme="minorHAnsi" w:eastAsia="Arial" w:hAnsiTheme="minorHAnsi" w:cstheme="minorHAnsi"/>
          <w:color w:val="000000"/>
          <w:sz w:val="22"/>
          <w:szCs w:val="22"/>
        </w:rPr>
        <w:t>Actividades en las que la eliminación a largo plazo de residuos pueda causar daños al medio ambiente.</w:t>
      </w:r>
    </w:p>
    <w:p w14:paraId="01A4A9FF" w14:textId="77777777" w:rsidR="00203A67" w:rsidRPr="00434EB6" w:rsidRDefault="00203A67" w:rsidP="00434EB6">
      <w:pPr>
        <w:jc w:val="both"/>
        <w:rPr>
          <w:rFonts w:asciiTheme="minorHAnsi" w:eastAsiaTheme="minorHAnsi" w:hAnsiTheme="minorHAnsi" w:cs="TrebuchetMS"/>
          <w:sz w:val="22"/>
          <w:szCs w:val="20"/>
          <w:lang w:eastAsia="en-US"/>
        </w:rPr>
      </w:pPr>
    </w:p>
    <w:p w14:paraId="09BAB6EA" w14:textId="5E6002EA" w:rsidR="00430739" w:rsidRDefault="00203A67" w:rsidP="008E03C7">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203A67">
        <w:rPr>
          <w:rFonts w:asciiTheme="minorHAnsi" w:eastAsiaTheme="minorHAnsi" w:hAnsiTheme="minorHAnsi" w:cs="TrebuchetMS"/>
          <w:sz w:val="22"/>
          <w:szCs w:val="20"/>
          <w:lang w:eastAsia="en-US"/>
        </w:rPr>
        <w:t xml:space="preserve">Las actividades que se desarrollan no causan efectos directos sobre el medioambiente, ni efectos indirectos primarios en todo su ciclo de vida, </w:t>
      </w:r>
      <w:r w:rsidR="00AC3EAA" w:rsidRPr="00AC3EAA">
        <w:rPr>
          <w:rFonts w:asciiTheme="minorHAnsi" w:eastAsiaTheme="minorHAnsi" w:hAnsiTheme="minorHAnsi" w:cs="TrebuchetMS"/>
          <w:sz w:val="22"/>
          <w:szCs w:val="20"/>
          <w:lang w:eastAsia="en-US"/>
        </w:rPr>
        <w:t>entendiendo como</w:t>
      </w:r>
      <w:r w:rsidR="00AC3EAA">
        <w:rPr>
          <w:rFonts w:asciiTheme="minorHAnsi" w:eastAsiaTheme="minorHAnsi" w:hAnsiTheme="minorHAnsi" w:cs="TrebuchetMS"/>
          <w:sz w:val="22"/>
          <w:szCs w:val="20"/>
          <w:lang w:eastAsia="en-US"/>
        </w:rPr>
        <w:t xml:space="preserve"> </w:t>
      </w:r>
      <w:r w:rsidR="00AC3EAA" w:rsidRPr="00AC3EAA">
        <w:rPr>
          <w:rFonts w:asciiTheme="minorHAnsi" w:eastAsiaTheme="minorHAnsi" w:hAnsiTheme="minorHAnsi" w:cs="TrebuchetMS"/>
          <w:sz w:val="22"/>
          <w:szCs w:val="20"/>
          <w:lang w:eastAsia="en-US"/>
        </w:rPr>
        <w:t>tales aquéllos que pudieran materializarse tras su finalización, una vez realizada la</w:t>
      </w:r>
      <w:r w:rsidR="00AC3EAA">
        <w:rPr>
          <w:rFonts w:asciiTheme="minorHAnsi" w:eastAsiaTheme="minorHAnsi" w:hAnsiTheme="minorHAnsi" w:cs="TrebuchetMS"/>
          <w:sz w:val="22"/>
          <w:szCs w:val="20"/>
          <w:lang w:eastAsia="en-US"/>
        </w:rPr>
        <w:t xml:space="preserve"> </w:t>
      </w:r>
      <w:r w:rsidR="00AC3EAA" w:rsidRPr="00AC3EAA">
        <w:rPr>
          <w:rFonts w:asciiTheme="minorHAnsi" w:eastAsiaTheme="minorHAnsi" w:hAnsiTheme="minorHAnsi" w:cs="TrebuchetMS"/>
          <w:sz w:val="22"/>
          <w:szCs w:val="20"/>
          <w:lang w:eastAsia="en-US"/>
        </w:rPr>
        <w:t>actividad.</w:t>
      </w:r>
    </w:p>
    <w:p w14:paraId="245CB02A" w14:textId="404E1803" w:rsidR="000A12C5" w:rsidRDefault="000A12C5" w:rsidP="00385F61">
      <w:pPr>
        <w:autoSpaceDE w:val="0"/>
        <w:autoSpaceDN w:val="0"/>
        <w:adjustRightInd w:val="0"/>
        <w:spacing w:line="276" w:lineRule="auto"/>
        <w:ind w:left="66"/>
        <w:jc w:val="both"/>
        <w:rPr>
          <w:rFonts w:asciiTheme="minorHAnsi" w:eastAsiaTheme="minorHAnsi" w:hAnsiTheme="minorHAnsi" w:cs="TrebuchetMS"/>
          <w:sz w:val="22"/>
          <w:szCs w:val="20"/>
          <w:lang w:eastAsia="en-US"/>
        </w:rPr>
      </w:pPr>
    </w:p>
    <w:p w14:paraId="65216308" w14:textId="37C5D9A8" w:rsidR="00385F61" w:rsidRPr="00385F61" w:rsidRDefault="00385F61" w:rsidP="00385F61">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Específicamente, que el proyecto </w:t>
      </w:r>
      <w:r>
        <w:rPr>
          <w:rFonts w:asciiTheme="minorHAnsi" w:eastAsiaTheme="minorHAnsi" w:hAnsiTheme="minorHAnsi" w:cs="TrebuchetMS"/>
          <w:sz w:val="22"/>
          <w:szCs w:val="20"/>
          <w:lang w:eastAsia="en-US"/>
        </w:rPr>
        <w:t>finalmente ejecutado</w:t>
      </w:r>
      <w:r w:rsidRPr="00385F61">
        <w:rPr>
          <w:rFonts w:asciiTheme="minorHAnsi" w:eastAsiaTheme="minorHAnsi" w:hAnsiTheme="minorHAnsi" w:cs="TrebuchetMS"/>
          <w:sz w:val="22"/>
          <w:szCs w:val="20"/>
          <w:lang w:eastAsia="en-US"/>
        </w:rPr>
        <w:t xml:space="preserve"> cumple expresamente los siguientes requisitos, en la medida en que le sean de aplicación en función de la naturaleza de la actuación subvencionable: </w:t>
      </w:r>
    </w:p>
    <w:p w14:paraId="4CE120F8" w14:textId="77777777" w:rsidR="00385F61" w:rsidRPr="00385F61" w:rsidRDefault="00385F61" w:rsidP="00385F61">
      <w:pPr>
        <w:pStyle w:val="Prrafodelista"/>
        <w:numPr>
          <w:ilvl w:val="0"/>
          <w:numId w:val="41"/>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Mitigación del cambio climático. </w:t>
      </w:r>
    </w:p>
    <w:p w14:paraId="73BA959E" w14:textId="77777777" w:rsidR="00385F61" w:rsidRP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En la rehabilitación de edificios se tendrán en consideración las directrices recogidas en la Directiva (UE) 2018/844 relativa a la eficiencia energética de los edificios. El requisito será alcanzar al menos un nivel de renovación medio, según define la Recomendación de la Comisión (UE) 2019/786 de este modo, en las actuaciones de rehabilitación de edificios se asegurará la consecución de un porcentaje de reducción media del consumo de energía primaria no renovable superior al 30% acreditado a través del certificado de eficiencia energética. Para ello, se establecerá como requisito para acceder a la subvención una reducción del consumo de energía primaria no renovable, referida a la certificación energética, de un 30 % como mínimo. La verificación de la reducción del consumo de energía primaria no renovable se realizará tanto ex ante como ex post, mediante la comparación del certificado de eficiencia energética del edificio antes y después de la actuación, y a través del cual se cuantifican los resultados energéticos obtenidos. Estos certificados, regulados por el Real Decreto 390/2021, de 1 de junio, deben estar registrados en el órgano competente de la comunidad autónoma que también realiza su inspección y control, y serán emitidos por técnicos competentes. Con tal fin, además de medidas de eficiencia energética, se podrán instalar renovables. </w:t>
      </w:r>
    </w:p>
    <w:p w14:paraId="580AD232" w14:textId="77777777" w:rsidR="00385F61" w:rsidRPr="00385F61" w:rsidRDefault="00385F61" w:rsidP="00385F61">
      <w:pPr>
        <w:pStyle w:val="Prrafodelista"/>
        <w:numPr>
          <w:ilvl w:val="0"/>
          <w:numId w:val="41"/>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Adaptación al cambio climático. </w:t>
      </w:r>
    </w:p>
    <w:p w14:paraId="322EB57C" w14:textId="77777777" w:rsidR="00385F61" w:rsidRP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La redacción de los proyectos incluirá las características climáticas particulares de la zona y sus tendencias, y atenderá a las necesidades derivadas de ellas (por ejemplo, riesgo de avenidas, sequías, incendios, etc.). </w:t>
      </w:r>
    </w:p>
    <w:p w14:paraId="44F53069" w14:textId="77777777" w:rsidR="00385F61" w:rsidRPr="00385F61" w:rsidRDefault="00385F61" w:rsidP="00385F61">
      <w:pPr>
        <w:pStyle w:val="Prrafodelista"/>
        <w:numPr>
          <w:ilvl w:val="0"/>
          <w:numId w:val="41"/>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Uso sostenible y protección de los recursos hídricos y marinos. </w:t>
      </w:r>
    </w:p>
    <w:p w14:paraId="0D4F083C" w14:textId="77777777" w:rsidR="00385F61" w:rsidRP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Los proyectos incluirán la mejora de la gestión y el ahorro y la eficiencia del uso del agua. </w:t>
      </w:r>
    </w:p>
    <w:p w14:paraId="2BFBA257" w14:textId="77777777" w:rsidR="00385F61" w:rsidRPr="00385F61" w:rsidRDefault="00385F61" w:rsidP="00385F61">
      <w:pPr>
        <w:pStyle w:val="Prrafodelista"/>
        <w:numPr>
          <w:ilvl w:val="0"/>
          <w:numId w:val="41"/>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Economía circular, incluyendo reducción de residuos y reciclado. </w:t>
      </w:r>
    </w:p>
    <w:p w14:paraId="6F8FB473" w14:textId="77777777" w:rsidR="00385F61" w:rsidRP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Tal y como establece el Real Decreto 105/2008, los proyectos deberán incluir medidas para la prevención de residuos de construcción y demolición y la utilización de áridos y otros productos procedentes de su valorización, según dispone el Real Decreto 105/2008. </w:t>
      </w:r>
    </w:p>
    <w:p w14:paraId="770A9F9A" w14:textId="77777777" w:rsidR="00385F61" w:rsidRP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Adicionalmente, tendrán en cuenta las alternativas de diseño y constructivas que generen menos residuos en la fase de construcción y de explotación, y aquellas que favorezcan el desmantelamiento ambientalmente sostenible de la obra al final de su vida útil, que permita la reutilización, el reciclaje y la circularidad en el sentido de la norma ISO 20887. </w:t>
      </w:r>
    </w:p>
    <w:p w14:paraId="6D99D2A6" w14:textId="77777777" w:rsidR="00385F61" w:rsidRPr="00385F61" w:rsidRDefault="00385F61" w:rsidP="00385F61">
      <w:pPr>
        <w:pStyle w:val="Prrafodelista"/>
        <w:numPr>
          <w:ilvl w:val="0"/>
          <w:numId w:val="41"/>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Prevención y control de la contaminación atmosférica, de aguas y territorio. </w:t>
      </w:r>
    </w:p>
    <w:p w14:paraId="41332650" w14:textId="77777777" w:rsidR="00385F61" w:rsidRP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lastRenderedPageBreak/>
        <w:t xml:space="preserve">Los proyectos incluirán medidas de prevención y control de la contaminación atmosférica, del agua y del suelo, tanto en la fase de construcción como en la de explotación. Entre estas medidas podrá incluirse, cuando proceda, la instalación de energías renovables. </w:t>
      </w:r>
    </w:p>
    <w:p w14:paraId="62519637" w14:textId="77777777" w:rsidR="00385F61" w:rsidRPr="00385F61" w:rsidRDefault="00385F61" w:rsidP="00385F61">
      <w:pPr>
        <w:pStyle w:val="Prrafodelista"/>
        <w:numPr>
          <w:ilvl w:val="0"/>
          <w:numId w:val="41"/>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Protección y restauración de la biodiversidad y los ecosistemas. </w:t>
      </w:r>
    </w:p>
    <w:p w14:paraId="6EFC9CEF" w14:textId="36A46222" w:rsidR="00385F61" w:rsidRDefault="00385F61"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Los proyectos tendrán en cuenta la protección de la biodiversidad y los ecosistemas, tanto en la fase de construcción como en la de explotación y, cuando proceda, incluirán medidas de restauración.</w:t>
      </w:r>
    </w:p>
    <w:p w14:paraId="5B558539" w14:textId="77777777" w:rsidR="00CF4718" w:rsidRPr="00385F61" w:rsidRDefault="00CF4718" w:rsidP="00385F61">
      <w:pPr>
        <w:autoSpaceDE w:val="0"/>
        <w:autoSpaceDN w:val="0"/>
        <w:adjustRightInd w:val="0"/>
        <w:spacing w:line="276" w:lineRule="auto"/>
        <w:ind w:left="1134"/>
        <w:jc w:val="both"/>
        <w:rPr>
          <w:rFonts w:asciiTheme="minorHAnsi" w:eastAsiaTheme="minorHAnsi" w:hAnsiTheme="minorHAnsi" w:cs="TrebuchetMS"/>
          <w:sz w:val="22"/>
          <w:szCs w:val="20"/>
          <w:lang w:eastAsia="en-US"/>
        </w:rPr>
      </w:pPr>
    </w:p>
    <w:p w14:paraId="6C1D7EAC" w14:textId="016AAECA" w:rsidR="00385F61" w:rsidRPr="00385F61" w:rsidRDefault="00385F61" w:rsidP="00385F61">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Además, y con carácter general para todas las tipologías de intervención: </w:t>
      </w:r>
    </w:p>
    <w:p w14:paraId="42918472" w14:textId="77777777" w:rsidR="00385F61" w:rsidRPr="00385F61" w:rsidRDefault="00385F61" w:rsidP="00385F61">
      <w:p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En aquellas actuaciones que contemplen obras, los beneficiarios garantizarán, en función de las características de </w:t>
      </w:r>
      <w:proofErr w:type="gramStart"/>
      <w:r w:rsidRPr="00385F61">
        <w:rPr>
          <w:rFonts w:asciiTheme="minorHAnsi" w:eastAsiaTheme="minorHAnsi" w:hAnsiTheme="minorHAnsi" w:cs="TrebuchetMS"/>
          <w:sz w:val="22"/>
          <w:szCs w:val="20"/>
          <w:lang w:eastAsia="en-US"/>
        </w:rPr>
        <w:t>la misma</w:t>
      </w:r>
      <w:proofErr w:type="gramEnd"/>
      <w:r w:rsidRPr="00385F61">
        <w:rPr>
          <w:rFonts w:asciiTheme="minorHAnsi" w:eastAsiaTheme="minorHAnsi" w:hAnsiTheme="minorHAnsi" w:cs="TrebuchetMS"/>
          <w:sz w:val="22"/>
          <w:szCs w:val="20"/>
          <w:lang w:eastAsia="en-US"/>
        </w:rPr>
        <w:t xml:space="preserve">, que no se perjudique a ninguno de los seis objetivos medioambientales definidos en dicho reglamento y se comprometerán a que: </w:t>
      </w:r>
    </w:p>
    <w:p w14:paraId="6392DBE9" w14:textId="197C51C6" w:rsidR="00385F61" w:rsidRPr="00385F61" w:rsidRDefault="00385F61" w:rsidP="00385F61">
      <w:pPr>
        <w:pStyle w:val="Prrafodelista"/>
        <w:numPr>
          <w:ilvl w:val="0"/>
          <w:numId w:val="42"/>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Al menos el 70 % (en peso) de los residuos de construcción y demolición generados en los proyectos de infraestructura (con exclusión de los residuos con código LER 17 05 04), se preparen para la reutilización, el reciclaje y la revalorización de otros materiales, incluidas las operaciones de relleno utilizando residuos para sustituir otros materiales de acuerdo con la jerarquía de residuos y el Protocolo de gestión de residuos de construcción y demolición de la UE. </w:t>
      </w:r>
    </w:p>
    <w:p w14:paraId="140B52F6" w14:textId="190C539B" w:rsidR="00385F61" w:rsidRPr="00385F61" w:rsidRDefault="00385F61" w:rsidP="00385F61">
      <w:pPr>
        <w:pStyle w:val="Prrafodelista"/>
        <w:numPr>
          <w:ilvl w:val="0"/>
          <w:numId w:val="42"/>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Se limite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w:t>
      </w:r>
    </w:p>
    <w:p w14:paraId="117A6EA1" w14:textId="4A0EDD05" w:rsidR="00385F61" w:rsidRPr="00385F61" w:rsidRDefault="00385F61" w:rsidP="00385F61">
      <w:pPr>
        <w:pStyle w:val="Prrafodelista"/>
        <w:numPr>
          <w:ilvl w:val="0"/>
          <w:numId w:val="42"/>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Los diseños de los edificios y las técnicas de construcción apoyen la circularidad en lo referido a la norma ISO 20887 para evaluar la capacidad de desmontaje o adaptabilidad de los edificios, cómo estos están diseñados para ser más eficientes en el uso de los recursos, adaptables, flexibles y desmontables para permitir la reutilización y el reciclaje. </w:t>
      </w:r>
    </w:p>
    <w:p w14:paraId="20F2C000" w14:textId="7971F94F" w:rsidR="00385F61" w:rsidRPr="00385F61" w:rsidRDefault="00385F61" w:rsidP="00385F61">
      <w:pPr>
        <w:pStyle w:val="Prrafodelista"/>
        <w:tabs>
          <w:tab w:val="left" w:pos="792"/>
        </w:tabs>
        <w:spacing w:before="4" w:line="291" w:lineRule="exact"/>
        <w:ind w:left="1152"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Los componentes y materiales de construcción utilizados en el desarrollo de las actuaciones previstas en esta medida no contengan amianto ni sustancias muy preocupantes identificadas a partir de la lista de sustancias sujetas a autorización que figura en el anexo XIV del Reglamento (CE) 1907/2006. </w:t>
      </w:r>
    </w:p>
    <w:p w14:paraId="1BBC8B9B" w14:textId="4C4BE9F6" w:rsidR="00385F61" w:rsidRPr="00385F61" w:rsidRDefault="00385F61" w:rsidP="00385F61">
      <w:pPr>
        <w:pStyle w:val="Prrafodelista"/>
        <w:numPr>
          <w:ilvl w:val="0"/>
          <w:numId w:val="42"/>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Adoptarán medidas para reducir el ruido, el polvo y las emisiones contaminantes durante la fase de obra y se ejecutarán las actuaciones asociadas a esta medida cumpliendo la normativa vigente en cuanto la posible contaminación de suelos y agua. </w:t>
      </w:r>
    </w:p>
    <w:p w14:paraId="2B44775A" w14:textId="31A95C0D" w:rsidR="00385F61" w:rsidRDefault="00385F61" w:rsidP="00385F61">
      <w:pPr>
        <w:pStyle w:val="Prrafodelista"/>
        <w:numPr>
          <w:ilvl w:val="0"/>
          <w:numId w:val="42"/>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En aquellas actuaciones que impliquen demolición, practicarán una demolición selectiva.</w:t>
      </w:r>
    </w:p>
    <w:p w14:paraId="493D2EF8" w14:textId="77777777" w:rsidR="00385F61" w:rsidRPr="00385F61" w:rsidRDefault="00385F61" w:rsidP="00385F61">
      <w:pPr>
        <w:pStyle w:val="Prrafodelista"/>
        <w:tabs>
          <w:tab w:val="left" w:pos="792"/>
        </w:tabs>
        <w:spacing w:before="4" w:line="291" w:lineRule="exact"/>
        <w:ind w:left="1152" w:right="72"/>
        <w:jc w:val="both"/>
        <w:textAlignment w:val="baseline"/>
        <w:rPr>
          <w:rFonts w:asciiTheme="minorHAnsi" w:eastAsia="Arial" w:hAnsiTheme="minorHAnsi" w:cstheme="minorHAnsi"/>
          <w:color w:val="000000"/>
          <w:sz w:val="22"/>
          <w:szCs w:val="22"/>
        </w:rPr>
      </w:pPr>
    </w:p>
    <w:p w14:paraId="7CA37A74" w14:textId="23092A09" w:rsidR="00385F61" w:rsidRPr="00385F61" w:rsidRDefault="00385F61" w:rsidP="00385F61">
      <w:pPr>
        <w:pStyle w:val="Prrafodelista"/>
        <w:numPr>
          <w:ilvl w:val="0"/>
          <w:numId w:val="37"/>
        </w:num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Actuaciones relativas a equipamiento e instalaciones e infraestructuras de IT </w:t>
      </w:r>
    </w:p>
    <w:p w14:paraId="269DAE47" w14:textId="77777777" w:rsidR="00385F61" w:rsidRPr="00385F61" w:rsidRDefault="00385F61" w:rsidP="00385F61">
      <w:pPr>
        <w:autoSpaceDE w:val="0"/>
        <w:autoSpaceDN w:val="0"/>
        <w:adjustRightInd w:val="0"/>
        <w:spacing w:line="276" w:lineRule="auto"/>
        <w:ind w:left="426"/>
        <w:jc w:val="both"/>
        <w:rPr>
          <w:rFonts w:asciiTheme="minorHAnsi" w:eastAsiaTheme="minorHAnsi" w:hAnsiTheme="minorHAnsi" w:cs="TrebuchetMS"/>
          <w:sz w:val="22"/>
          <w:szCs w:val="20"/>
          <w:lang w:eastAsia="en-US"/>
        </w:rPr>
      </w:pPr>
      <w:r w:rsidRPr="00385F61">
        <w:rPr>
          <w:rFonts w:asciiTheme="minorHAnsi" w:eastAsiaTheme="minorHAnsi" w:hAnsiTheme="minorHAnsi" w:cs="TrebuchetMS"/>
          <w:sz w:val="22"/>
          <w:szCs w:val="20"/>
          <w:lang w:eastAsia="en-US"/>
        </w:rPr>
        <w:t xml:space="preserve">Los beneficiarios garantizarán, en función de las características de </w:t>
      </w:r>
      <w:proofErr w:type="gramStart"/>
      <w:r w:rsidRPr="00385F61">
        <w:rPr>
          <w:rFonts w:asciiTheme="minorHAnsi" w:eastAsiaTheme="minorHAnsi" w:hAnsiTheme="minorHAnsi" w:cs="TrebuchetMS"/>
          <w:sz w:val="22"/>
          <w:szCs w:val="20"/>
          <w:lang w:eastAsia="en-US"/>
        </w:rPr>
        <w:t>la misma</w:t>
      </w:r>
      <w:proofErr w:type="gramEnd"/>
      <w:r w:rsidRPr="00385F61">
        <w:rPr>
          <w:rFonts w:asciiTheme="minorHAnsi" w:eastAsiaTheme="minorHAnsi" w:hAnsiTheme="minorHAnsi" w:cs="TrebuchetMS"/>
          <w:sz w:val="22"/>
          <w:szCs w:val="20"/>
          <w:lang w:eastAsia="en-US"/>
        </w:rPr>
        <w:t xml:space="preserve">, que no se perjudique a ninguno de los seis objetivos medioambientales definidos en dicho reglamento y se comprometerán a que: </w:t>
      </w:r>
    </w:p>
    <w:p w14:paraId="0A339045" w14:textId="78A1E03D" w:rsidR="00385F61" w:rsidRPr="00385F61" w:rsidRDefault="00385F61" w:rsidP="00385F61">
      <w:pPr>
        <w:pStyle w:val="Prrafodelista"/>
        <w:numPr>
          <w:ilvl w:val="0"/>
          <w:numId w:val="43"/>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Los equipos cumplan con los requisitos relacionados con el consumo energético y con la eficiencia de materiales establecidos en la Directiva 2009/125/EC del Parlamento Europeo y del Consejo de 21 de octubre de 2009 por la que se instaura un marco para el establecimiento de requisitos de diseño ecológico aplicables a los productos relacionados con la energía, para </w:t>
      </w:r>
      <w:r w:rsidRPr="00385F61">
        <w:rPr>
          <w:rFonts w:asciiTheme="minorHAnsi" w:eastAsia="Arial" w:hAnsiTheme="minorHAnsi" w:cstheme="minorHAnsi"/>
          <w:color w:val="000000"/>
          <w:sz w:val="22"/>
          <w:szCs w:val="22"/>
        </w:rPr>
        <w:lastRenderedPageBreak/>
        <w:t xml:space="preserve">servidores y almacenamiento de datos, u ordenadores y servidores de ordenadores o pantallas electrónicas. </w:t>
      </w:r>
    </w:p>
    <w:p w14:paraId="77325C90" w14:textId="17C8E00A" w:rsidR="00385F61" w:rsidRPr="00385F61" w:rsidRDefault="00385F61" w:rsidP="00385F61">
      <w:pPr>
        <w:pStyle w:val="Prrafodelista"/>
        <w:numPr>
          <w:ilvl w:val="0"/>
          <w:numId w:val="43"/>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Los equipos no contengan las sustancias restringidas enumeradas en el anexo II de la Directiva 2011/65/UE del Parlamento Europeo y del Consejo de 8 de junio de 2011 sobre restricciones a la utilización de determinadas sustancias peligrosas en aparatos eléctricos y electrónicos, excepto cuando los valores de concentración en peso en materiales homogéneos no superen los enumerados en dicho anexo. </w:t>
      </w:r>
    </w:p>
    <w:p w14:paraId="6215F4AD" w14:textId="4B692D65" w:rsidR="00385F61" w:rsidRPr="00385F61" w:rsidRDefault="00385F61" w:rsidP="00385F61">
      <w:pPr>
        <w:pStyle w:val="Prrafodelista"/>
        <w:numPr>
          <w:ilvl w:val="0"/>
          <w:numId w:val="43"/>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En la instalación de las infraestructuras IT, se atienda a la versión más reciente del Código de conducta europeo sobre eficiencia energética de centros de datos, o en el documento CEN-CENELEC CLC TR50600-99-1 «Instalaciones e infraestructuras de centros de datos-Parte 99-1: Prácticas recomendadas para la gestión energética». </w:t>
      </w:r>
    </w:p>
    <w:p w14:paraId="7F586E21" w14:textId="33B7ADC8" w:rsidR="00385F61" w:rsidRPr="00385F61" w:rsidRDefault="00385F61" w:rsidP="00385F61">
      <w:pPr>
        <w:pStyle w:val="Prrafodelista"/>
        <w:numPr>
          <w:ilvl w:val="0"/>
          <w:numId w:val="43"/>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 xml:space="preserve">Al final de su vida útil, el equipo se someta a una preparación para operaciones de reutilización, recuperación o reciclaje, o un tratamiento adecuado, incluida la eliminación de todos los fluidos y un tratamiento selectivo de acuerdo con el anexo VII de la Directiva 2012/19/UE del Parlamento Europeo y del Consejo de 4 de julio de 2012 sobre residuos de aparatos eléctricos y electrónicos. </w:t>
      </w:r>
    </w:p>
    <w:p w14:paraId="0EFC011C" w14:textId="4E82215B" w:rsidR="00385F61" w:rsidRPr="00385F61" w:rsidRDefault="00385F61" w:rsidP="00385F61">
      <w:pPr>
        <w:pStyle w:val="Prrafodelista"/>
        <w:numPr>
          <w:ilvl w:val="0"/>
          <w:numId w:val="43"/>
        </w:numPr>
        <w:tabs>
          <w:tab w:val="left" w:pos="792"/>
        </w:tabs>
        <w:spacing w:before="4" w:line="291" w:lineRule="exact"/>
        <w:ind w:right="72"/>
        <w:jc w:val="both"/>
        <w:textAlignment w:val="baseline"/>
        <w:rPr>
          <w:rFonts w:asciiTheme="minorHAnsi" w:eastAsia="Arial" w:hAnsiTheme="minorHAnsi" w:cstheme="minorHAnsi"/>
          <w:color w:val="000000"/>
          <w:sz w:val="22"/>
          <w:szCs w:val="22"/>
        </w:rPr>
      </w:pPr>
      <w:r w:rsidRPr="00385F61">
        <w:rPr>
          <w:rFonts w:asciiTheme="minorHAnsi" w:eastAsia="Arial" w:hAnsiTheme="minorHAnsi" w:cstheme="minorHAnsi"/>
          <w:color w:val="000000"/>
          <w:sz w:val="22"/>
          <w:szCs w:val="22"/>
        </w:rPr>
        <w:t>Las instalaciones de infraestructuras IT no afecten negativamente a las buenas condiciones y la resiliencia de los ecosistemas ni al estado de conservación de los hábitats y las especies, en particular los espacios de interés de la Unión. Por ello cuando sea preceptivo, se realizará la Evaluación de Impacto medioambiental, de acuerdo con lo establecido en la Directiva 2011/92/EU.</w:t>
      </w:r>
    </w:p>
    <w:p w14:paraId="5A1AEE9D" w14:textId="5640D4ED" w:rsidR="00430739" w:rsidRPr="00203A67" w:rsidRDefault="00430739" w:rsidP="00AC3EAA">
      <w:pPr>
        <w:jc w:val="both"/>
        <w:rPr>
          <w:rFonts w:asciiTheme="minorHAnsi" w:eastAsiaTheme="minorHAnsi" w:hAnsiTheme="minorHAnsi" w:cs="TrebuchetMS"/>
          <w:sz w:val="22"/>
          <w:szCs w:val="20"/>
          <w:lang w:eastAsia="en-US"/>
        </w:rPr>
      </w:pPr>
    </w:p>
    <w:p w14:paraId="08A7D2C7" w14:textId="77777777" w:rsidR="00434EB6" w:rsidRPr="00434EB6" w:rsidRDefault="00434EB6" w:rsidP="00434EB6">
      <w:pPr>
        <w:jc w:val="both"/>
        <w:rPr>
          <w:rFonts w:asciiTheme="minorHAnsi" w:eastAsiaTheme="minorHAnsi" w:hAnsiTheme="minorHAnsi" w:cs="TrebuchetMS"/>
          <w:sz w:val="22"/>
          <w:szCs w:val="20"/>
          <w:lang w:eastAsia="en-US"/>
        </w:rPr>
      </w:pPr>
      <w:r w:rsidRPr="00434EB6">
        <w:rPr>
          <w:rFonts w:asciiTheme="minorHAnsi" w:eastAsiaTheme="minorHAnsi" w:hAnsiTheme="minorHAnsi" w:cs="TrebuchetMS"/>
          <w:sz w:val="22"/>
          <w:szCs w:val="20"/>
          <w:lang w:eastAsia="en-US"/>
        </w:rPr>
        <w:t>El incumplimiento de alguno de los requisitos establecidos en la presente declaración dará lugar a la obligación de devolver las cantidades percibidas y los intereses de demora correspondientes.</w:t>
      </w:r>
    </w:p>
    <w:p w14:paraId="723048B3" w14:textId="4161FC21" w:rsidR="00430739" w:rsidRPr="00434EB6" w:rsidRDefault="00430739" w:rsidP="00434EB6">
      <w:pPr>
        <w:jc w:val="both"/>
        <w:rPr>
          <w:rFonts w:asciiTheme="minorHAnsi" w:eastAsiaTheme="minorHAnsi" w:hAnsiTheme="minorHAnsi" w:cs="TrebuchetMS"/>
          <w:sz w:val="22"/>
          <w:szCs w:val="20"/>
          <w:lang w:eastAsia="en-US"/>
        </w:rPr>
      </w:pPr>
    </w:p>
    <w:p w14:paraId="671256A0" w14:textId="459233C2" w:rsidR="00430739" w:rsidRPr="00434EB6" w:rsidRDefault="00430739" w:rsidP="00434EB6">
      <w:pPr>
        <w:jc w:val="both"/>
        <w:rPr>
          <w:rFonts w:asciiTheme="minorHAnsi" w:eastAsiaTheme="minorHAnsi" w:hAnsiTheme="minorHAnsi" w:cs="TrebuchetMS"/>
          <w:sz w:val="22"/>
          <w:szCs w:val="20"/>
          <w:lang w:eastAsia="en-US"/>
        </w:rPr>
      </w:pPr>
    </w:p>
    <w:p w14:paraId="14D86814" w14:textId="4D1D8F7F" w:rsidR="00430739" w:rsidRPr="00203A67" w:rsidRDefault="00430739" w:rsidP="00434EB6">
      <w:pPr>
        <w:jc w:val="both"/>
        <w:rPr>
          <w:rFonts w:asciiTheme="minorHAnsi" w:eastAsiaTheme="minorHAnsi" w:hAnsiTheme="minorHAnsi" w:cs="TrebuchetMS"/>
          <w:sz w:val="22"/>
          <w:szCs w:val="20"/>
          <w:lang w:eastAsia="en-US"/>
        </w:rPr>
      </w:pPr>
    </w:p>
    <w:p w14:paraId="06CAF94F" w14:textId="22FC3829" w:rsidR="00430739" w:rsidRDefault="00430739" w:rsidP="00203A67">
      <w:pPr>
        <w:rPr>
          <w:rFonts w:asciiTheme="minorHAnsi" w:eastAsiaTheme="minorHAnsi" w:hAnsiTheme="minorHAnsi" w:cs="TrebuchetMS"/>
          <w:sz w:val="22"/>
          <w:szCs w:val="20"/>
          <w:lang w:eastAsia="en-US"/>
        </w:rPr>
      </w:pPr>
    </w:p>
    <w:p w14:paraId="41035157" w14:textId="37544548" w:rsidR="00574DA3" w:rsidRDefault="00574DA3" w:rsidP="00203A67">
      <w:pPr>
        <w:rPr>
          <w:rFonts w:asciiTheme="minorHAnsi" w:eastAsiaTheme="minorHAnsi" w:hAnsiTheme="minorHAnsi" w:cs="TrebuchetMS"/>
          <w:sz w:val="22"/>
          <w:szCs w:val="20"/>
          <w:lang w:eastAsia="en-US"/>
        </w:rPr>
      </w:pPr>
    </w:p>
    <w:p w14:paraId="36F2AA5B" w14:textId="167E3EAD" w:rsidR="00574DA3" w:rsidRDefault="00574DA3" w:rsidP="00203A67">
      <w:pPr>
        <w:rPr>
          <w:rFonts w:asciiTheme="minorHAnsi" w:eastAsiaTheme="minorHAnsi" w:hAnsiTheme="minorHAnsi" w:cs="TrebuchetMS"/>
          <w:sz w:val="22"/>
          <w:szCs w:val="20"/>
          <w:lang w:eastAsia="en-US"/>
        </w:rPr>
      </w:pPr>
    </w:p>
    <w:p w14:paraId="04372F9E" w14:textId="542A7FC9" w:rsidR="00574DA3" w:rsidRDefault="00574DA3" w:rsidP="00203A67">
      <w:pPr>
        <w:rPr>
          <w:rFonts w:asciiTheme="minorHAnsi" w:eastAsiaTheme="minorHAnsi" w:hAnsiTheme="minorHAnsi" w:cs="TrebuchetMS"/>
          <w:sz w:val="22"/>
          <w:szCs w:val="20"/>
          <w:lang w:eastAsia="en-US"/>
        </w:rPr>
      </w:pPr>
    </w:p>
    <w:p w14:paraId="7D75357B" w14:textId="1491AC5E" w:rsidR="00574DA3" w:rsidRDefault="00574DA3" w:rsidP="00203A67">
      <w:pPr>
        <w:rPr>
          <w:rFonts w:asciiTheme="minorHAnsi" w:eastAsiaTheme="minorHAnsi" w:hAnsiTheme="minorHAnsi" w:cs="TrebuchetMS"/>
          <w:sz w:val="22"/>
          <w:szCs w:val="20"/>
          <w:lang w:eastAsia="en-US"/>
        </w:rPr>
      </w:pPr>
    </w:p>
    <w:p w14:paraId="338E4F37" w14:textId="77777777" w:rsidR="00574DA3" w:rsidRPr="00203A67" w:rsidRDefault="00574DA3" w:rsidP="00203A67">
      <w:pPr>
        <w:rPr>
          <w:rFonts w:asciiTheme="minorHAnsi" w:eastAsiaTheme="minorHAnsi" w:hAnsiTheme="minorHAnsi" w:cs="TrebuchetMS"/>
          <w:sz w:val="22"/>
          <w:szCs w:val="20"/>
          <w:lang w:eastAsia="en-US"/>
        </w:rPr>
      </w:pPr>
    </w:p>
    <w:p w14:paraId="35C0E5D7" w14:textId="24704711" w:rsidR="003404E1" w:rsidRPr="003404E1" w:rsidRDefault="003404E1" w:rsidP="003404E1">
      <w:pPr>
        <w:autoSpaceDE w:val="0"/>
        <w:autoSpaceDN w:val="0"/>
        <w:adjustRightInd w:val="0"/>
        <w:spacing w:before="240" w:after="120"/>
        <w:jc w:val="center"/>
        <w:rPr>
          <w:rFonts w:ascii="Calibri" w:eastAsia="Calibri" w:hAnsi="Calibri" w:cs="TrebuchetMS"/>
          <w:sz w:val="22"/>
          <w:szCs w:val="22"/>
          <w:lang w:eastAsia="en-US"/>
        </w:rPr>
      </w:pPr>
      <w:r w:rsidRPr="003404E1">
        <w:rPr>
          <w:rFonts w:ascii="Calibri" w:eastAsia="Calibri" w:hAnsi="Calibri" w:cs="TrebuchetMS"/>
          <w:sz w:val="22"/>
          <w:szCs w:val="22"/>
          <w:lang w:eastAsia="en-US"/>
        </w:rPr>
        <w:t>En ……………………………… a … de …………………… de …………</w:t>
      </w:r>
    </w:p>
    <w:p w14:paraId="443E4857" w14:textId="77777777" w:rsidR="003404E1" w:rsidRPr="003404E1" w:rsidRDefault="003404E1" w:rsidP="003404E1">
      <w:pPr>
        <w:autoSpaceDE w:val="0"/>
        <w:autoSpaceDN w:val="0"/>
        <w:adjustRightInd w:val="0"/>
        <w:spacing w:before="120" w:after="120"/>
        <w:ind w:left="2124"/>
        <w:jc w:val="center"/>
        <w:rPr>
          <w:rFonts w:ascii="Calibri" w:eastAsia="Calibri" w:hAnsi="Calibri" w:cs="TrebuchetMS"/>
          <w:sz w:val="22"/>
          <w:szCs w:val="22"/>
          <w:lang w:eastAsia="en-US"/>
        </w:rPr>
      </w:pPr>
    </w:p>
    <w:p w14:paraId="246A0647" w14:textId="77777777" w:rsidR="003404E1" w:rsidRPr="003404E1" w:rsidRDefault="003404E1" w:rsidP="003404E1">
      <w:pPr>
        <w:autoSpaceDE w:val="0"/>
        <w:autoSpaceDN w:val="0"/>
        <w:adjustRightInd w:val="0"/>
        <w:spacing w:before="120" w:after="120"/>
        <w:ind w:left="2124"/>
        <w:jc w:val="center"/>
        <w:rPr>
          <w:rFonts w:ascii="Calibri" w:eastAsia="Calibri" w:hAnsi="Calibri" w:cs="TrebuchetMS"/>
          <w:sz w:val="22"/>
          <w:szCs w:val="22"/>
          <w:lang w:eastAsia="en-US"/>
        </w:rPr>
      </w:pPr>
    </w:p>
    <w:p w14:paraId="127F8F03" w14:textId="77777777" w:rsidR="003404E1" w:rsidRPr="003404E1" w:rsidRDefault="003404E1" w:rsidP="003404E1">
      <w:pPr>
        <w:autoSpaceDE w:val="0"/>
        <w:autoSpaceDN w:val="0"/>
        <w:adjustRightInd w:val="0"/>
        <w:spacing w:before="120" w:after="120"/>
        <w:ind w:left="2124"/>
        <w:jc w:val="center"/>
        <w:rPr>
          <w:rFonts w:ascii="Calibri" w:eastAsia="Calibri" w:hAnsi="Calibri" w:cs="TrebuchetMS"/>
          <w:sz w:val="22"/>
          <w:szCs w:val="22"/>
          <w:lang w:eastAsia="en-US"/>
        </w:rPr>
      </w:pPr>
    </w:p>
    <w:p w14:paraId="429E28ED" w14:textId="77777777" w:rsidR="003404E1" w:rsidRPr="003404E1" w:rsidRDefault="003404E1" w:rsidP="003404E1">
      <w:pPr>
        <w:spacing w:before="120" w:line="276" w:lineRule="auto"/>
        <w:jc w:val="center"/>
        <w:rPr>
          <w:rFonts w:ascii="Calibri" w:eastAsia="Calibri" w:hAnsi="Calibri"/>
          <w:b/>
          <w:sz w:val="22"/>
          <w:szCs w:val="22"/>
          <w:lang w:eastAsia="en-US"/>
        </w:rPr>
      </w:pPr>
      <w:r w:rsidRPr="003404E1">
        <w:rPr>
          <w:rFonts w:ascii="Calibri" w:eastAsia="Calibri" w:hAnsi="Calibri"/>
          <w:b/>
          <w:sz w:val="22"/>
          <w:szCs w:val="22"/>
          <w:lang w:eastAsia="en-US"/>
        </w:rPr>
        <w:t xml:space="preserve">(Firma y sello del representante de la Entidad Beneficiaria)           </w:t>
      </w:r>
    </w:p>
    <w:p w14:paraId="7FC27BD9" w14:textId="63163096" w:rsidR="003404E1" w:rsidRDefault="003404E1" w:rsidP="002E73E8">
      <w:pPr>
        <w:spacing w:before="120" w:after="120"/>
        <w:jc w:val="both"/>
        <w:rPr>
          <w:rFonts w:asciiTheme="minorHAnsi" w:hAnsiTheme="minorHAnsi" w:cstheme="minorHAnsi"/>
          <w:sz w:val="22"/>
          <w:szCs w:val="22"/>
          <w:lang w:val="es-ES_tradnl"/>
        </w:rPr>
      </w:pPr>
    </w:p>
    <w:p w14:paraId="6552D4F7" w14:textId="77777777" w:rsidR="003404E1" w:rsidRPr="003404E1" w:rsidRDefault="003404E1" w:rsidP="002E73E8">
      <w:pPr>
        <w:spacing w:before="120" w:after="120"/>
        <w:jc w:val="both"/>
        <w:rPr>
          <w:rFonts w:asciiTheme="minorHAnsi" w:hAnsiTheme="minorHAnsi" w:cstheme="minorHAnsi"/>
          <w:sz w:val="22"/>
          <w:szCs w:val="22"/>
        </w:rPr>
      </w:pPr>
    </w:p>
    <w:sectPr w:rsidR="003404E1" w:rsidRPr="003404E1" w:rsidSect="002C0080">
      <w:headerReference w:type="default" r:id="rId11"/>
      <w:footerReference w:type="default" r:id="rId12"/>
      <w:headerReference w:type="first" r:id="rId13"/>
      <w:pgSz w:w="11906" w:h="16838" w:code="9"/>
      <w:pgMar w:top="2269" w:right="1080" w:bottom="1135"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227B" w14:textId="77777777" w:rsidR="00DE5CFA" w:rsidRDefault="00DE5CFA">
      <w:r>
        <w:separator/>
      </w:r>
    </w:p>
  </w:endnote>
  <w:endnote w:type="continuationSeparator" w:id="0">
    <w:p w14:paraId="5E514A4B" w14:textId="77777777" w:rsidR="00DE5CFA" w:rsidRDefault="00DE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5BAD" w14:textId="77777777" w:rsidR="000753CB" w:rsidRPr="00330E94" w:rsidRDefault="000753CB">
    <w:pPr>
      <w:pStyle w:val="Piedepgina"/>
      <w:framePr w:wrap="auto" w:vAnchor="text" w:hAnchor="margin" w:xAlign="right" w:y="1"/>
      <w:rPr>
        <w:rStyle w:val="Nmerodepgina"/>
        <w:rFonts w:ascii="Arial" w:hAnsi="Arial" w:cs="Arial"/>
        <w:sz w:val="16"/>
        <w:szCs w:val="16"/>
      </w:rPr>
    </w:pPr>
    <w:r w:rsidRPr="00330E94">
      <w:rPr>
        <w:rStyle w:val="Nmerodepgina"/>
        <w:rFonts w:ascii="Arial" w:hAnsi="Arial" w:cs="Arial"/>
        <w:sz w:val="16"/>
        <w:szCs w:val="16"/>
      </w:rPr>
      <w:fldChar w:fldCharType="begin"/>
    </w:r>
    <w:r w:rsidRPr="00330E94">
      <w:rPr>
        <w:rStyle w:val="Nmerodepgina"/>
        <w:rFonts w:ascii="Arial" w:hAnsi="Arial" w:cs="Arial"/>
        <w:sz w:val="16"/>
        <w:szCs w:val="16"/>
      </w:rPr>
      <w:instrText xml:space="preserve">PAGE  </w:instrText>
    </w:r>
    <w:r w:rsidRPr="00330E94">
      <w:rPr>
        <w:rStyle w:val="Nmerodepgina"/>
        <w:rFonts w:ascii="Arial" w:hAnsi="Arial" w:cs="Arial"/>
        <w:sz w:val="16"/>
        <w:szCs w:val="16"/>
      </w:rPr>
      <w:fldChar w:fldCharType="separate"/>
    </w:r>
    <w:r w:rsidR="00740FC7" w:rsidRPr="00330E94">
      <w:rPr>
        <w:rStyle w:val="Nmerodepgina"/>
        <w:rFonts w:ascii="Arial" w:hAnsi="Arial" w:cs="Arial"/>
        <w:noProof/>
        <w:sz w:val="16"/>
        <w:szCs w:val="16"/>
      </w:rPr>
      <w:t>2</w:t>
    </w:r>
    <w:r w:rsidRPr="00330E94">
      <w:rPr>
        <w:rStyle w:val="Nmerodepgina"/>
        <w:rFonts w:ascii="Arial" w:hAnsi="Arial" w:cs="Arial"/>
        <w:sz w:val="16"/>
        <w:szCs w:val="16"/>
      </w:rPr>
      <w:fldChar w:fldCharType="end"/>
    </w:r>
  </w:p>
  <w:p w14:paraId="16CDD6AA" w14:textId="77777777" w:rsidR="000753CB" w:rsidRDefault="000753C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BF" w14:textId="77777777" w:rsidR="00DE5CFA" w:rsidRDefault="00DE5CFA">
      <w:r>
        <w:separator/>
      </w:r>
    </w:p>
  </w:footnote>
  <w:footnote w:type="continuationSeparator" w:id="0">
    <w:p w14:paraId="6A5FAE71" w14:textId="77777777" w:rsidR="00DE5CFA" w:rsidRDefault="00DE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4" w:type="dxa"/>
      <w:tblLayout w:type="fixed"/>
      <w:tblCellMar>
        <w:left w:w="10" w:type="dxa"/>
        <w:right w:w="10" w:type="dxa"/>
      </w:tblCellMar>
      <w:tblLook w:val="04A0" w:firstRow="1" w:lastRow="0" w:firstColumn="1" w:lastColumn="0" w:noHBand="0" w:noVBand="1"/>
    </w:tblPr>
    <w:tblGrid>
      <w:gridCol w:w="7878"/>
      <w:gridCol w:w="3186"/>
    </w:tblGrid>
    <w:tr w:rsidR="00D36311" w14:paraId="55E7530A" w14:textId="77777777" w:rsidTr="00D01EA8">
      <w:trPr>
        <w:trHeight w:val="1169"/>
      </w:trPr>
      <w:tc>
        <w:tcPr>
          <w:tcW w:w="7878" w:type="dxa"/>
          <w:tcMar>
            <w:top w:w="55" w:type="dxa"/>
            <w:left w:w="55" w:type="dxa"/>
            <w:bottom w:w="55" w:type="dxa"/>
            <w:right w:w="55" w:type="dxa"/>
          </w:tcMar>
          <w:hideMark/>
        </w:tcPr>
        <w:p w14:paraId="00E007FE" w14:textId="77777777" w:rsidR="00D36311" w:rsidRDefault="00D36311" w:rsidP="00D36311">
          <w:pPr>
            <w:pStyle w:val="TableContents"/>
            <w:jc w:val="both"/>
          </w:pPr>
          <w:r>
            <w:rPr>
              <w:noProof/>
            </w:rPr>
            <w:drawing>
              <wp:inline distT="0" distB="0" distL="0" distR="0" wp14:anchorId="26698ED3" wp14:editId="3A98EAE7">
                <wp:extent cx="4727298" cy="44577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314" cy="448412"/>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61312" behindDoc="0" locked="0" layoutInCell="1" allowOverlap="1" wp14:anchorId="177866E1" wp14:editId="010F79BE">
                    <wp:simplePos x="0" y="0"/>
                    <wp:positionH relativeFrom="column">
                      <wp:posOffset>-57245</wp:posOffset>
                    </wp:positionH>
                    <wp:positionV relativeFrom="paragraph">
                      <wp:posOffset>668236</wp:posOffset>
                    </wp:positionV>
                    <wp:extent cx="6131560" cy="2540"/>
                    <wp:effectExtent l="0" t="0" r="21590" b="35560"/>
                    <wp:wrapNone/>
                    <wp:docPr id="1" name="Conector recto de flecha 1"/>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627F5EF7" id="_x0000_t32" coordsize="21600,21600" o:spt="32" o:oned="t" path="m,l21600,21600e" filled="f">
                    <v:path arrowok="t" fillok="f" o:connecttype="none"/>
                    <o:lock v:ext="edit" shapetype="t"/>
                  </v:shapetype>
                  <v:shape id="Conector recto de flecha 1" o:spid="_x0000_s1026" type="#_x0000_t32" style="position:absolute;margin-left:-4.5pt;margin-top:52.6pt;width:482.8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" strokecolor="#fac090" strokeweight=".53mm"/>
                </w:pict>
              </mc:Fallback>
            </mc:AlternateContent>
          </w:r>
        </w:p>
      </w:tc>
      <w:tc>
        <w:tcPr>
          <w:tcW w:w="3186" w:type="dxa"/>
          <w:tcMar>
            <w:top w:w="55" w:type="dxa"/>
            <w:left w:w="55" w:type="dxa"/>
            <w:bottom w:w="55" w:type="dxa"/>
            <w:right w:w="55" w:type="dxa"/>
          </w:tcMar>
          <w:hideMark/>
        </w:tcPr>
        <w:p w14:paraId="2D9F5E09" w14:textId="77777777" w:rsidR="00D36311" w:rsidRDefault="00D36311" w:rsidP="00D36311">
          <w:pPr>
            <w:pStyle w:val="Heading"/>
            <w:spacing w:line="276" w:lineRule="auto"/>
            <w:jc w:val="right"/>
          </w:pPr>
        </w:p>
      </w:tc>
    </w:tr>
  </w:tbl>
  <w:p w14:paraId="57B4907C" w14:textId="77777777" w:rsidR="000753CB" w:rsidRDefault="000753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Layout w:type="fixed"/>
      <w:tblCellMar>
        <w:left w:w="10" w:type="dxa"/>
        <w:right w:w="10" w:type="dxa"/>
      </w:tblCellMar>
      <w:tblLook w:val="04A0" w:firstRow="1" w:lastRow="0" w:firstColumn="1" w:lastColumn="0" w:noHBand="0" w:noVBand="1"/>
    </w:tblPr>
    <w:tblGrid>
      <w:gridCol w:w="5954"/>
      <w:gridCol w:w="3827"/>
    </w:tblGrid>
    <w:tr w:rsidR="007806CC" w14:paraId="3250567A" w14:textId="77777777" w:rsidTr="00EC4416">
      <w:trPr>
        <w:trHeight w:val="1138"/>
        <w:jc w:val="center"/>
      </w:trPr>
      <w:tc>
        <w:tcPr>
          <w:tcW w:w="5954" w:type="dxa"/>
          <w:tcMar>
            <w:top w:w="55" w:type="dxa"/>
            <w:left w:w="55" w:type="dxa"/>
            <w:bottom w:w="55" w:type="dxa"/>
            <w:right w:w="55" w:type="dxa"/>
          </w:tcMar>
        </w:tcPr>
        <w:tbl>
          <w:tblPr>
            <w:tblW w:w="11064" w:type="dxa"/>
            <w:tblLayout w:type="fixed"/>
            <w:tblCellMar>
              <w:left w:w="10" w:type="dxa"/>
              <w:right w:w="10" w:type="dxa"/>
            </w:tblCellMar>
            <w:tblLook w:val="04A0" w:firstRow="1" w:lastRow="0" w:firstColumn="1" w:lastColumn="0" w:noHBand="0" w:noVBand="1"/>
          </w:tblPr>
          <w:tblGrid>
            <w:gridCol w:w="7878"/>
            <w:gridCol w:w="3186"/>
          </w:tblGrid>
          <w:tr w:rsidR="007806CC" w14:paraId="291BB31E" w14:textId="77777777" w:rsidTr="00EC4416">
            <w:trPr>
              <w:trHeight w:val="1169"/>
            </w:trPr>
            <w:tc>
              <w:tcPr>
                <w:tcW w:w="7878" w:type="dxa"/>
                <w:tcMar>
                  <w:top w:w="55" w:type="dxa"/>
                  <w:left w:w="55" w:type="dxa"/>
                  <w:bottom w:w="55" w:type="dxa"/>
                  <w:right w:w="55" w:type="dxa"/>
                </w:tcMar>
                <w:hideMark/>
              </w:tcPr>
              <w:p w14:paraId="31BCDEA5" w14:textId="77777777" w:rsidR="007806CC" w:rsidRDefault="007806CC" w:rsidP="007806CC">
                <w:pPr>
                  <w:pStyle w:val="TableContents"/>
                  <w:ind w:left="-192"/>
                  <w:jc w:val="both"/>
                </w:pPr>
                <w:r>
                  <w:rPr>
                    <w:noProof/>
                  </w:rPr>
                  <w:drawing>
                    <wp:inline distT="0" distB="0" distL="0" distR="0" wp14:anchorId="4F125525" wp14:editId="0D594995">
                      <wp:extent cx="2842592" cy="454341"/>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4897" r="26106"/>
                              <a:stretch/>
                            </pic:blipFill>
                            <pic:spPr bwMode="auto">
                              <a:xfrm>
                                <a:off x="0" y="0"/>
                                <a:ext cx="2935497" cy="46919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ES"/>
                  </w:rPr>
                  <mc:AlternateContent>
                    <mc:Choice Requires="wps">
                      <w:drawing>
                        <wp:anchor distT="0" distB="0" distL="114300" distR="114300" simplePos="0" relativeHeight="251663360" behindDoc="0" locked="0" layoutInCell="1" allowOverlap="1" wp14:anchorId="35688424" wp14:editId="05A21699">
                          <wp:simplePos x="0" y="0"/>
                          <wp:positionH relativeFrom="column">
                            <wp:posOffset>-57245</wp:posOffset>
                          </wp:positionH>
                          <wp:positionV relativeFrom="paragraph">
                            <wp:posOffset>668236</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28ED58CA" id="_x0000_t32" coordsize="21600,21600" o:spt="32" o:oned="t" path="m,l21600,21600e" filled="f">
                          <v:path arrowok="t" fillok="f" o:connecttype="none"/>
                          <o:lock v:ext="edit" shapetype="t"/>
                        </v:shapetype>
                        <v:shape id="Conector recto de flecha 28" o:spid="_x0000_s1026" type="#_x0000_t32" style="position:absolute;margin-left:-4.5pt;margin-top:52.6pt;width:482.8pt;height:.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" strokecolor="#fac090" strokeweight=".53mm"/>
                      </w:pict>
                    </mc:Fallback>
                  </mc:AlternateContent>
                </w:r>
              </w:p>
            </w:tc>
            <w:tc>
              <w:tcPr>
                <w:tcW w:w="3186" w:type="dxa"/>
                <w:tcMar>
                  <w:top w:w="55" w:type="dxa"/>
                  <w:left w:w="55" w:type="dxa"/>
                  <w:bottom w:w="55" w:type="dxa"/>
                  <w:right w:w="55" w:type="dxa"/>
                </w:tcMar>
                <w:hideMark/>
              </w:tcPr>
              <w:p w14:paraId="35B62E51" w14:textId="77777777" w:rsidR="007806CC" w:rsidRDefault="007806CC" w:rsidP="007806CC">
                <w:pPr>
                  <w:pStyle w:val="Heading"/>
                  <w:spacing w:line="276" w:lineRule="auto"/>
                  <w:jc w:val="right"/>
                </w:pPr>
              </w:p>
            </w:tc>
          </w:tr>
        </w:tbl>
        <w:p w14:paraId="26B349A3" w14:textId="77777777" w:rsidR="007806CC" w:rsidRDefault="007806CC" w:rsidP="007806CC">
          <w:pPr>
            <w:pStyle w:val="TableContents"/>
            <w:jc w:val="both"/>
          </w:pPr>
        </w:p>
      </w:tc>
      <w:tc>
        <w:tcPr>
          <w:tcW w:w="3827" w:type="dxa"/>
          <w:tcMar>
            <w:top w:w="55" w:type="dxa"/>
            <w:left w:w="55" w:type="dxa"/>
            <w:bottom w:w="55" w:type="dxa"/>
            <w:right w:w="55" w:type="dxa"/>
          </w:tcMar>
        </w:tcPr>
        <w:p w14:paraId="471CAD7C" w14:textId="77777777" w:rsidR="007806CC" w:rsidRDefault="007806CC" w:rsidP="007806CC">
          <w:pPr>
            <w:pStyle w:val="Heading"/>
            <w:spacing w:line="276" w:lineRule="auto"/>
            <w:ind w:left="-57"/>
            <w:jc w:val="right"/>
          </w:pPr>
          <w:r w:rsidRPr="003E7450">
            <w:rPr>
              <w:rFonts w:eastAsia="Times New Roman"/>
              <w:bCs/>
              <w:caps/>
              <w:noProof/>
              <w:sz w:val="24"/>
              <w:szCs w:val="24"/>
            </w:rPr>
            <w:drawing>
              <wp:inline distT="0" distB="0" distL="0" distR="0" wp14:anchorId="3649A3EE" wp14:editId="4222ABB7">
                <wp:extent cx="2447179" cy="550027"/>
                <wp:effectExtent l="0" t="0" r="0" b="2540"/>
                <wp:docPr id="4" name="Imagen 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pic:cNvPicPr/>
                      </pic:nvPicPr>
                      <pic:blipFill>
                        <a:blip r:embed="rId2"/>
                        <a:stretch>
                          <a:fillRect/>
                        </a:stretch>
                      </pic:blipFill>
                      <pic:spPr>
                        <a:xfrm>
                          <a:off x="0" y="0"/>
                          <a:ext cx="2519470" cy="566275"/>
                        </a:xfrm>
                        <a:prstGeom prst="rect">
                          <a:avLst/>
                        </a:prstGeom>
                      </pic:spPr>
                    </pic:pic>
                  </a:graphicData>
                </a:graphic>
              </wp:inline>
            </w:drawing>
          </w:r>
        </w:p>
        <w:p w14:paraId="32383B86" w14:textId="77777777" w:rsidR="007806CC" w:rsidRPr="00CB4055" w:rsidRDefault="007806CC" w:rsidP="007806CC"/>
      </w:tc>
    </w:tr>
  </w:tbl>
  <w:p w14:paraId="6483F1BA" w14:textId="77777777" w:rsidR="003404E1" w:rsidRPr="007806CC" w:rsidRDefault="003404E1" w:rsidP="007806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A624C8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CE8281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FB6B0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B9E035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0D4C0A"/>
    <w:multiLevelType w:val="hybridMultilevel"/>
    <w:tmpl w:val="A406E7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086626"/>
    <w:multiLevelType w:val="hybridMultilevel"/>
    <w:tmpl w:val="28C44B08"/>
    <w:lvl w:ilvl="0" w:tplc="0C0A0017">
      <w:start w:val="1"/>
      <w:numFmt w:val="lowerLetter"/>
      <w:pStyle w:val="Catvieta1"/>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5AC4813"/>
    <w:multiLevelType w:val="hybridMultilevel"/>
    <w:tmpl w:val="6EA8A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5D618AD"/>
    <w:multiLevelType w:val="hybridMultilevel"/>
    <w:tmpl w:val="55CA8892"/>
    <w:lvl w:ilvl="0" w:tplc="707A7A68">
      <w:start w:val="1"/>
      <w:numFmt w:val="lowerLetter"/>
      <w:lvlText w:val="%1)"/>
      <w:lvlJc w:val="left"/>
      <w:pPr>
        <w:ind w:left="1065" w:hanging="705"/>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6F5F64"/>
    <w:multiLevelType w:val="hybridMultilevel"/>
    <w:tmpl w:val="A4D86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8764FAF"/>
    <w:multiLevelType w:val="hybridMultilevel"/>
    <w:tmpl w:val="0510B998"/>
    <w:lvl w:ilvl="0" w:tplc="C3587892">
      <w:start w:val="1"/>
      <w:numFmt w:val="lowerLetter"/>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9082DC8"/>
    <w:multiLevelType w:val="hybridMultilevel"/>
    <w:tmpl w:val="0FBC03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F934CA"/>
    <w:multiLevelType w:val="hybridMultilevel"/>
    <w:tmpl w:val="2C06268C"/>
    <w:lvl w:ilvl="0" w:tplc="CCBA7492">
      <w:start w:val="1"/>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2118C0"/>
    <w:multiLevelType w:val="multilevel"/>
    <w:tmpl w:val="6F78B15E"/>
    <w:lvl w:ilvl="0">
      <w:start w:val="1"/>
      <w:numFmt w:val="decimal"/>
      <w:lvlText w:val="%1."/>
      <w:lvlJc w:val="left"/>
      <w:pPr>
        <w:tabs>
          <w:tab w:val="left" w:pos="360"/>
        </w:tabs>
      </w:pPr>
      <w:rPr>
        <w:rFonts w:ascii="Arial" w:eastAsia="Arial" w:hAnsi="Arial"/>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7002F8"/>
    <w:multiLevelType w:val="hybridMultilevel"/>
    <w:tmpl w:val="E1262E86"/>
    <w:lvl w:ilvl="0" w:tplc="9E20976E">
      <w:start w:val="1"/>
      <w:numFmt w:val="lowerLetter"/>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F51596D"/>
    <w:multiLevelType w:val="hybridMultilevel"/>
    <w:tmpl w:val="EE387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FFC674B"/>
    <w:multiLevelType w:val="hybridMultilevel"/>
    <w:tmpl w:val="9DBE2EA8"/>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6" w15:restartNumberingAfterBreak="0">
    <w:nsid w:val="108D1979"/>
    <w:multiLevelType w:val="hybridMultilevel"/>
    <w:tmpl w:val="C29093D2"/>
    <w:lvl w:ilvl="0" w:tplc="7F94BD28">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14790A86"/>
    <w:multiLevelType w:val="hybridMultilevel"/>
    <w:tmpl w:val="FFB44A4A"/>
    <w:lvl w:ilvl="0" w:tplc="5A585F14">
      <w:start w:val="1"/>
      <w:numFmt w:val="lowerLetter"/>
      <w:lvlText w:val="%1)"/>
      <w:lvlJc w:val="left"/>
      <w:pPr>
        <w:ind w:left="360" w:hanging="360"/>
      </w:pPr>
      <w:rPr>
        <w:rFonts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60572D5"/>
    <w:multiLevelType w:val="hybridMultilevel"/>
    <w:tmpl w:val="7918E9C6"/>
    <w:lvl w:ilvl="0" w:tplc="FC004626">
      <w:start w:val="1"/>
      <w:numFmt w:val="lowerLetter"/>
      <w:lvlText w:val="%1)"/>
      <w:lvlJc w:val="left"/>
      <w:pPr>
        <w:ind w:left="360" w:hanging="360"/>
      </w:pPr>
      <w:rPr>
        <w:rFonts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17E8656F"/>
    <w:multiLevelType w:val="hybridMultilevel"/>
    <w:tmpl w:val="38C2F008"/>
    <w:lvl w:ilvl="0" w:tplc="0C0A0017">
      <w:start w:val="1"/>
      <w:numFmt w:val="lowerLetter"/>
      <w:lvlText w:val="%1)"/>
      <w:lvlJc w:val="left"/>
      <w:pPr>
        <w:ind w:left="360" w:hanging="360"/>
      </w:pPr>
      <w:rPr>
        <w:rFonts w:hint="default"/>
      </w:rPr>
    </w:lvl>
    <w:lvl w:ilvl="1" w:tplc="F8D234F8">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18EE0F00"/>
    <w:multiLevelType w:val="hybridMultilevel"/>
    <w:tmpl w:val="68C84BAA"/>
    <w:lvl w:ilvl="0" w:tplc="F9A0F5DE">
      <w:start w:val="5"/>
      <w:numFmt w:val="bullet"/>
      <w:lvlText w:val="-"/>
      <w:lvlJc w:val="left"/>
      <w:pPr>
        <w:ind w:left="2140" w:hanging="360"/>
      </w:pPr>
      <w:rPr>
        <w:rFonts w:ascii="Arial" w:eastAsia="Times New Roman" w:hAnsi="Arial" w:cs="Arial" w:hint="default"/>
      </w:rPr>
    </w:lvl>
    <w:lvl w:ilvl="1" w:tplc="0C0A0003" w:tentative="1">
      <w:start w:val="1"/>
      <w:numFmt w:val="bullet"/>
      <w:lvlText w:val="o"/>
      <w:lvlJc w:val="left"/>
      <w:pPr>
        <w:ind w:left="2860" w:hanging="360"/>
      </w:pPr>
      <w:rPr>
        <w:rFonts w:ascii="Courier New" w:hAnsi="Courier New" w:cs="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21" w15:restartNumberingAfterBreak="0">
    <w:nsid w:val="19CF5572"/>
    <w:multiLevelType w:val="hybridMultilevel"/>
    <w:tmpl w:val="6CB0FC3E"/>
    <w:lvl w:ilvl="0" w:tplc="0C0A001B">
      <w:start w:val="1"/>
      <w:numFmt w:val="lowerRoman"/>
      <w:lvlText w:val="%1."/>
      <w:lvlJc w:val="righ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2" w15:restartNumberingAfterBreak="0">
    <w:nsid w:val="19ED5035"/>
    <w:multiLevelType w:val="hybridMultilevel"/>
    <w:tmpl w:val="F4E0E21E"/>
    <w:lvl w:ilvl="0" w:tplc="41FE180E">
      <w:start w:val="1"/>
      <w:numFmt w:val="lowerLetter"/>
      <w:lvlText w:val="%1)"/>
      <w:lvlJc w:val="left"/>
      <w:pPr>
        <w:ind w:left="360" w:hanging="360"/>
      </w:pPr>
      <w:rPr>
        <w:rFonts w:ascii="Calibri" w:eastAsia="Calibri" w:hAnsi="Calibri" w:cs="Calibri"/>
        <w:b w:val="0"/>
        <w:i w:val="0"/>
      </w:rPr>
    </w:lvl>
    <w:lvl w:ilvl="1" w:tplc="0C0A0011">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814482B"/>
    <w:multiLevelType w:val="hybridMultilevel"/>
    <w:tmpl w:val="36CECCD2"/>
    <w:lvl w:ilvl="0" w:tplc="1BE0CAD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C172E1E"/>
    <w:multiLevelType w:val="hybridMultilevel"/>
    <w:tmpl w:val="F64A3C0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5" w15:restartNumberingAfterBreak="0">
    <w:nsid w:val="2D5B37CF"/>
    <w:multiLevelType w:val="hybridMultilevel"/>
    <w:tmpl w:val="1AE2BE7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985"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1">
      <w:start w:val="1"/>
      <w:numFmt w:val="bullet"/>
      <w:lvlText w:val=""/>
      <w:lvlJc w:val="left"/>
      <w:pPr>
        <w:ind w:left="4668" w:hanging="360"/>
      </w:pPr>
      <w:rPr>
        <w:rFonts w:ascii="Symbol" w:hAnsi="Symbol"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315F3FC0"/>
    <w:multiLevelType w:val="singleLevel"/>
    <w:tmpl w:val="5D12FBC6"/>
    <w:lvl w:ilvl="0">
      <w:start w:val="1"/>
      <w:numFmt w:val="upperLetter"/>
      <w:pStyle w:val="Ttulo7"/>
      <w:lvlText w:val="%1)"/>
      <w:lvlJc w:val="left"/>
      <w:pPr>
        <w:tabs>
          <w:tab w:val="num" w:pos="720"/>
        </w:tabs>
        <w:ind w:left="720" w:hanging="720"/>
      </w:pPr>
      <w:rPr>
        <w:rFonts w:cs="Times New Roman" w:hint="default"/>
      </w:rPr>
    </w:lvl>
  </w:abstractNum>
  <w:abstractNum w:abstractNumId="27" w15:restartNumberingAfterBreak="0">
    <w:nsid w:val="32BD4BC6"/>
    <w:multiLevelType w:val="hybridMultilevel"/>
    <w:tmpl w:val="245893E4"/>
    <w:lvl w:ilvl="0" w:tplc="0654068A">
      <w:start w:val="1"/>
      <w:numFmt w:val="lowerLetter"/>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286C1F"/>
    <w:multiLevelType w:val="hybridMultilevel"/>
    <w:tmpl w:val="9DBE2EA8"/>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373225D5"/>
    <w:multiLevelType w:val="hybridMultilevel"/>
    <w:tmpl w:val="73C499E2"/>
    <w:lvl w:ilvl="0" w:tplc="59908442">
      <w:start w:val="1"/>
      <w:numFmt w:val="lowerLetter"/>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3ED41753"/>
    <w:multiLevelType w:val="hybridMultilevel"/>
    <w:tmpl w:val="209E8F7A"/>
    <w:lvl w:ilvl="0" w:tplc="0C0A0001">
      <w:start w:val="1"/>
      <w:numFmt w:val="bullet"/>
      <w:lvlText w:val=""/>
      <w:lvlJc w:val="left"/>
      <w:pPr>
        <w:ind w:left="356" w:hanging="360"/>
      </w:pPr>
      <w:rPr>
        <w:rFonts w:ascii="Symbol" w:hAnsi="Symbol" w:hint="default"/>
      </w:rPr>
    </w:lvl>
    <w:lvl w:ilvl="1" w:tplc="0C0A0003">
      <w:start w:val="1"/>
      <w:numFmt w:val="bullet"/>
      <w:lvlText w:val="o"/>
      <w:lvlJc w:val="left"/>
      <w:pPr>
        <w:ind w:left="1076" w:hanging="360"/>
      </w:pPr>
      <w:rPr>
        <w:rFonts w:ascii="Courier New" w:hAnsi="Courier New" w:cs="Courier New" w:hint="default"/>
      </w:rPr>
    </w:lvl>
    <w:lvl w:ilvl="2" w:tplc="0C0A0005">
      <w:start w:val="1"/>
      <w:numFmt w:val="bullet"/>
      <w:lvlText w:val=""/>
      <w:lvlJc w:val="left"/>
      <w:pPr>
        <w:ind w:left="1796" w:hanging="360"/>
      </w:pPr>
      <w:rPr>
        <w:rFonts w:ascii="Wingdings" w:hAnsi="Wingdings" w:hint="default"/>
      </w:rPr>
    </w:lvl>
    <w:lvl w:ilvl="3" w:tplc="0C0A0001" w:tentative="1">
      <w:start w:val="1"/>
      <w:numFmt w:val="bullet"/>
      <w:lvlText w:val=""/>
      <w:lvlJc w:val="left"/>
      <w:pPr>
        <w:ind w:left="2516" w:hanging="360"/>
      </w:pPr>
      <w:rPr>
        <w:rFonts w:ascii="Symbol" w:hAnsi="Symbol" w:hint="default"/>
      </w:rPr>
    </w:lvl>
    <w:lvl w:ilvl="4" w:tplc="0C0A0003" w:tentative="1">
      <w:start w:val="1"/>
      <w:numFmt w:val="bullet"/>
      <w:lvlText w:val="o"/>
      <w:lvlJc w:val="left"/>
      <w:pPr>
        <w:ind w:left="3236" w:hanging="360"/>
      </w:pPr>
      <w:rPr>
        <w:rFonts w:ascii="Courier New" w:hAnsi="Courier New" w:cs="Courier New" w:hint="default"/>
      </w:rPr>
    </w:lvl>
    <w:lvl w:ilvl="5" w:tplc="0C0A0005" w:tentative="1">
      <w:start w:val="1"/>
      <w:numFmt w:val="bullet"/>
      <w:lvlText w:val=""/>
      <w:lvlJc w:val="left"/>
      <w:pPr>
        <w:ind w:left="3956" w:hanging="360"/>
      </w:pPr>
      <w:rPr>
        <w:rFonts w:ascii="Wingdings" w:hAnsi="Wingdings" w:hint="default"/>
      </w:rPr>
    </w:lvl>
    <w:lvl w:ilvl="6" w:tplc="0C0A0001" w:tentative="1">
      <w:start w:val="1"/>
      <w:numFmt w:val="bullet"/>
      <w:lvlText w:val=""/>
      <w:lvlJc w:val="left"/>
      <w:pPr>
        <w:ind w:left="4676" w:hanging="360"/>
      </w:pPr>
      <w:rPr>
        <w:rFonts w:ascii="Symbol" w:hAnsi="Symbol" w:hint="default"/>
      </w:rPr>
    </w:lvl>
    <w:lvl w:ilvl="7" w:tplc="0C0A0003" w:tentative="1">
      <w:start w:val="1"/>
      <w:numFmt w:val="bullet"/>
      <w:lvlText w:val="o"/>
      <w:lvlJc w:val="left"/>
      <w:pPr>
        <w:ind w:left="5396" w:hanging="360"/>
      </w:pPr>
      <w:rPr>
        <w:rFonts w:ascii="Courier New" w:hAnsi="Courier New" w:cs="Courier New" w:hint="default"/>
      </w:rPr>
    </w:lvl>
    <w:lvl w:ilvl="8" w:tplc="0C0A0005" w:tentative="1">
      <w:start w:val="1"/>
      <w:numFmt w:val="bullet"/>
      <w:lvlText w:val=""/>
      <w:lvlJc w:val="left"/>
      <w:pPr>
        <w:ind w:left="6116" w:hanging="360"/>
      </w:pPr>
      <w:rPr>
        <w:rFonts w:ascii="Wingdings" w:hAnsi="Wingdings" w:hint="default"/>
      </w:rPr>
    </w:lvl>
  </w:abstractNum>
  <w:abstractNum w:abstractNumId="31" w15:restartNumberingAfterBreak="0">
    <w:nsid w:val="49B268DC"/>
    <w:multiLevelType w:val="hybridMultilevel"/>
    <w:tmpl w:val="A8A2F1F8"/>
    <w:lvl w:ilvl="0" w:tplc="40009980">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9C6967"/>
    <w:multiLevelType w:val="hybridMultilevel"/>
    <w:tmpl w:val="357C59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2B484A"/>
    <w:multiLevelType w:val="hybridMultilevel"/>
    <w:tmpl w:val="10BEB314"/>
    <w:lvl w:ilvl="0" w:tplc="789C6EA6">
      <w:start w:val="1"/>
      <w:numFmt w:val="lowerLetter"/>
      <w:lvlText w:val="%1)"/>
      <w:lvlJc w:val="left"/>
      <w:pPr>
        <w:ind w:left="1146" w:hanging="360"/>
      </w:pPr>
      <w:rPr>
        <w:rFonts w:ascii="Verdana" w:eastAsia="Times New Roman" w:hAnsi="Verdana" w:cs="Arial"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54F62030"/>
    <w:multiLevelType w:val="hybridMultilevel"/>
    <w:tmpl w:val="FCF28B7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53A4BE2"/>
    <w:multiLevelType w:val="hybridMultilevel"/>
    <w:tmpl w:val="D1CE5D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58B0E87"/>
    <w:multiLevelType w:val="hybridMultilevel"/>
    <w:tmpl w:val="60FE458C"/>
    <w:lvl w:ilvl="0" w:tplc="4C4A1314">
      <w:start w:val="1"/>
      <w:numFmt w:val="lowerLetter"/>
      <w:lvlText w:val="%1)"/>
      <w:lvlJc w:val="left"/>
      <w:pPr>
        <w:ind w:left="720" w:hanging="360"/>
      </w:pPr>
      <w:rPr>
        <w:rFonts w:ascii="Calibri" w:hAnsi="Calibri" w:cs="Calibri" w:hint="default"/>
        <w:b w:val="0"/>
        <w:i w:val="0"/>
      </w:r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8CB2DD1"/>
    <w:multiLevelType w:val="hybridMultilevel"/>
    <w:tmpl w:val="1E82EB56"/>
    <w:lvl w:ilvl="0" w:tplc="6F521ADA">
      <w:start w:val="1"/>
      <w:numFmt w:val="bullet"/>
      <w:lvlText w:val="-"/>
      <w:lvlJc w:val="left"/>
      <w:pPr>
        <w:ind w:left="2136" w:hanging="360"/>
      </w:pPr>
      <w:rPr>
        <w:rFonts w:ascii="Sylfaen" w:hAnsi="Sylfaen"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38" w15:restartNumberingAfterBreak="0">
    <w:nsid w:val="59765C35"/>
    <w:multiLevelType w:val="hybridMultilevel"/>
    <w:tmpl w:val="B08683AE"/>
    <w:lvl w:ilvl="0" w:tplc="91E69E5C">
      <w:start w:val="1"/>
      <w:numFmt w:val="lowerLetter"/>
      <w:lvlText w:val="%1)"/>
      <w:lvlJc w:val="left"/>
      <w:pPr>
        <w:ind w:left="705" w:hanging="705"/>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5300056"/>
    <w:multiLevelType w:val="hybridMultilevel"/>
    <w:tmpl w:val="2D06AB68"/>
    <w:lvl w:ilvl="0" w:tplc="4F1697E8">
      <w:start w:val="1"/>
      <w:numFmt w:val="lowerLetter"/>
      <w:lvlText w:val="%1)"/>
      <w:lvlJc w:val="left"/>
      <w:pPr>
        <w:ind w:left="360" w:hanging="360"/>
      </w:pPr>
      <w:rPr>
        <w:rFonts w:ascii="Calibri" w:eastAsia="Calibri" w:hAnsi="Calibri" w:cs="Calibri"/>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B0D7C5A"/>
    <w:multiLevelType w:val="hybridMultilevel"/>
    <w:tmpl w:val="9DBE2EA8"/>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1" w15:restartNumberingAfterBreak="0">
    <w:nsid w:val="7DE80108"/>
    <w:multiLevelType w:val="hybridMultilevel"/>
    <w:tmpl w:val="6268B35E"/>
    <w:lvl w:ilvl="0" w:tplc="0C0A0017">
      <w:start w:val="1"/>
      <w:numFmt w:val="lowerLetter"/>
      <w:lvlText w:val="%1)"/>
      <w:lvlJc w:val="left"/>
      <w:pPr>
        <w:ind w:left="644" w:hanging="360"/>
      </w:pPr>
      <w:rPr>
        <w:rFonts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FC045CB"/>
    <w:multiLevelType w:val="hybridMultilevel"/>
    <w:tmpl w:val="9DBE2EA8"/>
    <w:lvl w:ilvl="0" w:tplc="0C0A000F">
      <w:start w:val="1"/>
      <w:numFmt w:val="decimal"/>
      <w:lvlText w:val="%1."/>
      <w:lvlJc w:val="left"/>
      <w:pPr>
        <w:ind w:left="1152" w:hanging="360"/>
      </w:p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num w:numId="1" w16cid:durableId="901868110">
    <w:abstractNumId w:val="2"/>
  </w:num>
  <w:num w:numId="2" w16cid:durableId="1957328134">
    <w:abstractNumId w:val="3"/>
  </w:num>
  <w:num w:numId="3" w16cid:durableId="811604736">
    <w:abstractNumId w:val="1"/>
  </w:num>
  <w:num w:numId="4" w16cid:durableId="1987123990">
    <w:abstractNumId w:val="0"/>
  </w:num>
  <w:num w:numId="5" w16cid:durableId="265162728">
    <w:abstractNumId w:val="26"/>
  </w:num>
  <w:num w:numId="6" w16cid:durableId="1384788584">
    <w:abstractNumId w:val="5"/>
  </w:num>
  <w:num w:numId="7" w16cid:durableId="1360931846">
    <w:abstractNumId w:val="41"/>
  </w:num>
  <w:num w:numId="8" w16cid:durableId="1946107155">
    <w:abstractNumId w:val="23"/>
  </w:num>
  <w:num w:numId="9" w16cid:durableId="427628412">
    <w:abstractNumId w:val="9"/>
  </w:num>
  <w:num w:numId="10" w16cid:durableId="695886440">
    <w:abstractNumId w:val="13"/>
  </w:num>
  <w:num w:numId="11" w16cid:durableId="2140147088">
    <w:abstractNumId w:val="6"/>
  </w:num>
  <w:num w:numId="12" w16cid:durableId="1930381434">
    <w:abstractNumId w:val="32"/>
  </w:num>
  <w:num w:numId="13" w16cid:durableId="2066444441">
    <w:abstractNumId w:val="17"/>
  </w:num>
  <w:num w:numId="14" w16cid:durableId="1793086292">
    <w:abstractNumId w:val="29"/>
  </w:num>
  <w:num w:numId="15" w16cid:durableId="1852839030">
    <w:abstractNumId w:val="31"/>
  </w:num>
  <w:num w:numId="16" w16cid:durableId="801580344">
    <w:abstractNumId w:val="27"/>
  </w:num>
  <w:num w:numId="17" w16cid:durableId="1580168653">
    <w:abstractNumId w:val="19"/>
  </w:num>
  <w:num w:numId="18" w16cid:durableId="34085887">
    <w:abstractNumId w:val="36"/>
  </w:num>
  <w:num w:numId="19" w16cid:durableId="1810200701">
    <w:abstractNumId w:val="30"/>
  </w:num>
  <w:num w:numId="20" w16cid:durableId="187067770">
    <w:abstractNumId w:val="14"/>
  </w:num>
  <w:num w:numId="21" w16cid:durableId="422727899">
    <w:abstractNumId w:val="25"/>
  </w:num>
  <w:num w:numId="22" w16cid:durableId="1639216354">
    <w:abstractNumId w:val="34"/>
  </w:num>
  <w:num w:numId="23" w16cid:durableId="1381511311">
    <w:abstractNumId w:val="22"/>
  </w:num>
  <w:num w:numId="24" w16cid:durableId="1590892785">
    <w:abstractNumId w:val="10"/>
  </w:num>
  <w:num w:numId="25" w16cid:durableId="1575819909">
    <w:abstractNumId w:val="18"/>
  </w:num>
  <w:num w:numId="26" w16cid:durableId="1547109778">
    <w:abstractNumId w:val="20"/>
  </w:num>
  <w:num w:numId="27" w16cid:durableId="779838678">
    <w:abstractNumId w:val="11"/>
  </w:num>
  <w:num w:numId="28" w16cid:durableId="446000885">
    <w:abstractNumId w:val="7"/>
  </w:num>
  <w:num w:numId="29" w16cid:durableId="674847062">
    <w:abstractNumId w:val="38"/>
  </w:num>
  <w:num w:numId="30" w16cid:durableId="1660159342">
    <w:abstractNumId w:val="39"/>
  </w:num>
  <w:num w:numId="31" w16cid:durableId="788670880">
    <w:abstractNumId w:val="16"/>
  </w:num>
  <w:num w:numId="32" w16cid:durableId="1118333319">
    <w:abstractNumId w:val="33"/>
  </w:num>
  <w:num w:numId="33" w16cid:durableId="1473254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5544137">
    <w:abstractNumId w:val="8"/>
  </w:num>
  <w:num w:numId="35" w16cid:durableId="21247590">
    <w:abstractNumId w:val="12"/>
  </w:num>
  <w:num w:numId="36" w16cid:durableId="613831898">
    <w:abstractNumId w:val="42"/>
  </w:num>
  <w:num w:numId="37" w16cid:durableId="2093695176">
    <w:abstractNumId w:val="4"/>
  </w:num>
  <w:num w:numId="38" w16cid:durableId="1494948023">
    <w:abstractNumId w:val="35"/>
  </w:num>
  <w:num w:numId="39" w16cid:durableId="1910267350">
    <w:abstractNumId w:val="24"/>
  </w:num>
  <w:num w:numId="40" w16cid:durableId="1558475063">
    <w:abstractNumId w:val="37"/>
  </w:num>
  <w:num w:numId="41" w16cid:durableId="839664535">
    <w:abstractNumId w:val="28"/>
  </w:num>
  <w:num w:numId="42" w16cid:durableId="1599290998">
    <w:abstractNumId w:val="40"/>
  </w:num>
  <w:num w:numId="43" w16cid:durableId="167788541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4D"/>
    <w:rsid w:val="00010C74"/>
    <w:rsid w:val="00014427"/>
    <w:rsid w:val="00015233"/>
    <w:rsid w:val="00016419"/>
    <w:rsid w:val="00025CE8"/>
    <w:rsid w:val="00027B56"/>
    <w:rsid w:val="0003402B"/>
    <w:rsid w:val="00042B57"/>
    <w:rsid w:val="000438A8"/>
    <w:rsid w:val="000505EE"/>
    <w:rsid w:val="000753CB"/>
    <w:rsid w:val="00091A71"/>
    <w:rsid w:val="000A12C5"/>
    <w:rsid w:val="000B6BF4"/>
    <w:rsid w:val="000F22F1"/>
    <w:rsid w:val="000F68AF"/>
    <w:rsid w:val="0010165B"/>
    <w:rsid w:val="001052D0"/>
    <w:rsid w:val="00113A3B"/>
    <w:rsid w:val="00147E4D"/>
    <w:rsid w:val="001507F8"/>
    <w:rsid w:val="00166075"/>
    <w:rsid w:val="0018547F"/>
    <w:rsid w:val="0018726D"/>
    <w:rsid w:val="001908D8"/>
    <w:rsid w:val="001A0FAE"/>
    <w:rsid w:val="001B0F4E"/>
    <w:rsid w:val="001C115E"/>
    <w:rsid w:val="001E0668"/>
    <w:rsid w:val="001E149C"/>
    <w:rsid w:val="00203A67"/>
    <w:rsid w:val="002053F0"/>
    <w:rsid w:val="00214120"/>
    <w:rsid w:val="00233D27"/>
    <w:rsid w:val="00245C2C"/>
    <w:rsid w:val="0024762F"/>
    <w:rsid w:val="00256FF9"/>
    <w:rsid w:val="00270CE0"/>
    <w:rsid w:val="0029454B"/>
    <w:rsid w:val="002A3E08"/>
    <w:rsid w:val="002A7BAC"/>
    <w:rsid w:val="002B425C"/>
    <w:rsid w:val="002C0080"/>
    <w:rsid w:val="002C0B4C"/>
    <w:rsid w:val="002C188F"/>
    <w:rsid w:val="002C4273"/>
    <w:rsid w:val="002E73E8"/>
    <w:rsid w:val="002F2A36"/>
    <w:rsid w:val="00300AD5"/>
    <w:rsid w:val="00301245"/>
    <w:rsid w:val="00323337"/>
    <w:rsid w:val="00330E94"/>
    <w:rsid w:val="003368D6"/>
    <w:rsid w:val="003404E1"/>
    <w:rsid w:val="0034205C"/>
    <w:rsid w:val="00342999"/>
    <w:rsid w:val="003619A0"/>
    <w:rsid w:val="003679CE"/>
    <w:rsid w:val="00384331"/>
    <w:rsid w:val="00384CC8"/>
    <w:rsid w:val="003850E2"/>
    <w:rsid w:val="00385F61"/>
    <w:rsid w:val="003B5E03"/>
    <w:rsid w:val="003E291C"/>
    <w:rsid w:val="003E52D6"/>
    <w:rsid w:val="003E584A"/>
    <w:rsid w:val="003F1FA4"/>
    <w:rsid w:val="003F5F2F"/>
    <w:rsid w:val="00407F70"/>
    <w:rsid w:val="00411F37"/>
    <w:rsid w:val="00413294"/>
    <w:rsid w:val="004228CC"/>
    <w:rsid w:val="00430739"/>
    <w:rsid w:val="00434EB6"/>
    <w:rsid w:val="0043552D"/>
    <w:rsid w:val="00436BAC"/>
    <w:rsid w:val="004510A4"/>
    <w:rsid w:val="00454E23"/>
    <w:rsid w:val="00461C42"/>
    <w:rsid w:val="0047088E"/>
    <w:rsid w:val="004769AC"/>
    <w:rsid w:val="00481CA5"/>
    <w:rsid w:val="00493FDA"/>
    <w:rsid w:val="004A740B"/>
    <w:rsid w:val="004A7469"/>
    <w:rsid w:val="004B289E"/>
    <w:rsid w:val="004B45D0"/>
    <w:rsid w:val="004C47B3"/>
    <w:rsid w:val="004D5E26"/>
    <w:rsid w:val="004F0EF9"/>
    <w:rsid w:val="004F6A2D"/>
    <w:rsid w:val="004F710C"/>
    <w:rsid w:val="00526AE9"/>
    <w:rsid w:val="005325C4"/>
    <w:rsid w:val="0054196A"/>
    <w:rsid w:val="00543E27"/>
    <w:rsid w:val="00572213"/>
    <w:rsid w:val="00574DA3"/>
    <w:rsid w:val="00576EF1"/>
    <w:rsid w:val="00581365"/>
    <w:rsid w:val="00582D18"/>
    <w:rsid w:val="0058628B"/>
    <w:rsid w:val="0059155A"/>
    <w:rsid w:val="00594ABA"/>
    <w:rsid w:val="005B098C"/>
    <w:rsid w:val="005C5B1F"/>
    <w:rsid w:val="005C5B54"/>
    <w:rsid w:val="005D7FEF"/>
    <w:rsid w:val="005E6DA1"/>
    <w:rsid w:val="00611AAC"/>
    <w:rsid w:val="00611C78"/>
    <w:rsid w:val="00622748"/>
    <w:rsid w:val="00630F68"/>
    <w:rsid w:val="006358A6"/>
    <w:rsid w:val="006370E3"/>
    <w:rsid w:val="0065132C"/>
    <w:rsid w:val="00652F8F"/>
    <w:rsid w:val="00673E8F"/>
    <w:rsid w:val="00684FE2"/>
    <w:rsid w:val="00696217"/>
    <w:rsid w:val="006B3C10"/>
    <w:rsid w:val="006B7D6C"/>
    <w:rsid w:val="006C6E27"/>
    <w:rsid w:val="006D0FEA"/>
    <w:rsid w:val="006E1C88"/>
    <w:rsid w:val="007203A3"/>
    <w:rsid w:val="00723B84"/>
    <w:rsid w:val="00740FC7"/>
    <w:rsid w:val="007471AB"/>
    <w:rsid w:val="00750DE5"/>
    <w:rsid w:val="0075221A"/>
    <w:rsid w:val="007619EF"/>
    <w:rsid w:val="0077171A"/>
    <w:rsid w:val="007806CC"/>
    <w:rsid w:val="007A40B7"/>
    <w:rsid w:val="007A46E6"/>
    <w:rsid w:val="007A5842"/>
    <w:rsid w:val="007B30C1"/>
    <w:rsid w:val="007C30D1"/>
    <w:rsid w:val="007C592C"/>
    <w:rsid w:val="007D0F17"/>
    <w:rsid w:val="007D511E"/>
    <w:rsid w:val="007E3F5E"/>
    <w:rsid w:val="008140B9"/>
    <w:rsid w:val="0083710F"/>
    <w:rsid w:val="00843736"/>
    <w:rsid w:val="00861999"/>
    <w:rsid w:val="008763FF"/>
    <w:rsid w:val="00880011"/>
    <w:rsid w:val="00883CAC"/>
    <w:rsid w:val="0089163F"/>
    <w:rsid w:val="008A2B19"/>
    <w:rsid w:val="008B66EC"/>
    <w:rsid w:val="008B6B23"/>
    <w:rsid w:val="008D189D"/>
    <w:rsid w:val="008E03C7"/>
    <w:rsid w:val="008E2948"/>
    <w:rsid w:val="008E5011"/>
    <w:rsid w:val="008F286C"/>
    <w:rsid w:val="008F3F94"/>
    <w:rsid w:val="008F4EB8"/>
    <w:rsid w:val="0090653F"/>
    <w:rsid w:val="00934942"/>
    <w:rsid w:val="00936C76"/>
    <w:rsid w:val="00986CCC"/>
    <w:rsid w:val="009943DB"/>
    <w:rsid w:val="00994B68"/>
    <w:rsid w:val="009B19CA"/>
    <w:rsid w:val="009D2760"/>
    <w:rsid w:val="009F1B1E"/>
    <w:rsid w:val="009F4B08"/>
    <w:rsid w:val="00A04B54"/>
    <w:rsid w:val="00A06399"/>
    <w:rsid w:val="00A12DA5"/>
    <w:rsid w:val="00A20463"/>
    <w:rsid w:val="00A25594"/>
    <w:rsid w:val="00A42222"/>
    <w:rsid w:val="00A51CA5"/>
    <w:rsid w:val="00A54432"/>
    <w:rsid w:val="00A54B7B"/>
    <w:rsid w:val="00A55B22"/>
    <w:rsid w:val="00A71758"/>
    <w:rsid w:val="00A74F6E"/>
    <w:rsid w:val="00A81CF6"/>
    <w:rsid w:val="00A82F49"/>
    <w:rsid w:val="00AA0F93"/>
    <w:rsid w:val="00AA2934"/>
    <w:rsid w:val="00AB6F9E"/>
    <w:rsid w:val="00AB7823"/>
    <w:rsid w:val="00AC3EAA"/>
    <w:rsid w:val="00AC5B20"/>
    <w:rsid w:val="00AD4BCC"/>
    <w:rsid w:val="00AE7CEA"/>
    <w:rsid w:val="00AF0D16"/>
    <w:rsid w:val="00AF4AA8"/>
    <w:rsid w:val="00B04647"/>
    <w:rsid w:val="00B10976"/>
    <w:rsid w:val="00B449C9"/>
    <w:rsid w:val="00B74B22"/>
    <w:rsid w:val="00B760E0"/>
    <w:rsid w:val="00B85640"/>
    <w:rsid w:val="00BB034F"/>
    <w:rsid w:val="00BD7133"/>
    <w:rsid w:val="00BE6F92"/>
    <w:rsid w:val="00BF2F28"/>
    <w:rsid w:val="00BF4A9D"/>
    <w:rsid w:val="00C16637"/>
    <w:rsid w:val="00C178F7"/>
    <w:rsid w:val="00C17B6E"/>
    <w:rsid w:val="00C225F1"/>
    <w:rsid w:val="00C31B1C"/>
    <w:rsid w:val="00C6090B"/>
    <w:rsid w:val="00C81E59"/>
    <w:rsid w:val="00C925D4"/>
    <w:rsid w:val="00CC3214"/>
    <w:rsid w:val="00CF328A"/>
    <w:rsid w:val="00CF4718"/>
    <w:rsid w:val="00CF6EB1"/>
    <w:rsid w:val="00D0047F"/>
    <w:rsid w:val="00D1015A"/>
    <w:rsid w:val="00D10189"/>
    <w:rsid w:val="00D10C3E"/>
    <w:rsid w:val="00D33822"/>
    <w:rsid w:val="00D36311"/>
    <w:rsid w:val="00D424E5"/>
    <w:rsid w:val="00D52CF8"/>
    <w:rsid w:val="00D60024"/>
    <w:rsid w:val="00D74F8B"/>
    <w:rsid w:val="00D80C9C"/>
    <w:rsid w:val="00D90422"/>
    <w:rsid w:val="00D95024"/>
    <w:rsid w:val="00DA5D8A"/>
    <w:rsid w:val="00DA6FA0"/>
    <w:rsid w:val="00DC3724"/>
    <w:rsid w:val="00DC7C7A"/>
    <w:rsid w:val="00DC7CD9"/>
    <w:rsid w:val="00DE3B8C"/>
    <w:rsid w:val="00DE5CFA"/>
    <w:rsid w:val="00E10F96"/>
    <w:rsid w:val="00E352C7"/>
    <w:rsid w:val="00E451EB"/>
    <w:rsid w:val="00E51EB7"/>
    <w:rsid w:val="00E54F47"/>
    <w:rsid w:val="00E65D7B"/>
    <w:rsid w:val="00E66031"/>
    <w:rsid w:val="00E6723D"/>
    <w:rsid w:val="00E67EA6"/>
    <w:rsid w:val="00E75980"/>
    <w:rsid w:val="00E8471E"/>
    <w:rsid w:val="00EA181D"/>
    <w:rsid w:val="00EB3B81"/>
    <w:rsid w:val="00EC11E2"/>
    <w:rsid w:val="00ED5063"/>
    <w:rsid w:val="00EF482B"/>
    <w:rsid w:val="00F05A38"/>
    <w:rsid w:val="00F1731E"/>
    <w:rsid w:val="00F179B3"/>
    <w:rsid w:val="00F355FE"/>
    <w:rsid w:val="00F471BA"/>
    <w:rsid w:val="00F5756A"/>
    <w:rsid w:val="00F96FB6"/>
    <w:rsid w:val="00FB3EA3"/>
    <w:rsid w:val="00FC178C"/>
    <w:rsid w:val="00FE5879"/>
    <w:rsid w:val="00FE7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8A42EC"/>
  <w15:docId w15:val="{63FB873A-16A8-4252-BEA3-BE500B33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0" w:unhideWhenUsed="1" w:qFormat="1"/>
    <w:lsdException w:name="heading 8"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20"/>
    <w:rPr>
      <w:sz w:val="24"/>
      <w:szCs w:val="24"/>
    </w:rPr>
  </w:style>
  <w:style w:type="paragraph" w:styleId="Ttulo1">
    <w:name w:val="heading 1"/>
    <w:basedOn w:val="Normal"/>
    <w:next w:val="Normal"/>
    <w:link w:val="Ttulo1Car"/>
    <w:uiPriority w:val="9"/>
    <w:qFormat/>
    <w:rsid w:val="00214120"/>
    <w:pPr>
      <w:keepNext/>
      <w:ind w:left="1620" w:right="712"/>
      <w:jc w:val="center"/>
      <w:outlineLvl w:val="0"/>
    </w:pPr>
    <w:rPr>
      <w:sz w:val="28"/>
    </w:rPr>
  </w:style>
  <w:style w:type="paragraph" w:styleId="Ttulo2">
    <w:name w:val="heading 2"/>
    <w:basedOn w:val="Normal"/>
    <w:next w:val="Normal"/>
    <w:link w:val="Ttulo2Car"/>
    <w:uiPriority w:val="9"/>
    <w:qFormat/>
    <w:rsid w:val="003850E2"/>
    <w:pPr>
      <w:keepNext/>
      <w:ind w:left="-709"/>
      <w:jc w:val="center"/>
      <w:outlineLvl w:val="1"/>
    </w:pPr>
    <w:rPr>
      <w:lang w:val="es-ES_tradnl"/>
    </w:rPr>
  </w:style>
  <w:style w:type="paragraph" w:styleId="Ttulo3">
    <w:name w:val="heading 3"/>
    <w:basedOn w:val="Normal"/>
    <w:next w:val="Normal"/>
    <w:link w:val="Ttulo3Car"/>
    <w:uiPriority w:val="9"/>
    <w:qFormat/>
    <w:rsid w:val="003850E2"/>
    <w:pPr>
      <w:keepNext/>
      <w:widowControl w:val="0"/>
      <w:tabs>
        <w:tab w:val="left" w:pos="-1417"/>
        <w:tab w:val="left" w:pos="-720"/>
        <w:tab w:val="left" w:pos="0"/>
        <w:tab w:val="left" w:pos="453"/>
        <w:tab w:val="left" w:pos="1020"/>
        <w:tab w:val="left" w:pos="1417"/>
        <w:tab w:val="left" w:pos="2880"/>
      </w:tabs>
      <w:jc w:val="both"/>
      <w:outlineLvl w:val="2"/>
    </w:pPr>
    <w:rPr>
      <w:rFonts w:ascii="Arial" w:hAnsi="Arial" w:cs="Arial"/>
      <w:color w:val="0000FF"/>
      <w:lang w:val="es-ES_tradnl"/>
    </w:rPr>
  </w:style>
  <w:style w:type="paragraph" w:styleId="Ttulo4">
    <w:name w:val="heading 4"/>
    <w:basedOn w:val="Normal"/>
    <w:next w:val="Normal"/>
    <w:link w:val="Ttulo4Car"/>
    <w:uiPriority w:val="9"/>
    <w:qFormat/>
    <w:rsid w:val="003850E2"/>
    <w:pPr>
      <w:keepNext/>
      <w:widowControl w:val="0"/>
      <w:tabs>
        <w:tab w:val="left" w:pos="-1417"/>
        <w:tab w:val="left" w:pos="-720"/>
        <w:tab w:val="left" w:pos="0"/>
        <w:tab w:val="left" w:pos="453"/>
        <w:tab w:val="left" w:pos="1020"/>
        <w:tab w:val="left" w:pos="1417"/>
        <w:tab w:val="left" w:pos="2880"/>
      </w:tabs>
      <w:jc w:val="both"/>
      <w:outlineLvl w:val="3"/>
    </w:pPr>
    <w:rPr>
      <w:rFonts w:ascii="Arial" w:hAnsi="Arial" w:cs="Arial"/>
      <w:color w:val="000000"/>
      <w:lang w:val="es-ES_tradnl"/>
    </w:rPr>
  </w:style>
  <w:style w:type="paragraph" w:styleId="Ttulo5">
    <w:name w:val="heading 5"/>
    <w:basedOn w:val="Normal"/>
    <w:next w:val="Normal"/>
    <w:link w:val="Ttulo5Car"/>
    <w:qFormat/>
    <w:rsid w:val="00214120"/>
    <w:pPr>
      <w:keepNext/>
      <w:jc w:val="center"/>
      <w:outlineLvl w:val="4"/>
    </w:pPr>
    <w:rPr>
      <w:rFonts w:ascii="Arial" w:hAnsi="Arial"/>
      <w:b/>
      <w:lang w:val="es-ES_tradnl"/>
    </w:rPr>
  </w:style>
  <w:style w:type="paragraph" w:styleId="Ttulo7">
    <w:name w:val="heading 7"/>
    <w:basedOn w:val="Normal"/>
    <w:next w:val="Normal"/>
    <w:link w:val="Ttulo7Car"/>
    <w:qFormat/>
    <w:rsid w:val="00214120"/>
    <w:pPr>
      <w:keepNext/>
      <w:widowControl w:val="0"/>
      <w:numPr>
        <w:numId w:val="5"/>
      </w:numPr>
      <w:suppressAutoHyphens/>
      <w:jc w:val="both"/>
      <w:outlineLvl w:val="6"/>
    </w:pPr>
    <w:rPr>
      <w:rFonts w:ascii="Arial" w:hAnsi="Arial"/>
      <w:lang w:val="es-ES_tradnl"/>
    </w:rPr>
  </w:style>
  <w:style w:type="paragraph" w:styleId="Ttulo8">
    <w:name w:val="heading 8"/>
    <w:basedOn w:val="Normal"/>
    <w:next w:val="Normal"/>
    <w:link w:val="Ttulo8Car"/>
    <w:uiPriority w:val="99"/>
    <w:qFormat/>
    <w:rsid w:val="00214120"/>
    <w:pPr>
      <w:keepNext/>
      <w:jc w:val="both"/>
      <w:outlineLvl w:val="7"/>
    </w:pPr>
    <w:rPr>
      <w:rFonts w:ascii="Arial" w:hAnsi="Arial"/>
      <w:b/>
      <w:lang w:val="es-ES_tradnl"/>
    </w:rPr>
  </w:style>
  <w:style w:type="paragraph" w:styleId="Ttulo9">
    <w:name w:val="heading 9"/>
    <w:basedOn w:val="Normal"/>
    <w:next w:val="Normal"/>
    <w:link w:val="Ttulo9Car"/>
    <w:qFormat/>
    <w:rsid w:val="003E584A"/>
    <w:pPr>
      <w:keepNext/>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850E2"/>
    <w:rPr>
      <w:rFonts w:cs="Times New Roman"/>
      <w:sz w:val="24"/>
      <w:szCs w:val="24"/>
      <w:lang w:val="es-ES" w:eastAsia="es-ES" w:bidi="ar-SA"/>
    </w:rPr>
  </w:style>
  <w:style w:type="character" w:customStyle="1" w:styleId="Ttulo2Car">
    <w:name w:val="Título 2 Car"/>
    <w:basedOn w:val="Fuentedeprrafopredeter"/>
    <w:link w:val="Ttulo2"/>
    <w:uiPriority w:val="9"/>
    <w:rsid w:val="003850E2"/>
    <w:rPr>
      <w:rFonts w:cs="Times New Roman"/>
      <w:sz w:val="24"/>
      <w:szCs w:val="24"/>
      <w:lang w:val="es-ES_tradnl" w:eastAsia="es-ES" w:bidi="ar-SA"/>
    </w:rPr>
  </w:style>
  <w:style w:type="character" w:customStyle="1" w:styleId="Ttulo3Car">
    <w:name w:val="Título 3 Car"/>
    <w:basedOn w:val="Fuentedeprrafopredeter"/>
    <w:link w:val="Ttulo3"/>
    <w:uiPriority w:val="9"/>
    <w:rsid w:val="003850E2"/>
    <w:rPr>
      <w:rFonts w:ascii="Arial" w:hAnsi="Arial" w:cs="Arial"/>
      <w:color w:val="0000FF"/>
      <w:sz w:val="24"/>
      <w:szCs w:val="24"/>
      <w:lang w:val="es-ES_tradnl" w:eastAsia="es-ES" w:bidi="ar-SA"/>
    </w:rPr>
  </w:style>
  <w:style w:type="character" w:customStyle="1" w:styleId="Ttulo4Car">
    <w:name w:val="Título 4 Car"/>
    <w:basedOn w:val="Fuentedeprrafopredeter"/>
    <w:link w:val="Ttulo4"/>
    <w:uiPriority w:val="9"/>
    <w:rsid w:val="003850E2"/>
    <w:rPr>
      <w:rFonts w:ascii="Arial" w:hAnsi="Arial" w:cs="Arial"/>
      <w:color w:val="000000"/>
      <w:sz w:val="24"/>
      <w:szCs w:val="24"/>
      <w:lang w:val="es-ES_tradnl" w:eastAsia="es-ES" w:bidi="ar-SA"/>
    </w:rPr>
  </w:style>
  <w:style w:type="character" w:customStyle="1" w:styleId="Ttulo5Car">
    <w:name w:val="Título 5 Car"/>
    <w:basedOn w:val="Fuentedeprrafopredeter"/>
    <w:link w:val="Ttulo5"/>
    <w:uiPriority w:val="9"/>
    <w:rsid w:val="003850E2"/>
    <w:rPr>
      <w:rFonts w:ascii="Arial" w:hAnsi="Arial" w:cs="Times New Roman"/>
      <w:b/>
      <w:sz w:val="24"/>
      <w:szCs w:val="24"/>
      <w:lang w:val="es-ES_tradnl" w:eastAsia="es-ES" w:bidi="ar-SA"/>
    </w:rPr>
  </w:style>
  <w:style w:type="character" w:customStyle="1" w:styleId="Ttulo7Car">
    <w:name w:val="Título 7 Car"/>
    <w:basedOn w:val="Fuentedeprrafopredeter"/>
    <w:link w:val="Ttulo7"/>
    <w:rsid w:val="003850E2"/>
    <w:rPr>
      <w:rFonts w:ascii="Arial" w:hAnsi="Arial"/>
      <w:sz w:val="24"/>
      <w:szCs w:val="24"/>
      <w:lang w:val="es-ES_tradnl"/>
    </w:rPr>
  </w:style>
  <w:style w:type="character" w:customStyle="1" w:styleId="Ttulo8Car">
    <w:name w:val="Título 8 Car"/>
    <w:basedOn w:val="Fuentedeprrafopredeter"/>
    <w:link w:val="Ttulo8"/>
    <w:uiPriority w:val="99"/>
    <w:semiHidden/>
    <w:rsid w:val="003850E2"/>
    <w:rPr>
      <w:rFonts w:ascii="Arial" w:hAnsi="Arial" w:cs="Times New Roman"/>
      <w:b/>
      <w:sz w:val="24"/>
      <w:szCs w:val="24"/>
      <w:lang w:val="es-ES_tradnl" w:eastAsia="es-ES" w:bidi="ar-SA"/>
    </w:rPr>
  </w:style>
  <w:style w:type="paragraph" w:styleId="Encabezado">
    <w:name w:val="header"/>
    <w:basedOn w:val="Normal"/>
    <w:link w:val="EncabezadoCar"/>
    <w:uiPriority w:val="99"/>
    <w:rsid w:val="00214120"/>
    <w:pPr>
      <w:tabs>
        <w:tab w:val="center" w:pos="4252"/>
        <w:tab w:val="right" w:pos="8504"/>
      </w:tabs>
    </w:pPr>
  </w:style>
  <w:style w:type="character" w:customStyle="1" w:styleId="EncabezadoCar">
    <w:name w:val="Encabezado Car"/>
    <w:basedOn w:val="Fuentedeprrafopredeter"/>
    <w:link w:val="Encabezado"/>
    <w:uiPriority w:val="99"/>
    <w:rsid w:val="003850E2"/>
    <w:rPr>
      <w:rFonts w:cs="Times New Roman"/>
      <w:sz w:val="24"/>
      <w:szCs w:val="24"/>
      <w:lang w:val="es-ES" w:eastAsia="es-ES" w:bidi="ar-SA"/>
    </w:rPr>
  </w:style>
  <w:style w:type="paragraph" w:styleId="Piedepgina">
    <w:name w:val="footer"/>
    <w:basedOn w:val="Normal"/>
    <w:link w:val="PiedepginaCar"/>
    <w:uiPriority w:val="99"/>
    <w:rsid w:val="00214120"/>
    <w:pPr>
      <w:tabs>
        <w:tab w:val="center" w:pos="4252"/>
        <w:tab w:val="right" w:pos="8504"/>
      </w:tabs>
    </w:pPr>
  </w:style>
  <w:style w:type="character" w:customStyle="1" w:styleId="PiedepginaCar">
    <w:name w:val="Pie de página Car"/>
    <w:basedOn w:val="Fuentedeprrafopredeter"/>
    <w:link w:val="Piedepgina"/>
    <w:uiPriority w:val="99"/>
    <w:rsid w:val="003850E2"/>
    <w:rPr>
      <w:rFonts w:cs="Times New Roman"/>
      <w:sz w:val="24"/>
      <w:szCs w:val="24"/>
      <w:lang w:val="es-ES" w:eastAsia="es-ES" w:bidi="ar-SA"/>
    </w:rPr>
  </w:style>
  <w:style w:type="paragraph" w:customStyle="1" w:styleId="Estilo2">
    <w:name w:val="Estilo2"/>
    <w:basedOn w:val="Normal"/>
    <w:next w:val="Normal"/>
    <w:uiPriority w:val="99"/>
    <w:rsid w:val="00214120"/>
    <w:pPr>
      <w:jc w:val="both"/>
    </w:pPr>
    <w:rPr>
      <w:b/>
      <w:sz w:val="28"/>
      <w:szCs w:val="20"/>
    </w:rPr>
  </w:style>
  <w:style w:type="character" w:styleId="Nmerodepgina">
    <w:name w:val="page number"/>
    <w:basedOn w:val="Fuentedeprrafopredeter"/>
    <w:uiPriority w:val="99"/>
    <w:rsid w:val="00214120"/>
    <w:rPr>
      <w:rFonts w:cs="Times New Roman"/>
    </w:rPr>
  </w:style>
  <w:style w:type="paragraph" w:styleId="Textodebloque">
    <w:name w:val="Block Text"/>
    <w:basedOn w:val="Normal"/>
    <w:uiPriority w:val="99"/>
    <w:rsid w:val="00214120"/>
    <w:pPr>
      <w:ind w:left="1620" w:right="712"/>
      <w:jc w:val="both"/>
    </w:pPr>
  </w:style>
  <w:style w:type="paragraph" w:styleId="Textoindependiente">
    <w:name w:val="Body Text"/>
    <w:basedOn w:val="Normal"/>
    <w:link w:val="TextoindependienteCar"/>
    <w:uiPriority w:val="99"/>
    <w:rsid w:val="00214120"/>
    <w:pPr>
      <w:jc w:val="both"/>
    </w:pPr>
    <w:rPr>
      <w:rFonts w:ascii="Arial" w:hAnsi="Arial"/>
      <w:sz w:val="22"/>
      <w:lang w:val="es-ES_tradnl"/>
    </w:rPr>
  </w:style>
  <w:style w:type="character" w:customStyle="1" w:styleId="TextoindependienteCar">
    <w:name w:val="Texto independiente Car"/>
    <w:basedOn w:val="Fuentedeprrafopredeter"/>
    <w:link w:val="Textoindependiente"/>
    <w:uiPriority w:val="99"/>
    <w:rsid w:val="003850E2"/>
    <w:rPr>
      <w:rFonts w:ascii="Arial" w:hAnsi="Arial" w:cs="Times New Roman"/>
      <w:sz w:val="24"/>
      <w:szCs w:val="24"/>
      <w:lang w:val="es-ES_tradnl" w:eastAsia="es-ES" w:bidi="ar-SA"/>
    </w:rPr>
  </w:style>
  <w:style w:type="paragraph" w:styleId="Sangradetextonormal">
    <w:name w:val="Body Text Indent"/>
    <w:basedOn w:val="Normal"/>
    <w:link w:val="SangradetextonormalCar"/>
    <w:uiPriority w:val="99"/>
    <w:rsid w:val="00214120"/>
    <w:pPr>
      <w:ind w:left="60"/>
      <w:jc w:val="both"/>
    </w:pPr>
    <w:rPr>
      <w:lang w:val="es-ES_tradnl"/>
    </w:rPr>
  </w:style>
  <w:style w:type="character" w:customStyle="1" w:styleId="SangradetextonormalCar">
    <w:name w:val="Sangría de texto normal Car"/>
    <w:basedOn w:val="Fuentedeprrafopredeter"/>
    <w:link w:val="Sangradetextonormal"/>
    <w:uiPriority w:val="99"/>
    <w:semiHidden/>
    <w:rsid w:val="003850E2"/>
    <w:rPr>
      <w:rFonts w:cs="Times New Roman"/>
      <w:sz w:val="24"/>
      <w:szCs w:val="24"/>
      <w:lang w:val="es-ES_tradnl" w:eastAsia="es-ES" w:bidi="ar-SA"/>
    </w:rPr>
  </w:style>
  <w:style w:type="paragraph" w:styleId="Textoindependiente2">
    <w:name w:val="Body Text 2"/>
    <w:basedOn w:val="Normal"/>
    <w:link w:val="Textoindependiente2Car"/>
    <w:uiPriority w:val="99"/>
    <w:rsid w:val="00214120"/>
    <w:pPr>
      <w:jc w:val="both"/>
    </w:pPr>
    <w:rPr>
      <w:b/>
      <w:lang w:val="es-ES_tradnl"/>
    </w:rPr>
  </w:style>
  <w:style w:type="character" w:customStyle="1" w:styleId="Textoindependiente2Car">
    <w:name w:val="Texto independiente 2 Car"/>
    <w:basedOn w:val="Fuentedeprrafopredeter"/>
    <w:link w:val="Textoindependiente2"/>
    <w:uiPriority w:val="99"/>
    <w:rsid w:val="003850E2"/>
    <w:rPr>
      <w:rFonts w:cs="Times New Roman"/>
      <w:b/>
      <w:sz w:val="24"/>
      <w:szCs w:val="24"/>
      <w:lang w:val="es-ES_tradnl" w:eastAsia="es-ES" w:bidi="ar-SA"/>
    </w:rPr>
  </w:style>
  <w:style w:type="paragraph" w:styleId="Sangra2detindependiente">
    <w:name w:val="Body Text Indent 2"/>
    <w:basedOn w:val="Normal"/>
    <w:link w:val="Sangra2detindependienteCar"/>
    <w:uiPriority w:val="99"/>
    <w:rsid w:val="00214120"/>
    <w:pPr>
      <w:ind w:left="708"/>
      <w:jc w:val="both"/>
    </w:pPr>
    <w:rPr>
      <w:rFonts w:ascii="Arial" w:hAnsi="Arial"/>
      <w:sz w:val="22"/>
      <w:lang w:val="es-ES_tradnl"/>
    </w:rPr>
  </w:style>
  <w:style w:type="character" w:customStyle="1" w:styleId="Sangra2detindependienteCar">
    <w:name w:val="Sangría 2 de t. independiente Car"/>
    <w:basedOn w:val="Fuentedeprrafopredeter"/>
    <w:link w:val="Sangra2detindependiente"/>
    <w:uiPriority w:val="99"/>
    <w:rsid w:val="003850E2"/>
    <w:rPr>
      <w:rFonts w:ascii="Arial" w:hAnsi="Arial" w:cs="Times New Roman"/>
      <w:sz w:val="24"/>
      <w:szCs w:val="24"/>
      <w:lang w:val="es-ES_tradnl" w:eastAsia="es-ES" w:bidi="ar-SA"/>
    </w:rPr>
  </w:style>
  <w:style w:type="paragraph" w:styleId="Textoindependiente3">
    <w:name w:val="Body Text 3"/>
    <w:basedOn w:val="Normal"/>
    <w:link w:val="Textoindependiente3Car"/>
    <w:uiPriority w:val="99"/>
    <w:rsid w:val="00214120"/>
    <w:pPr>
      <w:jc w:val="both"/>
    </w:pPr>
    <w:rPr>
      <w:rFonts w:ascii="Arial" w:hAnsi="Arial"/>
      <w:b/>
      <w:lang w:val="es-ES_tradnl"/>
    </w:rPr>
  </w:style>
  <w:style w:type="character" w:customStyle="1" w:styleId="Textoindependiente3Car">
    <w:name w:val="Texto independiente 3 Car"/>
    <w:basedOn w:val="Fuentedeprrafopredeter"/>
    <w:link w:val="Textoindependiente3"/>
    <w:uiPriority w:val="99"/>
    <w:rsid w:val="003850E2"/>
    <w:rPr>
      <w:rFonts w:ascii="Arial" w:hAnsi="Arial" w:cs="Times New Roman"/>
      <w:b/>
      <w:sz w:val="24"/>
      <w:szCs w:val="24"/>
      <w:lang w:val="es-ES_tradnl" w:eastAsia="es-ES" w:bidi="ar-SA"/>
    </w:rPr>
  </w:style>
  <w:style w:type="paragraph" w:styleId="Listaconvietas2">
    <w:name w:val="List Bullet 2"/>
    <w:basedOn w:val="Normal"/>
    <w:autoRedefine/>
    <w:uiPriority w:val="99"/>
    <w:rsid w:val="00214120"/>
    <w:pPr>
      <w:numPr>
        <w:numId w:val="1"/>
      </w:numPr>
    </w:pPr>
    <w:rPr>
      <w:rFonts w:ascii="Arial" w:hAnsi="Arial"/>
    </w:rPr>
  </w:style>
  <w:style w:type="character" w:styleId="Textoennegrita">
    <w:name w:val="Strong"/>
    <w:basedOn w:val="Fuentedeprrafopredeter"/>
    <w:uiPriority w:val="99"/>
    <w:qFormat/>
    <w:rsid w:val="00214120"/>
    <w:rPr>
      <w:rFonts w:cs="Times New Roman"/>
      <w:b/>
    </w:rPr>
  </w:style>
  <w:style w:type="paragraph" w:customStyle="1" w:styleId="Point0">
    <w:name w:val="Point 0"/>
    <w:basedOn w:val="Normal"/>
    <w:uiPriority w:val="99"/>
    <w:rsid w:val="00214120"/>
    <w:pPr>
      <w:spacing w:before="120" w:after="120"/>
      <w:ind w:left="851" w:hanging="851"/>
      <w:jc w:val="both"/>
    </w:pPr>
    <w:rPr>
      <w:rFonts w:ascii="Arial" w:hAnsi="Arial"/>
      <w:lang w:val="es-ES_tradnl"/>
    </w:rPr>
  </w:style>
  <w:style w:type="paragraph" w:customStyle="1" w:styleId="Titrearticle">
    <w:name w:val="Titre article"/>
    <w:basedOn w:val="Normal"/>
    <w:next w:val="Normal"/>
    <w:uiPriority w:val="99"/>
    <w:rsid w:val="00214120"/>
    <w:pPr>
      <w:keepNext/>
      <w:spacing w:before="360" w:after="120"/>
      <w:jc w:val="center"/>
    </w:pPr>
    <w:rPr>
      <w:rFonts w:ascii="Arial" w:hAnsi="Arial"/>
      <w:i/>
      <w:lang w:val="es-ES_tradnl"/>
    </w:rPr>
  </w:style>
  <w:style w:type="paragraph" w:customStyle="1" w:styleId="Textodenotaalfinal">
    <w:name w:val="Texto de nota al final"/>
    <w:basedOn w:val="Normal"/>
    <w:uiPriority w:val="99"/>
    <w:rsid w:val="00214120"/>
    <w:pPr>
      <w:widowControl w:val="0"/>
    </w:pPr>
    <w:rPr>
      <w:rFonts w:ascii="Courier" w:hAnsi="Courier"/>
    </w:rPr>
  </w:style>
  <w:style w:type="paragraph" w:customStyle="1" w:styleId="Titreobjet">
    <w:name w:val="Titre objet"/>
    <w:basedOn w:val="Normal"/>
    <w:next w:val="Normal"/>
    <w:uiPriority w:val="99"/>
    <w:rsid w:val="00214120"/>
    <w:pPr>
      <w:spacing w:before="360" w:after="360"/>
      <w:jc w:val="center"/>
    </w:pPr>
    <w:rPr>
      <w:rFonts w:ascii="Arial" w:hAnsi="Arial"/>
      <w:b/>
      <w:lang w:val="es-ES_tradnl"/>
    </w:rPr>
  </w:style>
  <w:style w:type="paragraph" w:customStyle="1" w:styleId="Point1">
    <w:name w:val="Point 1"/>
    <w:basedOn w:val="Normal"/>
    <w:uiPriority w:val="99"/>
    <w:rsid w:val="00214120"/>
    <w:pPr>
      <w:spacing w:before="120" w:after="120"/>
      <w:ind w:left="1418" w:hanging="567"/>
      <w:jc w:val="both"/>
    </w:pPr>
    <w:rPr>
      <w:rFonts w:ascii="Arial" w:hAnsi="Arial"/>
      <w:lang w:val="es-ES_tradnl"/>
    </w:rPr>
  </w:style>
  <w:style w:type="paragraph" w:customStyle="1" w:styleId="ManualNumPar1">
    <w:name w:val="Manual NumPar 1"/>
    <w:basedOn w:val="Normal"/>
    <w:next w:val="Normal"/>
    <w:uiPriority w:val="99"/>
    <w:rsid w:val="00214120"/>
    <w:pPr>
      <w:spacing w:before="120" w:after="120"/>
      <w:ind w:left="851" w:hanging="851"/>
      <w:jc w:val="both"/>
    </w:pPr>
    <w:rPr>
      <w:rFonts w:ascii="Arial" w:hAnsi="Arial"/>
      <w:lang w:val="es-ES_tradnl"/>
    </w:rPr>
  </w:style>
  <w:style w:type="paragraph" w:styleId="Textonotapie">
    <w:name w:val="footnote text"/>
    <w:basedOn w:val="Normal"/>
    <w:link w:val="TextonotapieCar"/>
    <w:uiPriority w:val="99"/>
    <w:rsid w:val="00214120"/>
    <w:rPr>
      <w:sz w:val="20"/>
    </w:rPr>
  </w:style>
  <w:style w:type="character" w:customStyle="1" w:styleId="TextonotapieCar">
    <w:name w:val="Texto nota pie Car"/>
    <w:basedOn w:val="Fuentedeprrafopredeter"/>
    <w:link w:val="Textonotapie"/>
    <w:uiPriority w:val="99"/>
    <w:rsid w:val="003850E2"/>
    <w:rPr>
      <w:rFonts w:cs="Times New Roman"/>
      <w:sz w:val="24"/>
      <w:szCs w:val="24"/>
      <w:lang w:val="es-ES" w:eastAsia="es-ES" w:bidi="ar-SA"/>
    </w:rPr>
  </w:style>
  <w:style w:type="character" w:styleId="CitaHTML">
    <w:name w:val="HTML Cite"/>
    <w:basedOn w:val="Fuentedeprrafopredeter"/>
    <w:uiPriority w:val="99"/>
    <w:rsid w:val="00214120"/>
    <w:rPr>
      <w:rFonts w:ascii="Times New Roman" w:hAnsi="Times New Roman" w:cs="Times New Roman"/>
      <w:i/>
      <w:iCs/>
      <w:sz w:val="18"/>
      <w:szCs w:val="18"/>
    </w:rPr>
  </w:style>
  <w:style w:type="paragraph" w:styleId="Listaconvietas">
    <w:name w:val="List Bullet"/>
    <w:basedOn w:val="Normal"/>
    <w:autoRedefine/>
    <w:uiPriority w:val="99"/>
    <w:rsid w:val="00214120"/>
    <w:pPr>
      <w:numPr>
        <w:numId w:val="2"/>
      </w:numPr>
    </w:pPr>
    <w:rPr>
      <w:sz w:val="20"/>
    </w:rPr>
  </w:style>
  <w:style w:type="paragraph" w:styleId="Listaconvietas3">
    <w:name w:val="List Bullet 3"/>
    <w:basedOn w:val="Normal"/>
    <w:autoRedefine/>
    <w:uiPriority w:val="99"/>
    <w:rsid w:val="00214120"/>
    <w:pPr>
      <w:numPr>
        <w:numId w:val="3"/>
      </w:numPr>
    </w:pPr>
    <w:rPr>
      <w:sz w:val="20"/>
    </w:rPr>
  </w:style>
  <w:style w:type="paragraph" w:styleId="Listaconvietas4">
    <w:name w:val="List Bullet 4"/>
    <w:basedOn w:val="Normal"/>
    <w:autoRedefine/>
    <w:uiPriority w:val="99"/>
    <w:rsid w:val="00214120"/>
    <w:pPr>
      <w:numPr>
        <w:numId w:val="4"/>
      </w:numPr>
    </w:pPr>
    <w:rPr>
      <w:sz w:val="20"/>
    </w:rPr>
  </w:style>
  <w:style w:type="paragraph" w:customStyle="1" w:styleId="Textoindependiente21">
    <w:name w:val="Texto independiente 21"/>
    <w:basedOn w:val="Normal"/>
    <w:uiPriority w:val="99"/>
    <w:rsid w:val="00214120"/>
    <w:pPr>
      <w:widowControl w:val="0"/>
      <w:jc w:val="both"/>
    </w:pPr>
    <w:rPr>
      <w:rFonts w:ascii="Arial" w:hAnsi="Arial"/>
      <w:lang w:val="es-ES_tradnl"/>
    </w:rPr>
  </w:style>
  <w:style w:type="character" w:styleId="Hipervnculo">
    <w:name w:val="Hyperlink"/>
    <w:basedOn w:val="Fuentedeprrafopredeter"/>
    <w:uiPriority w:val="99"/>
    <w:rsid w:val="00214120"/>
    <w:rPr>
      <w:rFonts w:cs="Times New Roman"/>
      <w:color w:val="0000FF"/>
      <w:u w:val="single"/>
    </w:rPr>
  </w:style>
  <w:style w:type="character" w:customStyle="1" w:styleId="CITE">
    <w:name w:val="CITE"/>
    <w:uiPriority w:val="99"/>
    <w:rsid w:val="00214120"/>
    <w:rPr>
      <w:i/>
    </w:rPr>
  </w:style>
  <w:style w:type="paragraph" w:customStyle="1" w:styleId="H5">
    <w:name w:val="H5"/>
    <w:basedOn w:val="Normal"/>
    <w:next w:val="Normal"/>
    <w:uiPriority w:val="99"/>
    <w:rsid w:val="00214120"/>
    <w:pPr>
      <w:keepNext/>
      <w:spacing w:before="100" w:after="100"/>
      <w:outlineLvl w:val="5"/>
    </w:pPr>
    <w:rPr>
      <w:b/>
      <w:sz w:val="20"/>
      <w:lang w:val="es-ES_tradnl"/>
    </w:rPr>
  </w:style>
  <w:style w:type="paragraph" w:styleId="Textosinformato">
    <w:name w:val="Plain Text"/>
    <w:basedOn w:val="Normal"/>
    <w:link w:val="TextosinformatoCar"/>
    <w:uiPriority w:val="99"/>
    <w:rsid w:val="00F179B3"/>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3850E2"/>
    <w:rPr>
      <w:rFonts w:ascii="Courier New" w:hAnsi="Courier New" w:cs="Times New Roman"/>
      <w:lang w:val="es-ES_tradnl" w:eastAsia="es-ES" w:bidi="ar-SA"/>
    </w:rPr>
  </w:style>
  <w:style w:type="paragraph" w:styleId="NormalWeb">
    <w:name w:val="Normal (Web)"/>
    <w:basedOn w:val="Normal"/>
    <w:uiPriority w:val="99"/>
    <w:rsid w:val="00E352C7"/>
    <w:pPr>
      <w:spacing w:before="100" w:beforeAutospacing="1" w:after="100" w:afterAutospacing="1"/>
    </w:pPr>
  </w:style>
  <w:style w:type="character" w:customStyle="1" w:styleId="texto-iddiv1">
    <w:name w:val="texto-iddiv1"/>
    <w:basedOn w:val="Fuentedeprrafopredeter"/>
    <w:uiPriority w:val="99"/>
    <w:rsid w:val="00E352C7"/>
    <w:rPr>
      <w:rFonts w:cs="Times New Roman"/>
    </w:rPr>
  </w:style>
  <w:style w:type="character" w:customStyle="1" w:styleId="idlista">
    <w:name w:val="idlista"/>
    <w:basedOn w:val="Fuentedeprrafopredeter"/>
    <w:uiPriority w:val="99"/>
    <w:rsid w:val="00E352C7"/>
    <w:rPr>
      <w:rFonts w:cs="Times New Roman"/>
    </w:rPr>
  </w:style>
  <w:style w:type="character" w:styleId="Refdenotaalpie">
    <w:name w:val="footnote reference"/>
    <w:basedOn w:val="Fuentedeprrafopredeter"/>
    <w:uiPriority w:val="99"/>
    <w:rsid w:val="00611AAC"/>
    <w:rPr>
      <w:rFonts w:cs="Times New Roman"/>
      <w:vertAlign w:val="superscript"/>
    </w:rPr>
  </w:style>
  <w:style w:type="paragraph" w:styleId="Sangra3detindependiente">
    <w:name w:val="Body Text Indent 3"/>
    <w:basedOn w:val="Normal"/>
    <w:link w:val="Sangra3detindependienteCar"/>
    <w:uiPriority w:val="99"/>
    <w:rsid w:val="00C178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850E2"/>
    <w:rPr>
      <w:rFonts w:cs="Times New Roman"/>
      <w:sz w:val="16"/>
      <w:szCs w:val="16"/>
      <w:lang w:val="es-ES" w:eastAsia="es-ES" w:bidi="ar-SA"/>
    </w:rPr>
  </w:style>
  <w:style w:type="paragraph" w:styleId="Textodeglobo">
    <w:name w:val="Balloon Text"/>
    <w:basedOn w:val="Normal"/>
    <w:link w:val="TextodegloboCar"/>
    <w:uiPriority w:val="99"/>
    <w:semiHidden/>
    <w:rsid w:val="00385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0E2"/>
    <w:rPr>
      <w:rFonts w:ascii="Tahoma" w:hAnsi="Tahoma" w:cs="Tahoma"/>
      <w:sz w:val="16"/>
      <w:szCs w:val="16"/>
      <w:lang w:val="es-ES" w:eastAsia="es-ES" w:bidi="ar-SA"/>
    </w:rPr>
  </w:style>
  <w:style w:type="paragraph" w:customStyle="1" w:styleId="Car">
    <w:name w:val="Car"/>
    <w:basedOn w:val="Normal"/>
    <w:uiPriority w:val="99"/>
    <w:rsid w:val="003850E2"/>
    <w:rPr>
      <w:lang w:val="pl-PL" w:eastAsia="pl-PL"/>
    </w:rPr>
  </w:style>
  <w:style w:type="paragraph" w:customStyle="1" w:styleId="BodyText21">
    <w:name w:val="Body Text 21"/>
    <w:basedOn w:val="Normal"/>
    <w:uiPriority w:val="99"/>
    <w:rsid w:val="003850E2"/>
    <w:pPr>
      <w:widowControl w:val="0"/>
      <w:jc w:val="both"/>
    </w:pPr>
    <w:rPr>
      <w:rFonts w:ascii="Arial" w:hAnsi="Arial" w:cs="Arial"/>
      <w:lang w:val="es-ES_tradnl"/>
    </w:rPr>
  </w:style>
  <w:style w:type="table" w:styleId="Tablaconcuadrcula">
    <w:name w:val="Table Grid"/>
    <w:basedOn w:val="Tablanormal"/>
    <w:uiPriority w:val="59"/>
    <w:rsid w:val="00385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3850E2"/>
    <w:pPr>
      <w:spacing w:after="200" w:line="276" w:lineRule="auto"/>
      <w:ind w:left="720"/>
    </w:pPr>
    <w:rPr>
      <w:rFonts w:ascii="Calibri" w:hAnsi="Calibri" w:cs="Calibri"/>
      <w:sz w:val="22"/>
      <w:szCs w:val="22"/>
      <w:lang w:eastAsia="en-US"/>
    </w:rPr>
  </w:style>
  <w:style w:type="character" w:styleId="Refdecomentario">
    <w:name w:val="annotation reference"/>
    <w:basedOn w:val="Fuentedeprrafopredeter"/>
    <w:uiPriority w:val="99"/>
    <w:rsid w:val="003850E2"/>
    <w:rPr>
      <w:rFonts w:cs="Times New Roman"/>
      <w:sz w:val="16"/>
      <w:szCs w:val="16"/>
    </w:rPr>
  </w:style>
  <w:style w:type="paragraph" w:styleId="Textocomentario">
    <w:name w:val="annotation text"/>
    <w:basedOn w:val="Normal"/>
    <w:link w:val="TextocomentarioCar"/>
    <w:uiPriority w:val="99"/>
    <w:rsid w:val="003850E2"/>
    <w:rPr>
      <w:sz w:val="20"/>
      <w:szCs w:val="20"/>
    </w:rPr>
  </w:style>
  <w:style w:type="character" w:customStyle="1" w:styleId="TextocomentarioCar">
    <w:name w:val="Texto comentario Car"/>
    <w:basedOn w:val="Fuentedeprrafopredeter"/>
    <w:link w:val="Textocomentario"/>
    <w:uiPriority w:val="99"/>
    <w:rsid w:val="003850E2"/>
    <w:rPr>
      <w:rFonts w:cs="Times New Roman"/>
      <w:lang w:val="es-ES" w:eastAsia="es-ES" w:bidi="ar-SA"/>
    </w:rPr>
  </w:style>
  <w:style w:type="paragraph" w:styleId="Asuntodelcomentario">
    <w:name w:val="annotation subject"/>
    <w:basedOn w:val="Textocomentario"/>
    <w:next w:val="Textocomentario"/>
    <w:link w:val="AsuntodelcomentarioCar"/>
    <w:uiPriority w:val="99"/>
    <w:rsid w:val="003850E2"/>
    <w:rPr>
      <w:b/>
      <w:bCs/>
    </w:rPr>
  </w:style>
  <w:style w:type="character" w:customStyle="1" w:styleId="AsuntodelcomentarioCar">
    <w:name w:val="Asunto del comentario Car"/>
    <w:basedOn w:val="TextocomentarioCar"/>
    <w:link w:val="Asuntodelcomentario"/>
    <w:uiPriority w:val="99"/>
    <w:rsid w:val="003850E2"/>
    <w:rPr>
      <w:rFonts w:cs="Times New Roman"/>
      <w:b/>
      <w:bCs/>
      <w:lang w:val="es-ES" w:eastAsia="es-ES" w:bidi="ar-SA"/>
    </w:rPr>
  </w:style>
  <w:style w:type="paragraph" w:styleId="Mapadeldocumento">
    <w:name w:val="Document Map"/>
    <w:basedOn w:val="Normal"/>
    <w:link w:val="MapadeldocumentoCar"/>
    <w:uiPriority w:val="99"/>
    <w:rsid w:val="003850E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3850E2"/>
    <w:rPr>
      <w:rFonts w:ascii="Tahoma" w:hAnsi="Tahoma" w:cs="Tahoma"/>
      <w:lang w:val="es-ES" w:eastAsia="es-ES" w:bidi="ar-SA"/>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uiPriority w:val="34"/>
    <w:qFormat/>
    <w:rsid w:val="003850E2"/>
    <w:pPr>
      <w:ind w:left="720"/>
    </w:pPr>
  </w:style>
  <w:style w:type="paragraph" w:customStyle="1" w:styleId="Default">
    <w:name w:val="Default"/>
    <w:rsid w:val="003850E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50E2"/>
    <w:rPr>
      <w:rFonts w:cs="Times New Roman"/>
      <w:color w:val="auto"/>
    </w:rPr>
  </w:style>
  <w:style w:type="paragraph" w:customStyle="1" w:styleId="CM3">
    <w:name w:val="CM3"/>
    <w:basedOn w:val="Default"/>
    <w:next w:val="Default"/>
    <w:uiPriority w:val="99"/>
    <w:rsid w:val="003850E2"/>
    <w:rPr>
      <w:rFonts w:cs="Times New Roman"/>
      <w:color w:val="auto"/>
    </w:rPr>
  </w:style>
  <w:style w:type="paragraph" w:customStyle="1" w:styleId="CM4">
    <w:name w:val="CM4"/>
    <w:basedOn w:val="Default"/>
    <w:next w:val="Default"/>
    <w:uiPriority w:val="99"/>
    <w:rsid w:val="003850E2"/>
    <w:rPr>
      <w:rFonts w:cs="Times New Roman"/>
      <w:color w:val="auto"/>
    </w:rPr>
  </w:style>
  <w:style w:type="paragraph" w:customStyle="1" w:styleId="articulo1">
    <w:name w:val="articulo1"/>
    <w:basedOn w:val="Normal"/>
    <w:uiPriority w:val="99"/>
    <w:rsid w:val="003F5F2F"/>
    <w:pPr>
      <w:spacing w:before="360" w:after="180"/>
      <w:jc w:val="both"/>
    </w:pPr>
    <w:rPr>
      <w:b/>
      <w:bCs/>
    </w:rPr>
  </w:style>
  <w:style w:type="paragraph" w:customStyle="1" w:styleId="parrafo21">
    <w:name w:val="parrafo_21"/>
    <w:basedOn w:val="Normal"/>
    <w:uiPriority w:val="99"/>
    <w:rsid w:val="003F5F2F"/>
    <w:pPr>
      <w:spacing w:before="360" w:after="180"/>
      <w:ind w:firstLine="360"/>
      <w:jc w:val="both"/>
    </w:pPr>
  </w:style>
  <w:style w:type="character" w:customStyle="1" w:styleId="dog-texto-sumario1">
    <w:name w:val="dog-texto-sumario1"/>
    <w:basedOn w:val="Fuentedeprrafopredeter"/>
    <w:uiPriority w:val="99"/>
    <w:rsid w:val="004B45D0"/>
    <w:rPr>
      <w:rFonts w:ascii="Times New Roman" w:hAnsi="Times New Roman" w:cs="Times New Roman"/>
      <w:i/>
      <w:iCs/>
      <w:sz w:val="29"/>
      <w:szCs w:val="29"/>
    </w:rPr>
  </w:style>
  <w:style w:type="paragraph" w:customStyle="1" w:styleId="Pa10">
    <w:name w:val="Pa10"/>
    <w:basedOn w:val="Default"/>
    <w:next w:val="Default"/>
    <w:uiPriority w:val="99"/>
    <w:rsid w:val="00FE5879"/>
    <w:pPr>
      <w:spacing w:line="201" w:lineRule="atLeast"/>
    </w:pPr>
    <w:rPr>
      <w:rFonts w:ascii="Arial" w:hAnsi="Arial" w:cs="Times New Roman"/>
      <w:color w:val="auto"/>
    </w:rPr>
  </w:style>
  <w:style w:type="paragraph" w:customStyle="1" w:styleId="Pa6">
    <w:name w:val="Pa6"/>
    <w:basedOn w:val="Default"/>
    <w:next w:val="Default"/>
    <w:uiPriority w:val="99"/>
    <w:rsid w:val="00FE5879"/>
    <w:pPr>
      <w:spacing w:line="201" w:lineRule="atLeast"/>
    </w:pPr>
    <w:rPr>
      <w:rFonts w:ascii="Arial" w:hAnsi="Arial" w:cs="Times New Roman"/>
      <w:color w:val="auto"/>
    </w:rPr>
  </w:style>
  <w:style w:type="paragraph" w:customStyle="1" w:styleId="Pa11">
    <w:name w:val="Pa11"/>
    <w:basedOn w:val="Default"/>
    <w:next w:val="Default"/>
    <w:uiPriority w:val="99"/>
    <w:rsid w:val="00FE5879"/>
    <w:pPr>
      <w:spacing w:line="201" w:lineRule="atLeast"/>
    </w:pPr>
    <w:rPr>
      <w:rFonts w:ascii="Arial" w:hAnsi="Arial" w:cs="Times New Roman"/>
      <w:color w:val="auto"/>
    </w:rPr>
  </w:style>
  <w:style w:type="paragraph" w:customStyle="1" w:styleId="parrafo1">
    <w:name w:val="parrafo1"/>
    <w:basedOn w:val="Normal"/>
    <w:uiPriority w:val="99"/>
    <w:rsid w:val="00FE5879"/>
    <w:pPr>
      <w:spacing w:before="180" w:after="180"/>
      <w:ind w:firstLine="360"/>
      <w:jc w:val="both"/>
    </w:pPr>
  </w:style>
  <w:style w:type="paragraph" w:customStyle="1" w:styleId="Prrafodelista11">
    <w:name w:val="Párrafo de lista11"/>
    <w:basedOn w:val="Normal"/>
    <w:uiPriority w:val="99"/>
    <w:rsid w:val="00FE5879"/>
    <w:pPr>
      <w:ind w:left="720"/>
    </w:pPr>
    <w:rPr>
      <w:rFonts w:ascii="Tahoma" w:hAnsi="Tahoma" w:cs="Tahoma"/>
      <w:kern w:val="22"/>
      <w:sz w:val="22"/>
      <w:szCs w:val="22"/>
      <w:lang w:eastAsia="en-US"/>
    </w:rPr>
  </w:style>
  <w:style w:type="character" w:customStyle="1" w:styleId="apple-converted-space">
    <w:name w:val="apple-converted-space"/>
    <w:basedOn w:val="Fuentedeprrafopredeter"/>
    <w:uiPriority w:val="99"/>
    <w:rsid w:val="00FE5879"/>
    <w:rPr>
      <w:rFonts w:cs="Times New Roman"/>
    </w:rPr>
  </w:style>
  <w:style w:type="paragraph" w:customStyle="1" w:styleId="Pa8">
    <w:name w:val="Pa8"/>
    <w:basedOn w:val="Default"/>
    <w:next w:val="Default"/>
    <w:uiPriority w:val="99"/>
    <w:rsid w:val="00BB034F"/>
    <w:pPr>
      <w:spacing w:line="201" w:lineRule="atLeast"/>
    </w:pPr>
    <w:rPr>
      <w:rFonts w:ascii="Arial" w:hAnsi="Arial" w:cs="Arial"/>
      <w:color w:val="auto"/>
      <w:lang w:eastAsia="en-US"/>
    </w:rPr>
  </w:style>
  <w:style w:type="paragraph" w:customStyle="1" w:styleId="Pa9">
    <w:name w:val="Pa9"/>
    <w:basedOn w:val="Default"/>
    <w:next w:val="Default"/>
    <w:uiPriority w:val="99"/>
    <w:rsid w:val="00BB034F"/>
    <w:pPr>
      <w:spacing w:line="201" w:lineRule="atLeast"/>
    </w:pPr>
    <w:rPr>
      <w:rFonts w:ascii="Arial" w:hAnsi="Arial" w:cs="Arial"/>
      <w:color w:val="auto"/>
      <w:lang w:eastAsia="en-US"/>
    </w:rPr>
  </w:style>
  <w:style w:type="character" w:customStyle="1" w:styleId="Car1">
    <w:name w:val="Car1"/>
    <w:uiPriority w:val="99"/>
    <w:rsid w:val="00F471BA"/>
    <w:rPr>
      <w:sz w:val="24"/>
      <w:lang w:val="es-ES" w:eastAsia="es-ES"/>
    </w:rPr>
  </w:style>
  <w:style w:type="paragraph" w:customStyle="1" w:styleId="TableContents">
    <w:name w:val="Table Contents"/>
    <w:basedOn w:val="Normal"/>
    <w:rsid w:val="003404E1"/>
    <w:pPr>
      <w:suppressLineNumbers/>
      <w:suppressAutoHyphens/>
      <w:autoSpaceDE w:val="0"/>
      <w:autoSpaceDN w:val="0"/>
      <w:textAlignment w:val="baseline"/>
    </w:pPr>
    <w:rPr>
      <w:rFonts w:ascii="Arial" w:eastAsia="Calibri" w:hAnsi="Arial" w:cs="Arial"/>
      <w:color w:val="000000"/>
      <w:lang w:eastAsia="en-US"/>
    </w:rPr>
  </w:style>
  <w:style w:type="paragraph" w:customStyle="1" w:styleId="msonormal0">
    <w:name w:val="msonormal"/>
    <w:basedOn w:val="Normal"/>
    <w:rsid w:val="00986CCC"/>
    <w:pPr>
      <w:spacing w:before="100" w:beforeAutospacing="1" w:after="100" w:afterAutospacing="1"/>
    </w:pPr>
  </w:style>
  <w:style w:type="paragraph" w:customStyle="1" w:styleId="parrafo">
    <w:name w:val="parrafo"/>
    <w:basedOn w:val="Normal"/>
    <w:rsid w:val="00986CCC"/>
    <w:pPr>
      <w:spacing w:before="100" w:beforeAutospacing="1" w:after="100" w:afterAutospacing="1"/>
    </w:pPr>
  </w:style>
  <w:style w:type="paragraph" w:customStyle="1" w:styleId="centroredonda">
    <w:name w:val="centro_redonda"/>
    <w:basedOn w:val="Normal"/>
    <w:rsid w:val="00986CCC"/>
    <w:pPr>
      <w:spacing w:before="100" w:beforeAutospacing="1" w:after="100" w:afterAutospacing="1"/>
    </w:pPr>
  </w:style>
  <w:style w:type="paragraph" w:customStyle="1" w:styleId="parrafo2">
    <w:name w:val="parrafo_2"/>
    <w:basedOn w:val="Normal"/>
    <w:rsid w:val="00986CCC"/>
    <w:pPr>
      <w:spacing w:before="100" w:beforeAutospacing="1" w:after="100" w:afterAutospacing="1"/>
    </w:pPr>
  </w:style>
  <w:style w:type="paragraph" w:customStyle="1" w:styleId="firmarey">
    <w:name w:val="firma_rey"/>
    <w:basedOn w:val="Normal"/>
    <w:rsid w:val="00986CCC"/>
    <w:pPr>
      <w:spacing w:before="100" w:beforeAutospacing="1" w:after="100" w:afterAutospacing="1"/>
    </w:pPr>
  </w:style>
  <w:style w:type="paragraph" w:customStyle="1" w:styleId="firmaministro">
    <w:name w:val="firma_ministro"/>
    <w:basedOn w:val="Normal"/>
    <w:rsid w:val="00986CCC"/>
    <w:pPr>
      <w:spacing w:before="100" w:beforeAutospacing="1" w:after="100" w:afterAutospacing="1"/>
    </w:pPr>
  </w:style>
  <w:style w:type="paragraph" w:customStyle="1" w:styleId="cabezatabla">
    <w:name w:val="cabeza_tabla"/>
    <w:basedOn w:val="Normal"/>
    <w:rsid w:val="00986CCC"/>
    <w:pPr>
      <w:spacing w:before="100" w:beforeAutospacing="1" w:after="100" w:afterAutospacing="1"/>
    </w:pPr>
  </w:style>
  <w:style w:type="paragraph" w:customStyle="1" w:styleId="centrocursiva">
    <w:name w:val="centro_cursiva"/>
    <w:basedOn w:val="Normal"/>
    <w:rsid w:val="00986CCC"/>
    <w:pPr>
      <w:spacing w:before="100" w:beforeAutospacing="1" w:after="100" w:afterAutospacing="1"/>
    </w:pPr>
  </w:style>
  <w:style w:type="paragraph" w:customStyle="1" w:styleId="cita">
    <w:name w:val="cita"/>
    <w:basedOn w:val="Normal"/>
    <w:rsid w:val="00986CCC"/>
    <w:pPr>
      <w:spacing w:before="100" w:beforeAutospacing="1" w:after="100" w:afterAutospacing="1"/>
    </w:pPr>
  </w:style>
  <w:style w:type="paragraph" w:styleId="Revisin">
    <w:name w:val="Revision"/>
    <w:hidden/>
    <w:uiPriority w:val="99"/>
    <w:semiHidden/>
    <w:rsid w:val="00986CCC"/>
    <w:rPr>
      <w:rFonts w:asciiTheme="minorHAnsi" w:eastAsiaTheme="minorHAnsi" w:hAnsiTheme="minorHAnsi" w:cstheme="minorBidi"/>
      <w:lang w:eastAsia="en-US"/>
    </w:rPr>
  </w:style>
  <w:style w:type="character" w:styleId="Hipervnculovisitado">
    <w:name w:val="FollowedHyperlink"/>
    <w:basedOn w:val="Fuentedeprrafopredeter"/>
    <w:unhideWhenUsed/>
    <w:rsid w:val="00986CCC"/>
    <w:rPr>
      <w:color w:val="800080" w:themeColor="followedHyperlink"/>
      <w:u w:val="single"/>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uiPriority w:val="34"/>
    <w:qFormat/>
    <w:locked/>
    <w:rsid w:val="00233D27"/>
    <w:rPr>
      <w:sz w:val="24"/>
      <w:szCs w:val="24"/>
    </w:rPr>
  </w:style>
  <w:style w:type="character" w:customStyle="1" w:styleId="Ttulo9Car">
    <w:name w:val="Título 9 Car"/>
    <w:basedOn w:val="Fuentedeprrafopredeter"/>
    <w:link w:val="Ttulo9"/>
    <w:rsid w:val="003E584A"/>
    <w:rPr>
      <w:rFonts w:ascii="Arial" w:hAnsi="Arial" w:cs="Arial"/>
      <w:b/>
      <w:bCs/>
      <w:sz w:val="20"/>
      <w:szCs w:val="20"/>
    </w:rPr>
  </w:style>
  <w:style w:type="paragraph" w:customStyle="1" w:styleId="Direccininterior">
    <w:name w:val="Dirección interior"/>
    <w:basedOn w:val="Normal"/>
    <w:rsid w:val="003E584A"/>
    <w:pPr>
      <w:jc w:val="both"/>
    </w:pPr>
    <w:rPr>
      <w:rFonts w:ascii="Arial" w:hAnsi="Arial"/>
      <w:szCs w:val="20"/>
      <w:lang w:val="es-ES_tradnl"/>
    </w:rPr>
  </w:style>
  <w:style w:type="paragraph" w:customStyle="1" w:styleId="NormalM">
    <w:name w:val="NormalM"/>
    <w:basedOn w:val="Normal"/>
    <w:link w:val="NormalMCar"/>
    <w:qFormat/>
    <w:rsid w:val="003E584A"/>
    <w:pPr>
      <w:spacing w:before="120" w:after="120"/>
      <w:jc w:val="both"/>
    </w:pPr>
    <w:rPr>
      <w:rFonts w:ascii="Tahoma" w:eastAsia="Calibri" w:hAnsi="Tahoma"/>
      <w:szCs w:val="15"/>
      <w:lang w:eastAsia="x-none"/>
    </w:rPr>
  </w:style>
  <w:style w:type="character" w:customStyle="1" w:styleId="NormalMCar">
    <w:name w:val="NormalM Car"/>
    <w:link w:val="NormalM"/>
    <w:rsid w:val="003E584A"/>
    <w:rPr>
      <w:rFonts w:ascii="Tahoma" w:eastAsia="Calibri" w:hAnsi="Tahoma"/>
      <w:sz w:val="24"/>
      <w:szCs w:val="15"/>
      <w:lang w:eastAsia="x-none"/>
    </w:rPr>
  </w:style>
  <w:style w:type="paragraph" w:customStyle="1" w:styleId="Titulo3M">
    <w:name w:val="Titulo3M"/>
    <w:basedOn w:val="Normal"/>
    <w:link w:val="Titulo3MCar"/>
    <w:qFormat/>
    <w:rsid w:val="003E584A"/>
    <w:pPr>
      <w:keepNext/>
      <w:keepLines/>
      <w:spacing w:before="240" w:after="120"/>
      <w:jc w:val="both"/>
      <w:outlineLvl w:val="2"/>
    </w:pPr>
    <w:rPr>
      <w:rFonts w:ascii="Tahoma" w:hAnsi="Tahoma"/>
      <w:b/>
      <w:bCs/>
      <w:color w:val="365F91"/>
      <w:lang w:eastAsia="x-none"/>
    </w:rPr>
  </w:style>
  <w:style w:type="character" w:customStyle="1" w:styleId="Titulo3MCar">
    <w:name w:val="Titulo3M Car"/>
    <w:link w:val="Titulo3M"/>
    <w:rsid w:val="003E584A"/>
    <w:rPr>
      <w:rFonts w:ascii="Tahoma" w:hAnsi="Tahoma"/>
      <w:b/>
      <w:bCs/>
      <w:color w:val="365F91"/>
      <w:sz w:val="24"/>
      <w:szCs w:val="24"/>
      <w:lang w:eastAsia="x-none"/>
    </w:rPr>
  </w:style>
  <w:style w:type="paragraph" w:styleId="Textonotaalfinal">
    <w:name w:val="endnote text"/>
    <w:basedOn w:val="Normal"/>
    <w:link w:val="TextonotaalfinalCar"/>
    <w:uiPriority w:val="99"/>
    <w:rsid w:val="003E584A"/>
    <w:rPr>
      <w:sz w:val="20"/>
      <w:szCs w:val="20"/>
    </w:rPr>
  </w:style>
  <w:style w:type="character" w:customStyle="1" w:styleId="TextonotaalfinalCar">
    <w:name w:val="Texto nota al final Car"/>
    <w:basedOn w:val="Fuentedeprrafopredeter"/>
    <w:link w:val="Textonotaalfinal"/>
    <w:uiPriority w:val="99"/>
    <w:rsid w:val="003E584A"/>
    <w:rPr>
      <w:sz w:val="20"/>
      <w:szCs w:val="20"/>
    </w:rPr>
  </w:style>
  <w:style w:type="character" w:styleId="Refdenotaalfinal">
    <w:name w:val="endnote reference"/>
    <w:uiPriority w:val="99"/>
    <w:unhideWhenUsed/>
    <w:rsid w:val="003E584A"/>
    <w:rPr>
      <w:vertAlign w:val="superscript"/>
    </w:rPr>
  </w:style>
  <w:style w:type="paragraph" w:styleId="Lista">
    <w:name w:val="List"/>
    <w:basedOn w:val="Normal"/>
    <w:uiPriority w:val="99"/>
    <w:rsid w:val="003E584A"/>
    <w:pPr>
      <w:ind w:left="283" w:hanging="283"/>
    </w:pPr>
  </w:style>
  <w:style w:type="paragraph" w:styleId="Lista2">
    <w:name w:val="List 2"/>
    <w:basedOn w:val="Normal"/>
    <w:uiPriority w:val="99"/>
    <w:rsid w:val="003E584A"/>
    <w:pPr>
      <w:ind w:left="566" w:hanging="283"/>
    </w:pPr>
  </w:style>
  <w:style w:type="paragraph" w:customStyle="1" w:styleId="Epgrafe1">
    <w:name w:val="Epígrafe1"/>
    <w:basedOn w:val="Normal"/>
    <w:next w:val="Normal"/>
    <w:uiPriority w:val="99"/>
    <w:qFormat/>
    <w:rsid w:val="003E584A"/>
    <w:rPr>
      <w:b/>
      <w:bCs/>
      <w:sz w:val="20"/>
      <w:szCs w:val="20"/>
    </w:rPr>
  </w:style>
  <w:style w:type="paragraph" w:styleId="Ttulo">
    <w:name w:val="Title"/>
    <w:basedOn w:val="Normal"/>
    <w:link w:val="TtuloCar"/>
    <w:uiPriority w:val="99"/>
    <w:qFormat/>
    <w:rsid w:val="003E584A"/>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99"/>
    <w:rsid w:val="003E584A"/>
    <w:rPr>
      <w:rFonts w:ascii="Arial" w:hAnsi="Arial" w:cs="Arial"/>
      <w:b/>
      <w:bCs/>
      <w:kern w:val="28"/>
      <w:sz w:val="32"/>
      <w:szCs w:val="32"/>
    </w:rPr>
  </w:style>
  <w:style w:type="paragraph" w:styleId="Textoindependienteprimerasangra2">
    <w:name w:val="Body Text First Indent 2"/>
    <w:basedOn w:val="Sangradetextonormal"/>
    <w:link w:val="Textoindependienteprimerasangra2Car"/>
    <w:uiPriority w:val="99"/>
    <w:rsid w:val="003E584A"/>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3E584A"/>
    <w:rPr>
      <w:rFonts w:cs="Times New Roman"/>
      <w:sz w:val="24"/>
      <w:szCs w:val="24"/>
      <w:lang w:val="es-ES_tradnl" w:eastAsia="es-ES" w:bidi="ar-SA"/>
    </w:rPr>
  </w:style>
  <w:style w:type="character" w:customStyle="1" w:styleId="SangradetextonormalCar1">
    <w:name w:val="Sangría de texto normal Car1"/>
    <w:uiPriority w:val="99"/>
    <w:rsid w:val="003E584A"/>
    <w:rPr>
      <w:sz w:val="26"/>
      <w:lang w:val="es-ES_tradnl"/>
    </w:rPr>
  </w:style>
  <w:style w:type="character" w:customStyle="1" w:styleId="eordenaceplema1">
    <w:name w:val="eordenaceplema1"/>
    <w:uiPriority w:val="99"/>
    <w:rsid w:val="003E584A"/>
    <w:rPr>
      <w:color w:val="0000FF"/>
    </w:rPr>
  </w:style>
  <w:style w:type="character" w:customStyle="1" w:styleId="eabrv1">
    <w:name w:val="eabrv1"/>
    <w:uiPriority w:val="99"/>
    <w:rsid w:val="003E584A"/>
    <w:rPr>
      <w:color w:val="0000FF"/>
    </w:rPr>
  </w:style>
  <w:style w:type="character" w:customStyle="1" w:styleId="eacep1">
    <w:name w:val="eacep1"/>
    <w:uiPriority w:val="99"/>
    <w:rsid w:val="003E584A"/>
    <w:rPr>
      <w:color w:val="000000"/>
    </w:rPr>
  </w:style>
  <w:style w:type="character" w:customStyle="1" w:styleId="eabrvnoedit1">
    <w:name w:val="eabrvnoedit1"/>
    <w:uiPriority w:val="99"/>
    <w:rsid w:val="003E584A"/>
    <w:rPr>
      <w:color w:val="B3B3B3"/>
    </w:rPr>
  </w:style>
  <w:style w:type="character" w:customStyle="1" w:styleId="KG000359">
    <w:name w:val="KG000359"/>
    <w:uiPriority w:val="99"/>
    <w:semiHidden/>
    <w:rsid w:val="003E584A"/>
    <w:rPr>
      <w:rFonts w:ascii="Arial" w:hAnsi="Arial"/>
      <w:color w:val="000080"/>
      <w:sz w:val="20"/>
    </w:rPr>
  </w:style>
  <w:style w:type="paragraph" w:customStyle="1" w:styleId="al-justificada3">
    <w:name w:val="al-justificada3"/>
    <w:basedOn w:val="Normal"/>
    <w:uiPriority w:val="99"/>
    <w:rsid w:val="003E584A"/>
    <w:pPr>
      <w:ind w:firstLine="300"/>
    </w:pPr>
    <w:rPr>
      <w:color w:val="333333"/>
      <w:sz w:val="18"/>
      <w:szCs w:val="18"/>
    </w:rPr>
  </w:style>
  <w:style w:type="paragraph" w:customStyle="1" w:styleId="CatParrafo">
    <w:name w:val="Cat Parrafo"/>
    <w:basedOn w:val="Normal"/>
    <w:link w:val="CatParrafoCar"/>
    <w:uiPriority w:val="99"/>
    <w:rsid w:val="003E584A"/>
    <w:pPr>
      <w:spacing w:afterLines="100" w:line="276" w:lineRule="auto"/>
      <w:jc w:val="both"/>
    </w:pPr>
    <w:rPr>
      <w:rFonts w:ascii="Calibri" w:hAnsi="Calibri"/>
      <w:sz w:val="20"/>
      <w:szCs w:val="20"/>
    </w:rPr>
  </w:style>
  <w:style w:type="character" w:customStyle="1" w:styleId="CatParrafoCar">
    <w:name w:val="Cat Parrafo Car"/>
    <w:link w:val="CatParrafo"/>
    <w:uiPriority w:val="99"/>
    <w:locked/>
    <w:rsid w:val="003E584A"/>
    <w:rPr>
      <w:rFonts w:ascii="Calibri" w:hAnsi="Calibri"/>
      <w:sz w:val="20"/>
      <w:szCs w:val="20"/>
    </w:rPr>
  </w:style>
  <w:style w:type="paragraph" w:customStyle="1" w:styleId="Catvieta1">
    <w:name w:val="Cat viñeta 1"/>
    <w:basedOn w:val="Prrafodelista"/>
    <w:link w:val="Catvieta1Car"/>
    <w:uiPriority w:val="99"/>
    <w:rsid w:val="003E584A"/>
    <w:pPr>
      <w:numPr>
        <w:numId w:val="6"/>
      </w:numPr>
      <w:spacing w:afterLines="100" w:line="276" w:lineRule="auto"/>
      <w:contextualSpacing/>
      <w:jc w:val="both"/>
    </w:pPr>
    <w:rPr>
      <w:rFonts w:ascii="Calibri" w:hAnsi="Calibri"/>
      <w:sz w:val="20"/>
      <w:szCs w:val="20"/>
      <w:lang w:eastAsia="ja-JP"/>
    </w:rPr>
  </w:style>
  <w:style w:type="character" w:customStyle="1" w:styleId="Catvieta1Car">
    <w:name w:val="Cat viñeta 1 Car"/>
    <w:link w:val="Catvieta1"/>
    <w:uiPriority w:val="99"/>
    <w:locked/>
    <w:rsid w:val="003E584A"/>
    <w:rPr>
      <w:rFonts w:ascii="Calibri" w:hAnsi="Calibri"/>
      <w:sz w:val="20"/>
      <w:szCs w:val="20"/>
      <w:lang w:eastAsia="ja-JP"/>
    </w:rPr>
  </w:style>
  <w:style w:type="paragraph" w:customStyle="1" w:styleId="CatTitulo1">
    <w:name w:val="Cat Titulo 1"/>
    <w:basedOn w:val="Normal"/>
    <w:uiPriority w:val="99"/>
    <w:rsid w:val="003E584A"/>
    <w:pPr>
      <w:spacing w:afterLines="100" w:line="276" w:lineRule="auto"/>
      <w:jc w:val="both"/>
    </w:pPr>
    <w:rPr>
      <w:rFonts w:ascii="Calibri" w:hAnsi="Calibri"/>
      <w:b/>
      <w:color w:val="D3482F"/>
      <w:sz w:val="22"/>
      <w:szCs w:val="20"/>
    </w:rPr>
  </w:style>
  <w:style w:type="paragraph" w:customStyle="1" w:styleId="CatTitulo2">
    <w:name w:val="Cat Titulo 2"/>
    <w:basedOn w:val="Prrafodelista"/>
    <w:link w:val="CatTitulo2Car"/>
    <w:uiPriority w:val="99"/>
    <w:rsid w:val="003E584A"/>
    <w:pPr>
      <w:spacing w:before="360" w:after="120" w:line="276" w:lineRule="auto"/>
      <w:ind w:left="0"/>
      <w:contextualSpacing/>
      <w:jc w:val="both"/>
    </w:pPr>
    <w:rPr>
      <w:rFonts w:ascii="Calibri" w:hAnsi="Calibri" w:cs="Arial"/>
      <w:b/>
      <w:bCs/>
      <w:caps/>
      <w:color w:val="D3482F"/>
      <w:spacing w:val="-3"/>
      <w:sz w:val="20"/>
      <w:szCs w:val="25"/>
      <w:u w:color="D3482F"/>
      <w:lang w:val="es-ES_tradnl"/>
    </w:rPr>
  </w:style>
  <w:style w:type="character" w:customStyle="1" w:styleId="CatTitulo2Car">
    <w:name w:val="Cat Titulo 2 Car"/>
    <w:link w:val="CatTitulo2"/>
    <w:uiPriority w:val="99"/>
    <w:locked/>
    <w:rsid w:val="003E584A"/>
    <w:rPr>
      <w:rFonts w:ascii="Calibri" w:hAnsi="Calibri" w:cs="Arial"/>
      <w:b/>
      <w:bCs/>
      <w:caps/>
      <w:color w:val="D3482F"/>
      <w:spacing w:val="-3"/>
      <w:sz w:val="20"/>
      <w:szCs w:val="25"/>
      <w:u w:color="D3482F"/>
      <w:lang w:val="es-ES_tradnl"/>
    </w:rPr>
  </w:style>
  <w:style w:type="paragraph" w:customStyle="1" w:styleId="Estilo3">
    <w:name w:val="Estilo3"/>
    <w:basedOn w:val="CatTitulo2"/>
    <w:link w:val="Estilo3Car"/>
    <w:uiPriority w:val="99"/>
    <w:rsid w:val="003E584A"/>
  </w:style>
  <w:style w:type="character" w:customStyle="1" w:styleId="Estilo3Car">
    <w:name w:val="Estilo3 Car"/>
    <w:link w:val="Estilo3"/>
    <w:uiPriority w:val="99"/>
    <w:locked/>
    <w:rsid w:val="003E584A"/>
    <w:rPr>
      <w:rFonts w:ascii="Calibri" w:hAnsi="Calibri" w:cs="Arial"/>
      <w:b/>
      <w:bCs/>
      <w:caps/>
      <w:color w:val="D3482F"/>
      <w:spacing w:val="-3"/>
      <w:sz w:val="20"/>
      <w:szCs w:val="25"/>
      <w:u w:color="D3482F"/>
      <w:lang w:val="es-ES_tradnl"/>
    </w:rPr>
  </w:style>
  <w:style w:type="paragraph" w:styleId="TDC2">
    <w:name w:val="toc 2"/>
    <w:basedOn w:val="Normal"/>
    <w:next w:val="Normal"/>
    <w:autoRedefine/>
    <w:uiPriority w:val="99"/>
    <w:rsid w:val="003E584A"/>
    <w:pPr>
      <w:tabs>
        <w:tab w:val="left" w:pos="284"/>
        <w:tab w:val="right" w:leader="dot" w:pos="8494"/>
      </w:tabs>
      <w:spacing w:after="80" w:line="276" w:lineRule="auto"/>
      <w:jc w:val="both"/>
    </w:pPr>
    <w:rPr>
      <w:rFonts w:ascii="Arial" w:hAnsi="Arial"/>
      <w:b/>
      <w:color w:val="D3482F"/>
      <w:sz w:val="20"/>
      <w:szCs w:val="22"/>
      <w:lang w:eastAsia="en-US"/>
    </w:rPr>
  </w:style>
  <w:style w:type="table" w:styleId="Sombreadoclaro">
    <w:name w:val="Light Shading"/>
    <w:basedOn w:val="Tablanormal"/>
    <w:uiPriority w:val="60"/>
    <w:rsid w:val="003E584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7">
    <w:name w:val="Pa7"/>
    <w:basedOn w:val="Default"/>
    <w:next w:val="Default"/>
    <w:uiPriority w:val="99"/>
    <w:rsid w:val="003E584A"/>
    <w:pPr>
      <w:spacing w:line="201" w:lineRule="atLeast"/>
    </w:pPr>
    <w:rPr>
      <w:rFonts w:ascii="Arial" w:hAnsi="Arial" w:cs="Arial"/>
      <w:color w:val="auto"/>
    </w:rPr>
  </w:style>
  <w:style w:type="character" w:customStyle="1" w:styleId="A6">
    <w:name w:val="A6"/>
    <w:uiPriority w:val="99"/>
    <w:rsid w:val="003E584A"/>
    <w:rPr>
      <w:color w:val="000000"/>
      <w:sz w:val="11"/>
      <w:szCs w:val="11"/>
    </w:rPr>
  </w:style>
  <w:style w:type="character" w:customStyle="1" w:styleId="A7">
    <w:name w:val="A7"/>
    <w:uiPriority w:val="99"/>
    <w:rsid w:val="003E584A"/>
    <w:rPr>
      <w:color w:val="000000"/>
      <w:sz w:val="11"/>
      <w:szCs w:val="11"/>
    </w:rPr>
  </w:style>
  <w:style w:type="paragraph" w:customStyle="1" w:styleId="Pa12">
    <w:name w:val="Pa12"/>
    <w:basedOn w:val="Default"/>
    <w:next w:val="Default"/>
    <w:rsid w:val="003E584A"/>
    <w:pPr>
      <w:spacing w:line="201" w:lineRule="atLeast"/>
    </w:pPr>
    <w:rPr>
      <w:rFonts w:ascii="Arial" w:eastAsia="MS Mincho" w:hAnsi="Arial" w:cs="Times New Roman"/>
      <w:color w:val="auto"/>
      <w:lang w:eastAsia="ja-JP"/>
    </w:rPr>
  </w:style>
  <w:style w:type="paragraph" w:customStyle="1" w:styleId="Pa21">
    <w:name w:val="Pa21"/>
    <w:basedOn w:val="Default"/>
    <w:next w:val="Default"/>
    <w:uiPriority w:val="99"/>
    <w:rsid w:val="003E584A"/>
    <w:pPr>
      <w:spacing w:line="201" w:lineRule="atLeast"/>
    </w:pPr>
    <w:rPr>
      <w:rFonts w:ascii="Arial" w:eastAsiaTheme="minorHAnsi" w:hAnsi="Arial" w:cs="Arial"/>
      <w:color w:val="auto"/>
      <w:lang w:eastAsia="en-US"/>
    </w:rPr>
  </w:style>
  <w:style w:type="character" w:customStyle="1" w:styleId="Mencinsinresolver1">
    <w:name w:val="Mención sin resolver1"/>
    <w:basedOn w:val="Fuentedeprrafopredeter"/>
    <w:uiPriority w:val="99"/>
    <w:semiHidden/>
    <w:unhideWhenUsed/>
    <w:rsid w:val="003E584A"/>
    <w:rPr>
      <w:color w:val="605E5C"/>
      <w:shd w:val="clear" w:color="auto" w:fill="E1DFDD"/>
    </w:rPr>
  </w:style>
  <w:style w:type="paragraph" w:styleId="TtuloTDC">
    <w:name w:val="TOC Heading"/>
    <w:basedOn w:val="Ttulo1"/>
    <w:next w:val="Normal"/>
    <w:uiPriority w:val="39"/>
    <w:unhideWhenUsed/>
    <w:qFormat/>
    <w:rsid w:val="003E584A"/>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character" w:customStyle="1" w:styleId="Mencinsinresolver2">
    <w:name w:val="Mención sin resolver2"/>
    <w:basedOn w:val="Fuentedeprrafopredeter"/>
    <w:uiPriority w:val="99"/>
    <w:semiHidden/>
    <w:unhideWhenUsed/>
    <w:rsid w:val="003E584A"/>
    <w:rPr>
      <w:color w:val="605E5C"/>
      <w:shd w:val="clear" w:color="auto" w:fill="E1DFDD"/>
    </w:rPr>
  </w:style>
  <w:style w:type="paragraph" w:customStyle="1" w:styleId="Heading">
    <w:name w:val="Heading"/>
    <w:basedOn w:val="Normal"/>
    <w:rsid w:val="003404E1"/>
    <w:pPr>
      <w:tabs>
        <w:tab w:val="center" w:pos="4252"/>
        <w:tab w:val="right" w:pos="8504"/>
      </w:tabs>
      <w:suppressAutoHyphens/>
      <w:autoSpaceDN w:val="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858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866021806">
      <w:bodyDiv w:val="1"/>
      <w:marLeft w:val="0"/>
      <w:marRight w:val="0"/>
      <w:marTop w:val="0"/>
      <w:marBottom w:val="0"/>
      <w:divBdr>
        <w:top w:val="none" w:sz="0" w:space="0" w:color="auto"/>
        <w:left w:val="none" w:sz="0" w:space="0" w:color="auto"/>
        <w:bottom w:val="none" w:sz="0" w:space="0" w:color="auto"/>
        <w:right w:val="none" w:sz="0" w:space="0" w:color="auto"/>
      </w:divBdr>
      <w:divsChild>
        <w:div w:id="149754652">
          <w:marLeft w:val="0"/>
          <w:marRight w:val="0"/>
          <w:marTop w:val="0"/>
          <w:marBottom w:val="0"/>
          <w:divBdr>
            <w:top w:val="none" w:sz="0" w:space="0" w:color="auto"/>
            <w:left w:val="none" w:sz="0" w:space="0" w:color="auto"/>
            <w:bottom w:val="none" w:sz="0" w:space="0" w:color="auto"/>
            <w:right w:val="none" w:sz="0" w:space="0" w:color="auto"/>
          </w:divBdr>
          <w:divsChild>
            <w:div w:id="164902692">
              <w:marLeft w:val="0"/>
              <w:marRight w:val="0"/>
              <w:marTop w:val="0"/>
              <w:marBottom w:val="0"/>
              <w:divBdr>
                <w:top w:val="none" w:sz="0" w:space="0" w:color="auto"/>
                <w:left w:val="none" w:sz="0" w:space="0" w:color="auto"/>
                <w:bottom w:val="none" w:sz="0" w:space="0" w:color="auto"/>
                <w:right w:val="none" w:sz="0" w:space="0" w:color="auto"/>
              </w:divBdr>
              <w:divsChild>
                <w:div w:id="115136432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76173053">
      <w:bodyDiv w:val="1"/>
      <w:marLeft w:val="0"/>
      <w:marRight w:val="0"/>
      <w:marTop w:val="0"/>
      <w:marBottom w:val="0"/>
      <w:divBdr>
        <w:top w:val="none" w:sz="0" w:space="0" w:color="auto"/>
        <w:left w:val="none" w:sz="0" w:space="0" w:color="auto"/>
        <w:bottom w:val="none" w:sz="0" w:space="0" w:color="auto"/>
        <w:right w:val="none" w:sz="0" w:space="0" w:color="auto"/>
      </w:divBdr>
    </w:div>
    <w:div w:id="1649939992">
      <w:bodyDiv w:val="1"/>
      <w:marLeft w:val="0"/>
      <w:marRight w:val="0"/>
      <w:marTop w:val="0"/>
      <w:marBottom w:val="0"/>
      <w:divBdr>
        <w:top w:val="none" w:sz="0" w:space="0" w:color="auto"/>
        <w:left w:val="none" w:sz="0" w:space="0" w:color="auto"/>
        <w:bottom w:val="none" w:sz="0" w:space="0" w:color="auto"/>
        <w:right w:val="none" w:sz="0" w:space="0" w:color="auto"/>
      </w:divBdr>
      <w:divsChild>
        <w:div w:id="257833911">
          <w:marLeft w:val="0"/>
          <w:marRight w:val="0"/>
          <w:marTop w:val="0"/>
          <w:marBottom w:val="0"/>
          <w:divBdr>
            <w:top w:val="none" w:sz="0" w:space="0" w:color="auto"/>
            <w:left w:val="none" w:sz="0" w:space="0" w:color="auto"/>
            <w:bottom w:val="none" w:sz="0" w:space="0" w:color="auto"/>
            <w:right w:val="none" w:sz="0" w:space="0" w:color="auto"/>
          </w:divBdr>
          <w:divsChild>
            <w:div w:id="454909609">
              <w:marLeft w:val="0"/>
              <w:marRight w:val="0"/>
              <w:marTop w:val="0"/>
              <w:marBottom w:val="0"/>
              <w:divBdr>
                <w:top w:val="none" w:sz="0" w:space="0" w:color="auto"/>
                <w:left w:val="none" w:sz="0" w:space="0" w:color="auto"/>
                <w:bottom w:val="none" w:sz="0" w:space="0" w:color="auto"/>
                <w:right w:val="none" w:sz="0" w:space="0" w:color="auto"/>
              </w:divBdr>
              <w:divsChild>
                <w:div w:id="160507197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858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07EA2-00B6-4A1C-8F7D-B6C8E887520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02FDD1-F121-4AF7-BC6D-857AC823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C86B4-DD67-4D89-8F08-5613DFD05403}">
  <ds:schemaRefs>
    <ds:schemaRef ds:uri="http://schemas.openxmlformats.org/officeDocument/2006/bibliography"/>
  </ds:schemaRefs>
</ds:datastoreItem>
</file>

<file path=customXml/itemProps4.xml><?xml version="1.0" encoding="utf-8"?>
<ds:datastoreItem xmlns:ds="http://schemas.openxmlformats.org/officeDocument/2006/customXml" ds:itemID="{825D11B7-52DE-4466-A3E6-D05529CF6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2628</Words>
  <Characters>15473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Se propone al Consejo de Ministros la aprobación del siguiente proyecto de disposición:</vt:lpstr>
    </vt:vector>
  </TitlesOfParts>
  <Company>Hewlett-Packard</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propone al Consejo de Ministros la aprobación del siguiente proyecto de disposición:</dc:title>
  <dc:subject/>
  <dc:creator>MAPA-SGT</dc:creator>
  <cp:keywords/>
  <dc:description/>
  <cp:lastModifiedBy>Alberto Vivaracho Ruiz</cp:lastModifiedBy>
  <cp:revision>24</cp:revision>
  <cp:lastPrinted>2002-07-25T08:25:00Z</cp:lastPrinted>
  <dcterms:created xsi:type="dcterms:W3CDTF">2022-01-26T10:15:00Z</dcterms:created>
  <dcterms:modified xsi:type="dcterms:W3CDTF">2022-11-15T11:46:00Z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